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EC5817D" w14:textId="77AD6558" w:rsidR="00092814" w:rsidRPr="009E103C" w:rsidRDefault="00B54AF7" w:rsidP="00867F5C">
      <w:pPr>
        <w:spacing w:before="240" w:line="360" w:lineRule="auto"/>
        <w:ind w:right="-568"/>
        <w:jc w:val="center"/>
        <w:rPr>
          <w:rFonts w:ascii="Times New Roman" w:hAnsi="Times New Roman"/>
          <w:b/>
          <w:sz w:val="24"/>
          <w:szCs w:val="24"/>
        </w:rPr>
      </w:pPr>
      <w:bookmarkStart w:id="0" w:name="_Hlk195688655"/>
      <w:r w:rsidRPr="009E103C">
        <w:rPr>
          <w:rFonts w:ascii="Times New Roman" w:hAnsi="Times New Roman"/>
          <w:b/>
          <w:sz w:val="24"/>
          <w:szCs w:val="24"/>
        </w:rPr>
        <w:t xml:space="preserve">DOCUMENTO DE FORMALIZAÇÃO DE </w:t>
      </w:r>
      <w:r w:rsidR="00092814" w:rsidRPr="009E103C">
        <w:rPr>
          <w:rFonts w:ascii="Times New Roman" w:hAnsi="Times New Roman"/>
          <w:b/>
          <w:sz w:val="24"/>
          <w:szCs w:val="24"/>
        </w:rPr>
        <w:t xml:space="preserve">DEMANDA </w:t>
      </w:r>
    </w:p>
    <w:tbl>
      <w:tblPr>
        <w:tblW w:w="100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49"/>
        <w:gridCol w:w="6016"/>
      </w:tblGrid>
      <w:tr w:rsidR="00622815" w:rsidRPr="009E103C" w14:paraId="597C26C8" w14:textId="77777777" w:rsidTr="009E103C">
        <w:trPr>
          <w:trHeight w:hRule="exact" w:val="454"/>
          <w:jc w:val="center"/>
        </w:trPr>
        <w:tc>
          <w:tcPr>
            <w:tcW w:w="10065" w:type="dxa"/>
            <w:gridSpan w:val="2"/>
            <w:shd w:val="clear" w:color="auto" w:fill="F2F2F2"/>
            <w:vAlign w:val="center"/>
          </w:tcPr>
          <w:p w14:paraId="1A055435" w14:textId="77777777" w:rsidR="00092814" w:rsidRPr="009E103C" w:rsidRDefault="00092814" w:rsidP="00F55CF4">
            <w:pPr>
              <w:pStyle w:val="Standard"/>
              <w:spacing w:line="360" w:lineRule="auto"/>
              <w:jc w:val="center"/>
              <w:rPr>
                <w:color w:val="000000"/>
              </w:rPr>
            </w:pPr>
            <w:r w:rsidRPr="009E103C">
              <w:rPr>
                <w:color w:val="000000"/>
              </w:rPr>
              <w:t>1 – IDENTIFICAÇÃO DO ÓRGÃO REQUISITANTE</w:t>
            </w:r>
          </w:p>
        </w:tc>
      </w:tr>
      <w:tr w:rsidR="00377A79" w:rsidRPr="009E103C" w14:paraId="19C0D58B" w14:textId="77777777" w:rsidTr="009E103C">
        <w:trPr>
          <w:jc w:val="center"/>
        </w:trPr>
        <w:tc>
          <w:tcPr>
            <w:tcW w:w="10065" w:type="dxa"/>
            <w:gridSpan w:val="2"/>
            <w:shd w:val="clear" w:color="auto" w:fill="auto"/>
          </w:tcPr>
          <w:p w14:paraId="0AE8A2F9" w14:textId="77777777" w:rsidR="00377A79" w:rsidRPr="009E103C" w:rsidRDefault="00377A79" w:rsidP="00F55CF4">
            <w:pPr>
              <w:pStyle w:val="Standard"/>
              <w:tabs>
                <w:tab w:val="left" w:pos="952"/>
                <w:tab w:val="left" w:pos="1237"/>
                <w:tab w:val="left" w:pos="1537"/>
                <w:tab w:val="left" w:pos="1792"/>
                <w:tab w:val="left" w:pos="2047"/>
                <w:tab w:val="left" w:pos="2362"/>
                <w:tab w:val="left" w:pos="2617"/>
                <w:tab w:val="left" w:leader="underscore" w:pos="7733"/>
              </w:tabs>
              <w:spacing w:line="276" w:lineRule="auto"/>
              <w:jc w:val="both"/>
              <w:rPr>
                <w:color w:val="000000"/>
              </w:rPr>
            </w:pPr>
            <w:r w:rsidRPr="009E103C">
              <w:rPr>
                <w:color w:val="000000"/>
              </w:rPr>
              <w:t xml:space="preserve">Secretaria Municipal de </w:t>
            </w:r>
            <w:r w:rsidR="00D204F9" w:rsidRPr="009E103C">
              <w:rPr>
                <w:color w:val="000000"/>
              </w:rPr>
              <w:t>Educação</w:t>
            </w:r>
          </w:p>
        </w:tc>
      </w:tr>
      <w:tr w:rsidR="00377A79" w:rsidRPr="009E103C" w14:paraId="739EECC5" w14:textId="77777777" w:rsidTr="009E103C">
        <w:trPr>
          <w:jc w:val="center"/>
        </w:trPr>
        <w:tc>
          <w:tcPr>
            <w:tcW w:w="10065" w:type="dxa"/>
            <w:gridSpan w:val="2"/>
            <w:shd w:val="clear" w:color="auto" w:fill="auto"/>
          </w:tcPr>
          <w:p w14:paraId="15CCF9FC" w14:textId="3FEA140C" w:rsidR="00377A79" w:rsidRPr="009E103C" w:rsidRDefault="00377A79" w:rsidP="00F55CF4">
            <w:pPr>
              <w:pStyle w:val="Standard"/>
              <w:tabs>
                <w:tab w:val="left" w:pos="952"/>
                <w:tab w:val="left" w:pos="1237"/>
                <w:tab w:val="left" w:pos="1537"/>
                <w:tab w:val="left" w:pos="1792"/>
                <w:tab w:val="left" w:pos="2047"/>
                <w:tab w:val="left" w:pos="2362"/>
                <w:tab w:val="left" w:pos="2617"/>
                <w:tab w:val="left" w:leader="underscore" w:pos="7733"/>
              </w:tabs>
              <w:spacing w:line="276" w:lineRule="auto"/>
              <w:jc w:val="both"/>
              <w:rPr>
                <w:color w:val="000000"/>
              </w:rPr>
            </w:pPr>
            <w:r w:rsidRPr="009E103C">
              <w:rPr>
                <w:color w:val="000000"/>
              </w:rPr>
              <w:t>Unidade/Setor/Departamento:</w:t>
            </w:r>
            <w:r w:rsidR="005F4F63" w:rsidRPr="009E103C">
              <w:rPr>
                <w:color w:val="000000"/>
              </w:rPr>
              <w:t xml:space="preserve"> </w:t>
            </w:r>
            <w:r w:rsidR="00025E76" w:rsidRPr="00025E76">
              <w:rPr>
                <w:color w:val="000000"/>
              </w:rPr>
              <w:t xml:space="preserve">CEMEI D. Maria Geralda da Costa e da Escola </w:t>
            </w:r>
            <w:r w:rsidR="00025E76">
              <w:rPr>
                <w:color w:val="000000"/>
              </w:rPr>
              <w:t xml:space="preserve">M. </w:t>
            </w:r>
            <w:r w:rsidR="00025E76" w:rsidRPr="00025E76">
              <w:rPr>
                <w:color w:val="000000"/>
              </w:rPr>
              <w:t>Padre Geraldo Rodrigues Costa</w:t>
            </w:r>
          </w:p>
        </w:tc>
      </w:tr>
      <w:tr w:rsidR="00377A79" w:rsidRPr="009E103C" w14:paraId="77166E7D" w14:textId="77777777" w:rsidTr="009E103C">
        <w:trPr>
          <w:trHeight w:val="122"/>
          <w:jc w:val="center"/>
        </w:trPr>
        <w:tc>
          <w:tcPr>
            <w:tcW w:w="10065" w:type="dxa"/>
            <w:gridSpan w:val="2"/>
            <w:shd w:val="clear" w:color="auto" w:fill="auto"/>
          </w:tcPr>
          <w:p w14:paraId="32EE328F" w14:textId="77777777" w:rsidR="00377A79" w:rsidRPr="009E103C" w:rsidRDefault="00377A79" w:rsidP="00F55CF4">
            <w:pPr>
              <w:snapToGrid w:val="0"/>
              <w:spacing w:after="0"/>
              <w:rPr>
                <w:rFonts w:ascii="Times New Roman" w:hAnsi="Times New Roman"/>
                <w:color w:val="000000"/>
                <w:kern w:val="3"/>
                <w:sz w:val="24"/>
                <w:szCs w:val="24"/>
                <w:lang w:eastAsia="hi-IN" w:bidi="hi-IN"/>
              </w:rPr>
            </w:pPr>
            <w:r w:rsidRPr="009E103C">
              <w:rPr>
                <w:rFonts w:ascii="Times New Roman" w:hAnsi="Times New Roman"/>
                <w:color w:val="000000"/>
                <w:sz w:val="24"/>
                <w:szCs w:val="24"/>
              </w:rPr>
              <w:t xml:space="preserve">Servidor responsável pela demanda: </w:t>
            </w:r>
            <w:r w:rsidR="00D204F9" w:rsidRPr="009E103C">
              <w:rPr>
                <w:rFonts w:ascii="Times New Roman" w:hAnsi="Times New Roman"/>
                <w:color w:val="000000"/>
                <w:sz w:val="24"/>
                <w:szCs w:val="24"/>
              </w:rPr>
              <w:t>Maria Lucíola de Andrade Oliveira</w:t>
            </w:r>
          </w:p>
        </w:tc>
      </w:tr>
      <w:tr w:rsidR="00377A79" w:rsidRPr="009E103C" w14:paraId="62E93B5D" w14:textId="77777777" w:rsidTr="009E103C">
        <w:trPr>
          <w:jc w:val="center"/>
        </w:trPr>
        <w:tc>
          <w:tcPr>
            <w:tcW w:w="4049" w:type="dxa"/>
            <w:shd w:val="clear" w:color="auto" w:fill="auto"/>
          </w:tcPr>
          <w:p w14:paraId="3299A9BF" w14:textId="77777777" w:rsidR="00377A79" w:rsidRPr="009E103C" w:rsidRDefault="005F4F63" w:rsidP="00F55CF4">
            <w:pPr>
              <w:pStyle w:val="Standard"/>
              <w:tabs>
                <w:tab w:val="left" w:pos="952"/>
                <w:tab w:val="left" w:pos="1237"/>
                <w:tab w:val="left" w:pos="1537"/>
                <w:tab w:val="left" w:pos="1792"/>
                <w:tab w:val="left" w:pos="2047"/>
                <w:tab w:val="left" w:pos="2362"/>
                <w:tab w:val="left" w:pos="2617"/>
                <w:tab w:val="left" w:leader="underscore" w:pos="7733"/>
              </w:tabs>
              <w:spacing w:line="276" w:lineRule="auto"/>
              <w:jc w:val="both"/>
              <w:rPr>
                <w:color w:val="000000"/>
              </w:rPr>
            </w:pPr>
            <w:r w:rsidRPr="009E103C">
              <w:rPr>
                <w:color w:val="000000"/>
              </w:rPr>
              <w:t>E-mail:</w:t>
            </w:r>
            <w:r w:rsidR="00D204F9" w:rsidRPr="009E103C">
              <w:rPr>
                <w:color w:val="000000"/>
              </w:rPr>
              <w:t xml:space="preserve"> educacao@itaguara.mg.gov.br</w:t>
            </w:r>
          </w:p>
        </w:tc>
        <w:tc>
          <w:tcPr>
            <w:tcW w:w="6016" w:type="dxa"/>
            <w:shd w:val="clear" w:color="auto" w:fill="auto"/>
          </w:tcPr>
          <w:p w14:paraId="4C11D370" w14:textId="77777777" w:rsidR="00377A79" w:rsidRPr="009E103C" w:rsidRDefault="005F4F63" w:rsidP="00F55CF4">
            <w:pPr>
              <w:pStyle w:val="Standard"/>
              <w:tabs>
                <w:tab w:val="left" w:pos="952"/>
                <w:tab w:val="left" w:pos="1237"/>
                <w:tab w:val="left" w:pos="1537"/>
                <w:tab w:val="left" w:pos="1792"/>
                <w:tab w:val="left" w:pos="2047"/>
                <w:tab w:val="left" w:pos="2362"/>
                <w:tab w:val="left" w:pos="2617"/>
                <w:tab w:val="left" w:leader="underscore" w:pos="7733"/>
              </w:tabs>
              <w:spacing w:line="276" w:lineRule="auto"/>
              <w:jc w:val="both"/>
              <w:rPr>
                <w:color w:val="000000"/>
              </w:rPr>
            </w:pPr>
            <w:r w:rsidRPr="009E103C">
              <w:rPr>
                <w:color w:val="000000"/>
              </w:rPr>
              <w:t>Telefone:</w:t>
            </w:r>
            <w:r w:rsidR="00D204F9" w:rsidRPr="009E103C">
              <w:rPr>
                <w:color w:val="000000"/>
              </w:rPr>
              <w:t xml:space="preserve"> (31) 3184-2665</w:t>
            </w:r>
          </w:p>
        </w:tc>
      </w:tr>
      <w:tr w:rsidR="00377A79" w:rsidRPr="009E103C" w14:paraId="4F04C589" w14:textId="77777777" w:rsidTr="009E103C">
        <w:trPr>
          <w:trHeight w:hRule="exact" w:val="454"/>
          <w:jc w:val="center"/>
        </w:trPr>
        <w:tc>
          <w:tcPr>
            <w:tcW w:w="10065" w:type="dxa"/>
            <w:gridSpan w:val="2"/>
            <w:shd w:val="clear" w:color="auto" w:fill="F2F2F2"/>
            <w:vAlign w:val="center"/>
          </w:tcPr>
          <w:p w14:paraId="28974A29" w14:textId="77777777" w:rsidR="00377A79" w:rsidRPr="009E103C" w:rsidRDefault="00377A79" w:rsidP="00F55CF4">
            <w:pPr>
              <w:pStyle w:val="Standard"/>
              <w:spacing w:line="360" w:lineRule="auto"/>
              <w:jc w:val="center"/>
              <w:rPr>
                <w:color w:val="000000"/>
              </w:rPr>
            </w:pPr>
            <w:r w:rsidRPr="009E103C">
              <w:rPr>
                <w:color w:val="000000"/>
              </w:rPr>
              <w:t>2 – IDENTIFICAÇÃO DO OBJETO</w:t>
            </w:r>
          </w:p>
        </w:tc>
      </w:tr>
      <w:tr w:rsidR="00377A79" w:rsidRPr="009E103C" w14:paraId="74FFA62B" w14:textId="77777777" w:rsidTr="009E103C">
        <w:trPr>
          <w:trHeight w:val="691"/>
          <w:jc w:val="center"/>
        </w:trPr>
        <w:tc>
          <w:tcPr>
            <w:tcW w:w="10065" w:type="dxa"/>
            <w:gridSpan w:val="2"/>
            <w:shd w:val="clear" w:color="auto" w:fill="auto"/>
          </w:tcPr>
          <w:p w14:paraId="051AECEB" w14:textId="17A922D5" w:rsidR="00377A79" w:rsidRPr="009E103C" w:rsidRDefault="00377A79" w:rsidP="00F55CF4">
            <w:pPr>
              <w:pStyle w:val="Standard"/>
              <w:tabs>
                <w:tab w:val="left" w:pos="952"/>
                <w:tab w:val="left" w:pos="1237"/>
                <w:tab w:val="left" w:pos="1537"/>
                <w:tab w:val="left" w:pos="1792"/>
                <w:tab w:val="left" w:pos="2047"/>
                <w:tab w:val="left" w:pos="2362"/>
                <w:tab w:val="left" w:pos="2617"/>
                <w:tab w:val="left" w:leader="underscore" w:pos="7733"/>
              </w:tabs>
              <w:spacing w:line="276" w:lineRule="auto"/>
              <w:jc w:val="both"/>
              <w:rPr>
                <w:color w:val="000000"/>
              </w:rPr>
            </w:pPr>
            <w:r w:rsidRPr="009E103C">
              <w:rPr>
                <w:b/>
                <w:color w:val="000000"/>
              </w:rPr>
              <w:t>Objeto:</w:t>
            </w:r>
            <w:r w:rsidR="00DF6CF0" w:rsidRPr="009E103C">
              <w:t xml:space="preserve"> </w:t>
            </w:r>
            <w:r w:rsidR="00DF6CF0" w:rsidRPr="009E103C">
              <w:rPr>
                <w:bCs/>
                <w:color w:val="000000"/>
              </w:rPr>
              <w:t xml:space="preserve">Aquisição de brinquedos pedagógicos, recreativos e equipamentos lúdicos destinados ao atendimento das unidades de educação infantil da rede municipal de ensino. </w:t>
            </w:r>
          </w:p>
        </w:tc>
      </w:tr>
      <w:tr w:rsidR="00377A79" w:rsidRPr="009E103C" w14:paraId="18056CB3" w14:textId="77777777" w:rsidTr="009E103C">
        <w:trPr>
          <w:trHeight w:val="323"/>
          <w:jc w:val="center"/>
        </w:trPr>
        <w:tc>
          <w:tcPr>
            <w:tcW w:w="10065" w:type="dxa"/>
            <w:gridSpan w:val="2"/>
            <w:shd w:val="clear" w:color="auto" w:fill="auto"/>
          </w:tcPr>
          <w:p w14:paraId="1DC9F66C" w14:textId="120FDE10" w:rsidR="00F55CF4" w:rsidRPr="009E103C" w:rsidRDefault="00377A79" w:rsidP="00025E76">
            <w:pPr>
              <w:pStyle w:val="Standard"/>
              <w:tabs>
                <w:tab w:val="left" w:pos="952"/>
                <w:tab w:val="left" w:pos="1237"/>
                <w:tab w:val="left" w:pos="1537"/>
                <w:tab w:val="left" w:pos="1792"/>
                <w:tab w:val="left" w:pos="2047"/>
                <w:tab w:val="left" w:pos="2362"/>
                <w:tab w:val="left" w:pos="2617"/>
                <w:tab w:val="left" w:leader="underscore" w:pos="7733"/>
              </w:tabs>
              <w:spacing w:after="240" w:line="276" w:lineRule="auto"/>
              <w:jc w:val="both"/>
            </w:pPr>
            <w:r w:rsidRPr="009E103C">
              <w:rPr>
                <w:b/>
                <w:color w:val="000000"/>
              </w:rPr>
              <w:t>Justificativa da necessidade da contratação:</w:t>
            </w:r>
            <w:r w:rsidRPr="009E103C">
              <w:rPr>
                <w:color w:val="000000"/>
              </w:rPr>
              <w:t xml:space="preserve"> </w:t>
            </w:r>
            <w:r w:rsidR="008825A2" w:rsidRPr="009E103C">
              <w:rPr>
                <w:color w:val="000000"/>
              </w:rPr>
              <w:t xml:space="preserve"> </w:t>
            </w:r>
            <w:r w:rsidR="007138A5" w:rsidRPr="009E103C">
              <w:t>A presente demanda decorre da necessidade de fortalecimento das práticas pedagógicas desenvolvidas na educação infantil da rede municipal de ensino, especialmente no âmbito do CEMEI D. Maria Geralda da Costa e da Escola Padre Geraldo Rodrigues Costa, com foco na utilização de abordagens lúdicas como instrumento de ensino e aprendizagem.</w:t>
            </w:r>
          </w:p>
          <w:p w14:paraId="348564DD" w14:textId="05C6CD27" w:rsidR="009E71C9" w:rsidRPr="009E103C" w:rsidRDefault="007138A5" w:rsidP="00025E76">
            <w:pPr>
              <w:spacing w:after="240"/>
              <w:jc w:val="both"/>
              <w:rPr>
                <w:rFonts w:ascii="Times New Roman" w:hAnsi="Times New Roman"/>
                <w:sz w:val="24"/>
                <w:szCs w:val="24"/>
              </w:rPr>
            </w:pPr>
            <w:r w:rsidRPr="009E103C">
              <w:rPr>
                <w:rFonts w:ascii="Times New Roman" w:hAnsi="Times New Roman"/>
                <w:sz w:val="24"/>
                <w:szCs w:val="24"/>
              </w:rPr>
              <w:t>A educação infantil possui como um de seus eixos estruturantes o brincar, reconhecido pelas diretrizes educacionais nacionais como elemento essencial para o desenvolvimento integral da criança. Nesse contexto, as atividades pedagógicas devem ser organizadas de modo a promover experiências que estimulem o desenvolvimento cognitivo, motor, social e emocional, por meio da interação, da exploração e da experimentação.</w:t>
            </w:r>
          </w:p>
          <w:p w14:paraId="29CF11AD" w14:textId="36B913A1" w:rsidR="007138A5" w:rsidRPr="009E103C" w:rsidRDefault="007138A5" w:rsidP="00025E76">
            <w:pPr>
              <w:spacing w:after="240"/>
              <w:jc w:val="both"/>
              <w:rPr>
                <w:rFonts w:ascii="Times New Roman" w:hAnsi="Times New Roman"/>
                <w:sz w:val="24"/>
                <w:szCs w:val="24"/>
              </w:rPr>
            </w:pPr>
            <w:r w:rsidRPr="009E103C">
              <w:rPr>
                <w:rFonts w:ascii="Times New Roman" w:hAnsi="Times New Roman"/>
                <w:sz w:val="24"/>
                <w:szCs w:val="24"/>
              </w:rPr>
              <w:t>Entretanto, verifica-se a necessidade de aprimoramento das condições materiais atualmente disponíveis nas unidades escolares, de forma a possibilitar a ampliação, diversificação e qualificação das práticas pedagógicas baseadas no lúdico. Tal necessidade decorre tanto do desgaste natural dos recursos utilizados ao longo do tempo quanto da demanda por estratégias educacionais mais dinâmicas, inclusivas e adequadas às diferentes faixas etárias atendidas.</w:t>
            </w:r>
          </w:p>
          <w:p w14:paraId="1E00994A" w14:textId="4E8F0629" w:rsidR="00377A79" w:rsidRPr="009E103C" w:rsidRDefault="007138A5" w:rsidP="00025E76">
            <w:pPr>
              <w:spacing w:after="240"/>
              <w:jc w:val="both"/>
              <w:rPr>
                <w:rFonts w:ascii="Times New Roman" w:hAnsi="Times New Roman"/>
                <w:sz w:val="24"/>
                <w:szCs w:val="24"/>
              </w:rPr>
            </w:pPr>
            <w:r w:rsidRPr="009E103C">
              <w:rPr>
                <w:rFonts w:ascii="Times New Roman" w:hAnsi="Times New Roman"/>
                <w:sz w:val="24"/>
                <w:szCs w:val="24"/>
              </w:rPr>
              <w:t>Dessa forma, evidencia-se a necessidade de estruturação de meios que viabilizem a implementação e o fortalecimento de práticas pedagógicas lúdicas, garantindo às crianças um ambiente educacional mais estimulante, interativo e compatível com as diretrizes da educação infantil, contribuindo efetivamente para o seu desenvolvimento integral e para a melhoria da qualidade do ensino ofertado pela rede municipal.</w:t>
            </w:r>
          </w:p>
        </w:tc>
      </w:tr>
      <w:tr w:rsidR="00377A79" w:rsidRPr="009E103C" w14:paraId="480CF8A5" w14:textId="77777777" w:rsidTr="00025E76">
        <w:trPr>
          <w:trHeight w:val="812"/>
          <w:jc w:val="center"/>
        </w:trPr>
        <w:tc>
          <w:tcPr>
            <w:tcW w:w="10065" w:type="dxa"/>
            <w:gridSpan w:val="2"/>
            <w:shd w:val="clear" w:color="auto" w:fill="auto"/>
          </w:tcPr>
          <w:p w14:paraId="2327C713" w14:textId="3E67D6B6" w:rsidR="00377A79" w:rsidRPr="009E103C" w:rsidRDefault="00377A79" w:rsidP="00F55CF4">
            <w:pPr>
              <w:snapToGrid w:val="0"/>
              <w:spacing w:after="0"/>
              <w:jc w:val="both"/>
              <w:rPr>
                <w:rFonts w:ascii="Times New Roman" w:hAnsi="Times New Roman"/>
                <w:sz w:val="24"/>
                <w:szCs w:val="24"/>
              </w:rPr>
            </w:pPr>
            <w:r w:rsidRPr="009E103C">
              <w:rPr>
                <w:rFonts w:ascii="Times New Roman" w:hAnsi="Times New Roman"/>
                <w:b/>
                <w:sz w:val="24"/>
                <w:szCs w:val="24"/>
              </w:rPr>
              <w:t>Utilização do catálogo de padronização:</w:t>
            </w:r>
            <w:r w:rsidRPr="009E103C">
              <w:rPr>
                <w:rFonts w:ascii="Times New Roman" w:hAnsi="Times New Roman"/>
                <w:sz w:val="24"/>
                <w:szCs w:val="24"/>
              </w:rPr>
              <w:t xml:space="preserve">  Na presente contratação não serão utilizados os produtos do catálogo de padronização, por se tratar de </w:t>
            </w:r>
            <w:r w:rsidR="00B12BC0" w:rsidRPr="009E103C">
              <w:rPr>
                <w:rFonts w:ascii="Times New Roman" w:hAnsi="Times New Roman"/>
                <w:sz w:val="24"/>
                <w:szCs w:val="24"/>
              </w:rPr>
              <w:t>fornecimento de material</w:t>
            </w:r>
            <w:r w:rsidRPr="009E103C">
              <w:rPr>
                <w:rFonts w:ascii="Times New Roman" w:hAnsi="Times New Roman"/>
                <w:sz w:val="24"/>
                <w:szCs w:val="24"/>
              </w:rPr>
              <w:t xml:space="preserve"> com objeto específico. </w:t>
            </w:r>
          </w:p>
        </w:tc>
      </w:tr>
      <w:tr w:rsidR="00377A79" w:rsidRPr="009E103C" w14:paraId="3B6AEC7D" w14:textId="77777777" w:rsidTr="009E103C">
        <w:trPr>
          <w:trHeight w:val="414"/>
          <w:jc w:val="center"/>
        </w:trPr>
        <w:tc>
          <w:tcPr>
            <w:tcW w:w="10065" w:type="dxa"/>
            <w:gridSpan w:val="2"/>
            <w:shd w:val="clear" w:color="auto" w:fill="auto"/>
          </w:tcPr>
          <w:p w14:paraId="34ABBC7E" w14:textId="77777777" w:rsidR="00377A79" w:rsidRPr="009E103C" w:rsidRDefault="00377A79" w:rsidP="00F55CF4">
            <w:pPr>
              <w:snapToGrid w:val="0"/>
              <w:spacing w:after="0"/>
              <w:rPr>
                <w:rFonts w:ascii="Times New Roman" w:hAnsi="Times New Roman"/>
                <w:sz w:val="24"/>
                <w:szCs w:val="24"/>
              </w:rPr>
            </w:pPr>
            <w:r w:rsidRPr="009E103C">
              <w:rPr>
                <w:rFonts w:ascii="Times New Roman" w:hAnsi="Times New Roman"/>
                <w:sz w:val="24"/>
                <w:szCs w:val="24"/>
              </w:rPr>
              <w:t>O objeto solicitado não consiste em características de luxo.</w:t>
            </w:r>
          </w:p>
        </w:tc>
      </w:tr>
      <w:tr w:rsidR="008825A2" w:rsidRPr="009E103C" w14:paraId="7D383526" w14:textId="77777777" w:rsidTr="009E103C">
        <w:trPr>
          <w:trHeight w:val="414"/>
          <w:jc w:val="center"/>
        </w:trPr>
        <w:tc>
          <w:tcPr>
            <w:tcW w:w="10065" w:type="dxa"/>
            <w:gridSpan w:val="2"/>
            <w:shd w:val="clear" w:color="auto" w:fill="auto"/>
          </w:tcPr>
          <w:p w14:paraId="0E4B6396" w14:textId="0CC5074F" w:rsidR="008825A2" w:rsidRPr="009E103C" w:rsidRDefault="008825A2" w:rsidP="00F55CF4">
            <w:pPr>
              <w:snapToGrid w:val="0"/>
              <w:spacing w:after="0"/>
              <w:rPr>
                <w:rFonts w:ascii="Times New Roman" w:hAnsi="Times New Roman"/>
                <w:sz w:val="24"/>
                <w:szCs w:val="24"/>
              </w:rPr>
            </w:pPr>
            <w:r w:rsidRPr="009E103C">
              <w:rPr>
                <w:rFonts w:ascii="Times New Roman" w:hAnsi="Times New Roman"/>
                <w:sz w:val="24"/>
                <w:szCs w:val="24"/>
              </w:rPr>
              <w:t>Não se trata de serviço ou obra de engenharia.</w:t>
            </w:r>
          </w:p>
        </w:tc>
      </w:tr>
    </w:tbl>
    <w:p w14:paraId="77B77C88" w14:textId="77777777" w:rsidR="00F35588" w:rsidRPr="009E103C" w:rsidRDefault="00F35588" w:rsidP="0060129A">
      <w:pPr>
        <w:pStyle w:val="Textbody"/>
        <w:spacing w:after="0" w:line="276" w:lineRule="auto"/>
        <w:rPr>
          <w:rFonts w:ascii="Times New Roman" w:hAnsi="Times New Roman" w:cs="Times New Roman"/>
          <w:color w:val="000000"/>
        </w:rPr>
      </w:pPr>
    </w:p>
    <w:tbl>
      <w:tblPr>
        <w:tblW w:w="10490" w:type="dxa"/>
        <w:tblInd w:w="-10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37"/>
        <w:gridCol w:w="7300"/>
        <w:gridCol w:w="1030"/>
        <w:gridCol w:w="1323"/>
      </w:tblGrid>
      <w:tr w:rsidR="00F35588" w:rsidRPr="009E103C" w14:paraId="53202AB7" w14:textId="77777777" w:rsidTr="00F35588">
        <w:tc>
          <w:tcPr>
            <w:tcW w:w="850" w:type="dxa"/>
            <w:shd w:val="clear" w:color="auto" w:fill="auto"/>
            <w:vAlign w:val="center"/>
          </w:tcPr>
          <w:p w14:paraId="41A469F5" w14:textId="77777777" w:rsidR="00F35588" w:rsidRPr="009E103C" w:rsidRDefault="00F35588" w:rsidP="00025E76">
            <w:pPr>
              <w:tabs>
                <w:tab w:val="left" w:pos="6865"/>
              </w:tabs>
              <w:spacing w:after="0"/>
              <w:ind w:left="-114" w:right="-83"/>
              <w:jc w:val="center"/>
              <w:rPr>
                <w:rFonts w:ascii="Times New Roman" w:eastAsia="Times New Roman" w:hAnsi="Times New Roman"/>
                <w:bCs/>
                <w:sz w:val="24"/>
                <w:szCs w:val="24"/>
                <w:lang w:eastAsia="pt-BR"/>
              </w:rPr>
            </w:pPr>
            <w:r w:rsidRPr="009E103C">
              <w:rPr>
                <w:rFonts w:ascii="Times New Roman" w:eastAsia="Times New Roman" w:hAnsi="Times New Roman"/>
                <w:bCs/>
                <w:sz w:val="24"/>
                <w:szCs w:val="24"/>
                <w:lang w:eastAsia="pt-BR"/>
              </w:rPr>
              <w:t>Item</w:t>
            </w:r>
          </w:p>
        </w:tc>
        <w:tc>
          <w:tcPr>
            <w:tcW w:w="7447" w:type="dxa"/>
            <w:shd w:val="clear" w:color="auto" w:fill="auto"/>
          </w:tcPr>
          <w:p w14:paraId="5B81BFA8" w14:textId="77777777" w:rsidR="00F35588" w:rsidRPr="009E103C" w:rsidRDefault="00F35588" w:rsidP="00F55CF4">
            <w:pPr>
              <w:tabs>
                <w:tab w:val="left" w:pos="6865"/>
              </w:tabs>
              <w:spacing w:after="0"/>
              <w:jc w:val="center"/>
              <w:rPr>
                <w:rFonts w:ascii="Times New Roman" w:eastAsia="Times New Roman" w:hAnsi="Times New Roman"/>
                <w:bCs/>
                <w:sz w:val="24"/>
                <w:szCs w:val="24"/>
                <w:lang w:eastAsia="pt-BR"/>
              </w:rPr>
            </w:pPr>
            <w:r w:rsidRPr="009E103C">
              <w:rPr>
                <w:rFonts w:ascii="Times New Roman" w:eastAsia="Times New Roman" w:hAnsi="Times New Roman"/>
                <w:bCs/>
                <w:sz w:val="24"/>
                <w:szCs w:val="24"/>
                <w:lang w:eastAsia="pt-BR"/>
              </w:rPr>
              <w:t>Descrição</w:t>
            </w:r>
          </w:p>
        </w:tc>
        <w:tc>
          <w:tcPr>
            <w:tcW w:w="962" w:type="dxa"/>
            <w:shd w:val="clear" w:color="auto" w:fill="auto"/>
            <w:vAlign w:val="center"/>
          </w:tcPr>
          <w:p w14:paraId="1BA28034" w14:textId="77777777" w:rsidR="00F35588" w:rsidRPr="009E103C" w:rsidRDefault="00F35588" w:rsidP="00F55CF4">
            <w:pPr>
              <w:tabs>
                <w:tab w:val="left" w:pos="6865"/>
              </w:tabs>
              <w:spacing w:after="0"/>
              <w:jc w:val="center"/>
              <w:rPr>
                <w:rFonts w:ascii="Times New Roman" w:eastAsia="Times New Roman" w:hAnsi="Times New Roman"/>
                <w:bCs/>
                <w:sz w:val="24"/>
                <w:szCs w:val="24"/>
                <w:lang w:eastAsia="pt-BR"/>
              </w:rPr>
            </w:pPr>
            <w:r w:rsidRPr="009E103C">
              <w:rPr>
                <w:rFonts w:ascii="Times New Roman" w:eastAsia="Times New Roman" w:hAnsi="Times New Roman"/>
                <w:bCs/>
                <w:sz w:val="24"/>
                <w:szCs w:val="24"/>
                <w:lang w:eastAsia="pt-BR"/>
              </w:rPr>
              <w:t>Unidade</w:t>
            </w:r>
          </w:p>
        </w:tc>
        <w:tc>
          <w:tcPr>
            <w:tcW w:w="1231" w:type="dxa"/>
            <w:shd w:val="clear" w:color="auto" w:fill="auto"/>
            <w:vAlign w:val="center"/>
          </w:tcPr>
          <w:p w14:paraId="441CFB25" w14:textId="77777777" w:rsidR="00F35588" w:rsidRPr="009E103C" w:rsidRDefault="00F35588" w:rsidP="00F55CF4">
            <w:pPr>
              <w:tabs>
                <w:tab w:val="left" w:pos="6865"/>
              </w:tabs>
              <w:spacing w:after="0"/>
              <w:jc w:val="center"/>
              <w:rPr>
                <w:rFonts w:ascii="Times New Roman" w:eastAsia="Times New Roman" w:hAnsi="Times New Roman"/>
                <w:bCs/>
                <w:sz w:val="24"/>
                <w:szCs w:val="24"/>
                <w:lang w:eastAsia="pt-BR"/>
              </w:rPr>
            </w:pPr>
            <w:r w:rsidRPr="009E103C">
              <w:rPr>
                <w:rFonts w:ascii="Times New Roman" w:eastAsia="Times New Roman" w:hAnsi="Times New Roman"/>
                <w:bCs/>
                <w:sz w:val="24"/>
                <w:szCs w:val="24"/>
                <w:lang w:eastAsia="pt-BR"/>
              </w:rPr>
              <w:t>Quantidade</w:t>
            </w:r>
          </w:p>
        </w:tc>
      </w:tr>
      <w:tr w:rsidR="00F35588" w:rsidRPr="009E103C" w14:paraId="0DE7B3FE" w14:textId="77777777" w:rsidTr="00F35588">
        <w:tc>
          <w:tcPr>
            <w:tcW w:w="850" w:type="dxa"/>
            <w:shd w:val="clear" w:color="auto" w:fill="auto"/>
            <w:vAlign w:val="center"/>
          </w:tcPr>
          <w:p w14:paraId="14139E94" w14:textId="77777777" w:rsidR="00F35588" w:rsidRPr="009E103C" w:rsidRDefault="00F35588" w:rsidP="00F55CF4">
            <w:pPr>
              <w:numPr>
                <w:ilvl w:val="0"/>
                <w:numId w:val="26"/>
              </w:numPr>
              <w:tabs>
                <w:tab w:val="left" w:pos="6865"/>
              </w:tabs>
              <w:spacing w:after="0"/>
              <w:jc w:val="center"/>
              <w:rPr>
                <w:rFonts w:ascii="Times New Roman" w:eastAsia="Times New Roman" w:hAnsi="Times New Roman"/>
                <w:bCs/>
                <w:sz w:val="24"/>
                <w:szCs w:val="24"/>
                <w:lang w:eastAsia="pt-BR"/>
              </w:rPr>
            </w:pPr>
          </w:p>
        </w:tc>
        <w:tc>
          <w:tcPr>
            <w:tcW w:w="7447" w:type="dxa"/>
            <w:shd w:val="clear" w:color="auto" w:fill="auto"/>
          </w:tcPr>
          <w:p w14:paraId="4FB73D0D" w14:textId="77777777" w:rsidR="00F35588" w:rsidRPr="009E103C" w:rsidRDefault="00F35588" w:rsidP="00F55CF4">
            <w:pPr>
              <w:tabs>
                <w:tab w:val="left" w:pos="6865"/>
              </w:tabs>
              <w:spacing w:after="0"/>
              <w:jc w:val="both"/>
              <w:rPr>
                <w:rFonts w:ascii="Times New Roman" w:eastAsia="Times New Roman" w:hAnsi="Times New Roman"/>
                <w:bCs/>
                <w:sz w:val="24"/>
                <w:szCs w:val="24"/>
                <w:lang w:eastAsia="pt-BR"/>
              </w:rPr>
            </w:pPr>
            <w:r w:rsidRPr="009E103C">
              <w:rPr>
                <w:rFonts w:ascii="Times New Roman" w:eastAsia="Times New Roman" w:hAnsi="Times New Roman"/>
                <w:bCs/>
                <w:sz w:val="24"/>
                <w:szCs w:val="24"/>
                <w:lang w:eastAsia="pt-BR"/>
              </w:rPr>
              <w:t>Air Hockey com medidas de aproximadamente 1,63X80X55 (C x A x L). A mesa é confeccionada em plásticos rígidos de alta resistência, com acabamento liso, bordas arredondadas e componentes sem partes cortantes ou pontiagudas. A superfície de jogo possui área plana e escorregadia, projetada para reduzir o atrito entre o disco e a mesa, facilitando o deslizamento durante o jogo.</w:t>
            </w:r>
          </w:p>
          <w:p w14:paraId="43ADF8C9" w14:textId="77777777" w:rsidR="00F35588" w:rsidRPr="009E103C" w:rsidRDefault="00F35588" w:rsidP="00F55CF4">
            <w:pPr>
              <w:tabs>
                <w:tab w:val="left" w:pos="6865"/>
              </w:tabs>
              <w:spacing w:after="0"/>
              <w:jc w:val="both"/>
              <w:rPr>
                <w:rFonts w:ascii="Times New Roman" w:eastAsia="Times New Roman" w:hAnsi="Times New Roman"/>
                <w:bCs/>
                <w:sz w:val="24"/>
                <w:szCs w:val="24"/>
                <w:lang w:eastAsia="pt-BR"/>
              </w:rPr>
            </w:pPr>
            <w:r w:rsidRPr="009E103C">
              <w:rPr>
                <w:rFonts w:ascii="Times New Roman" w:eastAsia="Times New Roman" w:hAnsi="Times New Roman"/>
                <w:bCs/>
                <w:sz w:val="24"/>
                <w:szCs w:val="24"/>
                <w:lang w:eastAsia="pt-BR"/>
              </w:rPr>
              <w:t>O conjunto inclui duas empunhaduras (tacos) de plástico leve e resistente, dimensionadas para mãos pequenas, além de dois discos deslizantes compatíveis com a mesa. Os componentes são fabricados em material atóxico, seguro para manuseio por crianças em fase pré-escolar. A superfície de jogo possui marcações simples que delimitam zonas de ataque, defesa e gol.</w:t>
            </w:r>
          </w:p>
          <w:p w14:paraId="042E016D" w14:textId="77777777" w:rsidR="00F35588" w:rsidRPr="009E103C" w:rsidRDefault="00223DDA" w:rsidP="00F55CF4">
            <w:pPr>
              <w:tabs>
                <w:tab w:val="left" w:pos="6865"/>
              </w:tabs>
              <w:spacing w:after="0"/>
              <w:jc w:val="center"/>
              <w:rPr>
                <w:rFonts w:ascii="Times New Roman" w:eastAsia="Times New Roman" w:hAnsi="Times New Roman"/>
                <w:bCs/>
                <w:sz w:val="24"/>
                <w:szCs w:val="24"/>
                <w:lang w:eastAsia="pt-BR"/>
              </w:rPr>
            </w:pPr>
            <w:r>
              <w:rPr>
                <w:rFonts w:ascii="Times New Roman" w:eastAsia="Times New Roman" w:hAnsi="Times New Roman"/>
                <w:noProof/>
                <w:sz w:val="24"/>
                <w:szCs w:val="24"/>
                <w:lang w:eastAsia="pt-BR"/>
              </w:rPr>
              <w:pict w14:anchorId="0C84B9F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43.25pt;height:107.25pt;visibility:visible;mso-wrap-style:square">
                  <v:imagedata r:id="rId8" o:title=""/>
                </v:shape>
              </w:pict>
            </w:r>
          </w:p>
        </w:tc>
        <w:tc>
          <w:tcPr>
            <w:tcW w:w="962" w:type="dxa"/>
            <w:shd w:val="clear" w:color="auto" w:fill="auto"/>
            <w:vAlign w:val="center"/>
          </w:tcPr>
          <w:p w14:paraId="73F9743B" w14:textId="77777777" w:rsidR="00F35588" w:rsidRPr="009E103C" w:rsidRDefault="00F35588" w:rsidP="00F55CF4">
            <w:pPr>
              <w:tabs>
                <w:tab w:val="left" w:pos="6865"/>
              </w:tabs>
              <w:spacing w:after="0"/>
              <w:jc w:val="center"/>
              <w:rPr>
                <w:rFonts w:ascii="Times New Roman" w:eastAsia="Times New Roman" w:hAnsi="Times New Roman"/>
                <w:bCs/>
                <w:sz w:val="24"/>
                <w:szCs w:val="24"/>
                <w:lang w:eastAsia="pt-BR"/>
              </w:rPr>
            </w:pPr>
            <w:proofErr w:type="spellStart"/>
            <w:r w:rsidRPr="009E103C">
              <w:rPr>
                <w:rFonts w:ascii="Times New Roman" w:eastAsia="Times New Roman" w:hAnsi="Times New Roman"/>
                <w:bCs/>
                <w:sz w:val="24"/>
                <w:szCs w:val="24"/>
                <w:lang w:eastAsia="pt-BR"/>
              </w:rPr>
              <w:t>Unid</w:t>
            </w:r>
            <w:proofErr w:type="spellEnd"/>
          </w:p>
        </w:tc>
        <w:tc>
          <w:tcPr>
            <w:tcW w:w="1231" w:type="dxa"/>
            <w:shd w:val="clear" w:color="auto" w:fill="auto"/>
            <w:vAlign w:val="center"/>
          </w:tcPr>
          <w:p w14:paraId="43ED0022" w14:textId="77777777" w:rsidR="00F35588" w:rsidRPr="009E103C" w:rsidRDefault="00F35588" w:rsidP="00F55CF4">
            <w:pPr>
              <w:tabs>
                <w:tab w:val="left" w:pos="6865"/>
              </w:tabs>
              <w:spacing w:after="0"/>
              <w:jc w:val="center"/>
              <w:rPr>
                <w:rFonts w:ascii="Times New Roman" w:eastAsia="Times New Roman" w:hAnsi="Times New Roman"/>
                <w:bCs/>
                <w:sz w:val="24"/>
                <w:szCs w:val="24"/>
                <w:lang w:eastAsia="pt-BR"/>
              </w:rPr>
            </w:pPr>
            <w:r w:rsidRPr="009E103C">
              <w:rPr>
                <w:rFonts w:ascii="Times New Roman" w:eastAsia="Times New Roman" w:hAnsi="Times New Roman"/>
                <w:bCs/>
                <w:sz w:val="24"/>
                <w:szCs w:val="24"/>
                <w:lang w:eastAsia="pt-BR"/>
              </w:rPr>
              <w:t>1</w:t>
            </w:r>
          </w:p>
        </w:tc>
      </w:tr>
      <w:tr w:rsidR="00F35588" w:rsidRPr="009E103C" w14:paraId="3DD52D9F" w14:textId="77777777" w:rsidTr="00F35588">
        <w:tc>
          <w:tcPr>
            <w:tcW w:w="850" w:type="dxa"/>
            <w:shd w:val="clear" w:color="auto" w:fill="auto"/>
            <w:vAlign w:val="center"/>
          </w:tcPr>
          <w:p w14:paraId="0CF0DDDC" w14:textId="77777777" w:rsidR="00F35588" w:rsidRPr="009E103C" w:rsidRDefault="00F35588" w:rsidP="00F55CF4">
            <w:pPr>
              <w:numPr>
                <w:ilvl w:val="0"/>
                <w:numId w:val="26"/>
              </w:numPr>
              <w:tabs>
                <w:tab w:val="left" w:pos="6865"/>
              </w:tabs>
              <w:spacing w:after="0"/>
              <w:jc w:val="center"/>
              <w:rPr>
                <w:rFonts w:ascii="Times New Roman" w:eastAsia="Times New Roman" w:hAnsi="Times New Roman"/>
                <w:bCs/>
                <w:sz w:val="24"/>
                <w:szCs w:val="24"/>
                <w:lang w:eastAsia="pt-BR"/>
              </w:rPr>
            </w:pPr>
          </w:p>
        </w:tc>
        <w:tc>
          <w:tcPr>
            <w:tcW w:w="7447" w:type="dxa"/>
            <w:shd w:val="clear" w:color="auto" w:fill="auto"/>
          </w:tcPr>
          <w:p w14:paraId="0F7BF872" w14:textId="77777777" w:rsidR="00F35588" w:rsidRPr="009E103C" w:rsidRDefault="00F35588" w:rsidP="00F55CF4">
            <w:pPr>
              <w:tabs>
                <w:tab w:val="left" w:pos="6865"/>
              </w:tabs>
              <w:spacing w:after="0"/>
              <w:jc w:val="both"/>
              <w:rPr>
                <w:rFonts w:ascii="Times New Roman" w:eastAsia="Times New Roman" w:hAnsi="Times New Roman"/>
                <w:bCs/>
                <w:sz w:val="24"/>
                <w:szCs w:val="24"/>
                <w:lang w:eastAsia="pt-BR"/>
              </w:rPr>
            </w:pPr>
            <w:r w:rsidRPr="009E103C">
              <w:rPr>
                <w:rFonts w:ascii="Times New Roman" w:eastAsia="Times New Roman" w:hAnsi="Times New Roman"/>
                <w:bCs/>
                <w:sz w:val="24"/>
                <w:szCs w:val="24"/>
                <w:lang w:eastAsia="pt-BR"/>
              </w:rPr>
              <w:t xml:space="preserve">Balanço Infantil 2 Cadeiras. A estrutura principal do balanço é fabricada em aço galvanizado com acabamento resistente à corrosão. As cadeiras e elementos plásticos são produzidos em polietileno de média densidade (PEMD) com tratamento </w:t>
            </w:r>
            <w:proofErr w:type="spellStart"/>
            <w:r w:rsidRPr="009E103C">
              <w:rPr>
                <w:rFonts w:ascii="Times New Roman" w:eastAsia="Times New Roman" w:hAnsi="Times New Roman"/>
                <w:bCs/>
                <w:sz w:val="24"/>
                <w:szCs w:val="24"/>
                <w:lang w:eastAsia="pt-BR"/>
              </w:rPr>
              <w:t>anti-UV</w:t>
            </w:r>
            <w:proofErr w:type="spellEnd"/>
            <w:r w:rsidRPr="009E103C">
              <w:rPr>
                <w:rFonts w:ascii="Times New Roman" w:eastAsia="Times New Roman" w:hAnsi="Times New Roman"/>
                <w:bCs/>
                <w:sz w:val="24"/>
                <w:szCs w:val="24"/>
                <w:lang w:eastAsia="pt-BR"/>
              </w:rPr>
              <w:t xml:space="preserve"> por rotomoldagem. O produto conta com duas cadeiras independentes fixadas à estrutura, cada uma com assento individual projetado para acomodar uma criança por vez, além de cintos de segurança com fecho frontal integrados para garantir a retenção adequada das crianças durante o uso. O sistema de suspensão é composto por cordas resistentes para fixação e ganchos metálicos em formato “S”, facilitando a instalação das cadeiras à parte superior da estrutura de balanço. O balanço apresenta dimensões de aproximadamente 145 cm de comprimento (profundidade) x 103 cm de largura x 135 cm de altura (C x L x A).</w:t>
            </w:r>
          </w:p>
          <w:p w14:paraId="21F6F7BF" w14:textId="77777777" w:rsidR="00F35588" w:rsidRPr="009E103C" w:rsidRDefault="00F35588" w:rsidP="00F55CF4">
            <w:pPr>
              <w:tabs>
                <w:tab w:val="left" w:pos="6865"/>
              </w:tabs>
              <w:spacing w:after="0"/>
              <w:jc w:val="both"/>
              <w:rPr>
                <w:rFonts w:ascii="Times New Roman" w:eastAsia="Times New Roman" w:hAnsi="Times New Roman"/>
                <w:bCs/>
                <w:sz w:val="24"/>
                <w:szCs w:val="24"/>
                <w:lang w:eastAsia="pt-BR"/>
              </w:rPr>
            </w:pPr>
            <w:r w:rsidRPr="009E103C">
              <w:rPr>
                <w:rFonts w:ascii="Times New Roman" w:eastAsia="Times New Roman" w:hAnsi="Times New Roman"/>
                <w:bCs/>
                <w:sz w:val="24"/>
                <w:szCs w:val="24"/>
                <w:lang w:eastAsia="pt-BR"/>
              </w:rPr>
              <w:t>O produto permite peso máximo suportado de até 25 kg por cadeira. A idade recomendada de uso é de 1 a 3 anos de idade.</w:t>
            </w:r>
          </w:p>
          <w:p w14:paraId="1A8B150F" w14:textId="77777777" w:rsidR="00F35588" w:rsidRPr="009E103C" w:rsidRDefault="00223DDA" w:rsidP="00F55CF4">
            <w:pPr>
              <w:tabs>
                <w:tab w:val="left" w:pos="6865"/>
              </w:tabs>
              <w:spacing w:after="0"/>
              <w:jc w:val="both"/>
              <w:rPr>
                <w:rFonts w:ascii="Times New Roman" w:eastAsia="Times New Roman" w:hAnsi="Times New Roman"/>
                <w:bCs/>
                <w:sz w:val="24"/>
                <w:szCs w:val="24"/>
                <w:lang w:eastAsia="pt-BR"/>
              </w:rPr>
            </w:pPr>
            <w:r>
              <w:rPr>
                <w:rFonts w:ascii="Times New Roman" w:eastAsia="Times New Roman" w:hAnsi="Times New Roman"/>
                <w:noProof/>
                <w:sz w:val="24"/>
                <w:szCs w:val="24"/>
                <w:lang w:eastAsia="pt-BR"/>
              </w:rPr>
              <w:lastRenderedPageBreak/>
              <w:pict w14:anchorId="5ADFEEDB">
                <v:shape id="_x0000_i1026" type="#_x0000_t75" style="width:117.75pt;height:107.25pt;visibility:visible;mso-wrap-style:square">
                  <v:imagedata r:id="rId9" o:title=""/>
                </v:shape>
              </w:pict>
            </w:r>
          </w:p>
        </w:tc>
        <w:tc>
          <w:tcPr>
            <w:tcW w:w="962" w:type="dxa"/>
            <w:shd w:val="clear" w:color="auto" w:fill="auto"/>
            <w:vAlign w:val="center"/>
          </w:tcPr>
          <w:p w14:paraId="64B39C8A" w14:textId="77777777" w:rsidR="00F35588" w:rsidRPr="009E103C" w:rsidRDefault="00F35588" w:rsidP="00F55CF4">
            <w:pPr>
              <w:tabs>
                <w:tab w:val="left" w:pos="6865"/>
              </w:tabs>
              <w:spacing w:after="0"/>
              <w:jc w:val="center"/>
              <w:rPr>
                <w:rFonts w:ascii="Times New Roman" w:eastAsia="Times New Roman" w:hAnsi="Times New Roman"/>
                <w:bCs/>
                <w:sz w:val="24"/>
                <w:szCs w:val="24"/>
                <w:lang w:eastAsia="pt-BR"/>
              </w:rPr>
            </w:pPr>
            <w:proofErr w:type="spellStart"/>
            <w:r w:rsidRPr="009E103C">
              <w:rPr>
                <w:rFonts w:ascii="Times New Roman" w:eastAsia="Times New Roman" w:hAnsi="Times New Roman"/>
                <w:bCs/>
                <w:sz w:val="24"/>
                <w:szCs w:val="24"/>
                <w:lang w:eastAsia="pt-BR"/>
              </w:rPr>
              <w:lastRenderedPageBreak/>
              <w:t>Unid</w:t>
            </w:r>
            <w:proofErr w:type="spellEnd"/>
          </w:p>
        </w:tc>
        <w:tc>
          <w:tcPr>
            <w:tcW w:w="1231" w:type="dxa"/>
            <w:shd w:val="clear" w:color="auto" w:fill="auto"/>
            <w:vAlign w:val="center"/>
          </w:tcPr>
          <w:p w14:paraId="59894DE5" w14:textId="77777777" w:rsidR="00F35588" w:rsidRPr="009E103C" w:rsidRDefault="00F35588" w:rsidP="00F55CF4">
            <w:pPr>
              <w:tabs>
                <w:tab w:val="left" w:pos="6865"/>
              </w:tabs>
              <w:spacing w:after="0"/>
              <w:jc w:val="center"/>
              <w:rPr>
                <w:rFonts w:ascii="Times New Roman" w:eastAsia="Times New Roman" w:hAnsi="Times New Roman"/>
                <w:bCs/>
                <w:sz w:val="24"/>
                <w:szCs w:val="24"/>
                <w:lang w:eastAsia="pt-BR"/>
              </w:rPr>
            </w:pPr>
            <w:r w:rsidRPr="009E103C">
              <w:rPr>
                <w:rFonts w:ascii="Times New Roman" w:eastAsia="Times New Roman" w:hAnsi="Times New Roman"/>
                <w:bCs/>
                <w:sz w:val="24"/>
                <w:szCs w:val="24"/>
                <w:lang w:eastAsia="pt-BR"/>
              </w:rPr>
              <w:t>6</w:t>
            </w:r>
          </w:p>
        </w:tc>
      </w:tr>
      <w:tr w:rsidR="00F35588" w:rsidRPr="009E103C" w14:paraId="6883A930" w14:textId="77777777" w:rsidTr="00F35588">
        <w:tc>
          <w:tcPr>
            <w:tcW w:w="850" w:type="dxa"/>
            <w:shd w:val="clear" w:color="auto" w:fill="auto"/>
            <w:vAlign w:val="center"/>
          </w:tcPr>
          <w:p w14:paraId="364401A8" w14:textId="77777777" w:rsidR="00F35588" w:rsidRPr="009E103C" w:rsidRDefault="00F35588" w:rsidP="00F55CF4">
            <w:pPr>
              <w:pStyle w:val="PargrafodaLista"/>
              <w:numPr>
                <w:ilvl w:val="0"/>
                <w:numId w:val="26"/>
              </w:numPr>
              <w:tabs>
                <w:tab w:val="left" w:pos="6865"/>
              </w:tabs>
              <w:spacing w:after="0"/>
              <w:jc w:val="center"/>
              <w:rPr>
                <w:rFonts w:ascii="Times New Roman" w:eastAsia="Times New Roman" w:hAnsi="Times New Roman"/>
                <w:bCs/>
                <w:sz w:val="24"/>
                <w:szCs w:val="24"/>
                <w:lang w:eastAsia="pt-BR"/>
              </w:rPr>
            </w:pPr>
          </w:p>
        </w:tc>
        <w:tc>
          <w:tcPr>
            <w:tcW w:w="7447" w:type="dxa"/>
            <w:shd w:val="clear" w:color="auto" w:fill="auto"/>
          </w:tcPr>
          <w:p w14:paraId="6A005C27" w14:textId="77777777" w:rsidR="00F35588" w:rsidRPr="009E103C" w:rsidRDefault="00F35588" w:rsidP="00F55CF4">
            <w:pPr>
              <w:tabs>
                <w:tab w:val="left" w:pos="6865"/>
              </w:tabs>
              <w:spacing w:after="0"/>
              <w:jc w:val="both"/>
              <w:rPr>
                <w:rFonts w:ascii="Times New Roman" w:eastAsia="Times New Roman" w:hAnsi="Times New Roman"/>
                <w:bCs/>
                <w:sz w:val="24"/>
                <w:szCs w:val="24"/>
                <w:lang w:eastAsia="pt-BR"/>
              </w:rPr>
            </w:pPr>
            <w:r w:rsidRPr="009E103C">
              <w:rPr>
                <w:rFonts w:ascii="Times New Roman" w:eastAsia="Times New Roman" w:hAnsi="Times New Roman"/>
                <w:bCs/>
                <w:sz w:val="24"/>
                <w:szCs w:val="24"/>
                <w:lang w:eastAsia="pt-BR"/>
              </w:rPr>
              <w:t>Bambolê infantil para atividades físicas e lúdicas. O produto deve ser formado por uma estrutura tubular rígida, porém flexível o suficiente para retornar à sua forma original após pequenas deformações durante o uso ativo, confeccionado em plástico atóxico de alta resistência, com superfície lisa e bordas arredondadas. O aro circular deverá ter diâmetro de, aproximadamente, 60 cm.</w:t>
            </w:r>
          </w:p>
          <w:p w14:paraId="2ADC2101" w14:textId="77777777" w:rsidR="00F35588" w:rsidRPr="009E103C" w:rsidRDefault="00223DDA" w:rsidP="00F55CF4">
            <w:pPr>
              <w:tabs>
                <w:tab w:val="left" w:pos="6865"/>
              </w:tabs>
              <w:spacing w:after="0"/>
              <w:jc w:val="both"/>
              <w:rPr>
                <w:rFonts w:ascii="Times New Roman" w:eastAsia="Times New Roman" w:hAnsi="Times New Roman"/>
                <w:bCs/>
                <w:sz w:val="24"/>
                <w:szCs w:val="24"/>
                <w:lang w:eastAsia="pt-BR"/>
              </w:rPr>
            </w:pPr>
            <w:r>
              <w:rPr>
                <w:rFonts w:ascii="Times New Roman" w:eastAsia="Times New Roman" w:hAnsi="Times New Roman"/>
                <w:noProof/>
                <w:sz w:val="24"/>
                <w:szCs w:val="24"/>
                <w:lang w:eastAsia="pt-BR"/>
              </w:rPr>
              <w:pict w14:anchorId="5BDB407E">
                <v:shape id="_x0000_i1027" type="#_x0000_t75" style="width:134.25pt;height:107.25pt;visibility:visible;mso-wrap-style:square">
                  <v:imagedata r:id="rId10" o:title=""/>
                </v:shape>
              </w:pict>
            </w:r>
          </w:p>
        </w:tc>
        <w:tc>
          <w:tcPr>
            <w:tcW w:w="962" w:type="dxa"/>
            <w:shd w:val="clear" w:color="auto" w:fill="auto"/>
            <w:vAlign w:val="center"/>
          </w:tcPr>
          <w:p w14:paraId="59EAFF39" w14:textId="77777777" w:rsidR="00F35588" w:rsidRPr="009E103C" w:rsidRDefault="00F35588" w:rsidP="00F55CF4">
            <w:pPr>
              <w:tabs>
                <w:tab w:val="left" w:pos="6865"/>
              </w:tabs>
              <w:spacing w:after="0"/>
              <w:jc w:val="center"/>
              <w:rPr>
                <w:rFonts w:ascii="Times New Roman" w:eastAsia="Times New Roman" w:hAnsi="Times New Roman"/>
                <w:bCs/>
                <w:sz w:val="24"/>
                <w:szCs w:val="24"/>
                <w:lang w:eastAsia="pt-BR"/>
              </w:rPr>
            </w:pPr>
            <w:r w:rsidRPr="009E103C">
              <w:rPr>
                <w:rFonts w:ascii="Times New Roman" w:eastAsia="Times New Roman" w:hAnsi="Times New Roman"/>
                <w:bCs/>
                <w:sz w:val="24"/>
                <w:szCs w:val="24"/>
                <w:lang w:eastAsia="pt-BR"/>
              </w:rPr>
              <w:t>Unid.</w:t>
            </w:r>
          </w:p>
        </w:tc>
        <w:tc>
          <w:tcPr>
            <w:tcW w:w="1231" w:type="dxa"/>
            <w:shd w:val="clear" w:color="auto" w:fill="auto"/>
            <w:vAlign w:val="center"/>
          </w:tcPr>
          <w:p w14:paraId="274E2213" w14:textId="77777777" w:rsidR="00F35588" w:rsidRPr="009E103C" w:rsidRDefault="00F35588" w:rsidP="00F55CF4">
            <w:pPr>
              <w:tabs>
                <w:tab w:val="left" w:pos="6865"/>
              </w:tabs>
              <w:spacing w:after="0"/>
              <w:jc w:val="center"/>
              <w:rPr>
                <w:rFonts w:ascii="Times New Roman" w:eastAsia="Times New Roman" w:hAnsi="Times New Roman"/>
                <w:bCs/>
                <w:sz w:val="24"/>
                <w:szCs w:val="24"/>
                <w:lang w:eastAsia="pt-BR"/>
              </w:rPr>
            </w:pPr>
            <w:r w:rsidRPr="009E103C">
              <w:rPr>
                <w:rFonts w:ascii="Times New Roman" w:eastAsia="Times New Roman" w:hAnsi="Times New Roman"/>
                <w:bCs/>
                <w:sz w:val="24"/>
                <w:szCs w:val="24"/>
                <w:lang w:eastAsia="pt-BR"/>
              </w:rPr>
              <w:t>80</w:t>
            </w:r>
          </w:p>
        </w:tc>
      </w:tr>
      <w:tr w:rsidR="00F35588" w:rsidRPr="009E103C" w14:paraId="21F066B3" w14:textId="77777777" w:rsidTr="00F35588">
        <w:tc>
          <w:tcPr>
            <w:tcW w:w="850" w:type="dxa"/>
            <w:shd w:val="clear" w:color="auto" w:fill="auto"/>
            <w:vAlign w:val="center"/>
          </w:tcPr>
          <w:p w14:paraId="1DFE7C7E" w14:textId="77777777" w:rsidR="00F35588" w:rsidRPr="009E103C" w:rsidRDefault="00F35588" w:rsidP="00F55CF4">
            <w:pPr>
              <w:pStyle w:val="PargrafodaLista"/>
              <w:numPr>
                <w:ilvl w:val="0"/>
                <w:numId w:val="26"/>
              </w:numPr>
              <w:tabs>
                <w:tab w:val="left" w:pos="6865"/>
              </w:tabs>
              <w:spacing w:after="0"/>
              <w:jc w:val="center"/>
              <w:rPr>
                <w:rFonts w:ascii="Times New Roman" w:eastAsia="Times New Roman" w:hAnsi="Times New Roman"/>
                <w:bCs/>
                <w:sz w:val="24"/>
                <w:szCs w:val="24"/>
                <w:lang w:eastAsia="pt-BR"/>
              </w:rPr>
            </w:pPr>
          </w:p>
        </w:tc>
        <w:tc>
          <w:tcPr>
            <w:tcW w:w="7447" w:type="dxa"/>
            <w:shd w:val="clear" w:color="auto" w:fill="auto"/>
          </w:tcPr>
          <w:p w14:paraId="46FAB062" w14:textId="77777777" w:rsidR="00F35588" w:rsidRPr="009E103C" w:rsidRDefault="00F35588" w:rsidP="00F55CF4">
            <w:pPr>
              <w:tabs>
                <w:tab w:val="left" w:pos="6865"/>
              </w:tabs>
              <w:spacing w:after="0"/>
              <w:jc w:val="both"/>
              <w:rPr>
                <w:rFonts w:ascii="Times New Roman" w:eastAsia="Times New Roman" w:hAnsi="Times New Roman"/>
                <w:bCs/>
                <w:sz w:val="24"/>
                <w:szCs w:val="24"/>
                <w:lang w:eastAsia="pt-BR"/>
              </w:rPr>
            </w:pPr>
            <w:r w:rsidRPr="009E103C">
              <w:rPr>
                <w:rFonts w:ascii="Times New Roman" w:eastAsia="Times New Roman" w:hAnsi="Times New Roman"/>
                <w:bCs/>
                <w:sz w:val="24"/>
                <w:szCs w:val="24"/>
                <w:lang w:eastAsia="pt-BR"/>
              </w:rPr>
              <w:t xml:space="preserve">Banheira infantil para boneca. Fabricada em plástico atóxico de alta resistência na cor rosa. A banheira apresenta acabamento liso, bordas arredondadas e sem partes cortantes. O produto possui estrutura em formato de banheira real, com suporte adequado para acomodar bonecas de tamanho compatível, 23 x 5 x 5 centímetros </w:t>
            </w:r>
          </w:p>
          <w:p w14:paraId="1A4D8BCD" w14:textId="77777777" w:rsidR="00F35588" w:rsidRPr="009E103C" w:rsidRDefault="00223DDA" w:rsidP="00F55CF4">
            <w:pPr>
              <w:tabs>
                <w:tab w:val="left" w:pos="6865"/>
              </w:tabs>
              <w:spacing w:after="0"/>
              <w:jc w:val="both"/>
              <w:rPr>
                <w:rFonts w:ascii="Times New Roman" w:eastAsia="Times New Roman" w:hAnsi="Times New Roman"/>
                <w:bCs/>
                <w:sz w:val="24"/>
                <w:szCs w:val="24"/>
                <w:lang w:eastAsia="pt-BR"/>
              </w:rPr>
            </w:pPr>
            <w:r>
              <w:rPr>
                <w:rFonts w:ascii="Times New Roman" w:eastAsia="Times New Roman" w:hAnsi="Times New Roman"/>
                <w:noProof/>
                <w:sz w:val="24"/>
                <w:szCs w:val="24"/>
                <w:lang w:eastAsia="pt-BR"/>
              </w:rPr>
              <w:pict w14:anchorId="0546020F">
                <v:shape id="_x0000_i1028" type="#_x0000_t75" style="width:143.25pt;height:95.25pt;visibility:visible;mso-wrap-style:square">
                  <v:imagedata r:id="rId11" o:title=""/>
                </v:shape>
              </w:pict>
            </w:r>
          </w:p>
        </w:tc>
        <w:tc>
          <w:tcPr>
            <w:tcW w:w="962" w:type="dxa"/>
            <w:shd w:val="clear" w:color="auto" w:fill="auto"/>
            <w:vAlign w:val="center"/>
          </w:tcPr>
          <w:p w14:paraId="2BF8F60A" w14:textId="77777777" w:rsidR="00F35588" w:rsidRPr="009E103C" w:rsidRDefault="00F35588" w:rsidP="00F55CF4">
            <w:pPr>
              <w:tabs>
                <w:tab w:val="left" w:pos="6865"/>
              </w:tabs>
              <w:spacing w:after="0"/>
              <w:jc w:val="center"/>
              <w:rPr>
                <w:rFonts w:ascii="Times New Roman" w:eastAsia="Times New Roman" w:hAnsi="Times New Roman"/>
                <w:bCs/>
                <w:sz w:val="24"/>
                <w:szCs w:val="24"/>
                <w:lang w:eastAsia="pt-BR"/>
              </w:rPr>
            </w:pPr>
            <w:proofErr w:type="spellStart"/>
            <w:r w:rsidRPr="009E103C">
              <w:rPr>
                <w:rFonts w:ascii="Times New Roman" w:eastAsia="Times New Roman" w:hAnsi="Times New Roman"/>
                <w:bCs/>
                <w:sz w:val="24"/>
                <w:szCs w:val="24"/>
                <w:lang w:eastAsia="pt-BR"/>
              </w:rPr>
              <w:t>Unid</w:t>
            </w:r>
            <w:proofErr w:type="spellEnd"/>
          </w:p>
        </w:tc>
        <w:tc>
          <w:tcPr>
            <w:tcW w:w="1231" w:type="dxa"/>
            <w:shd w:val="clear" w:color="auto" w:fill="auto"/>
            <w:vAlign w:val="center"/>
          </w:tcPr>
          <w:p w14:paraId="0903AAD0" w14:textId="77777777" w:rsidR="00F35588" w:rsidRPr="009E103C" w:rsidRDefault="00F35588" w:rsidP="00F55CF4">
            <w:pPr>
              <w:tabs>
                <w:tab w:val="left" w:pos="6865"/>
              </w:tabs>
              <w:spacing w:after="0"/>
              <w:jc w:val="center"/>
              <w:rPr>
                <w:rFonts w:ascii="Times New Roman" w:eastAsia="Times New Roman" w:hAnsi="Times New Roman"/>
                <w:bCs/>
                <w:sz w:val="24"/>
                <w:szCs w:val="24"/>
                <w:lang w:eastAsia="pt-BR"/>
              </w:rPr>
            </w:pPr>
            <w:r w:rsidRPr="009E103C">
              <w:rPr>
                <w:rFonts w:ascii="Times New Roman" w:eastAsia="Times New Roman" w:hAnsi="Times New Roman"/>
                <w:bCs/>
                <w:sz w:val="24"/>
                <w:szCs w:val="24"/>
                <w:lang w:eastAsia="pt-BR"/>
              </w:rPr>
              <w:t>20</w:t>
            </w:r>
          </w:p>
        </w:tc>
      </w:tr>
      <w:tr w:rsidR="00F35588" w:rsidRPr="009E103C" w14:paraId="5207D438" w14:textId="77777777" w:rsidTr="00F35588">
        <w:tc>
          <w:tcPr>
            <w:tcW w:w="850" w:type="dxa"/>
            <w:shd w:val="clear" w:color="auto" w:fill="auto"/>
            <w:vAlign w:val="center"/>
          </w:tcPr>
          <w:p w14:paraId="1EA09A20" w14:textId="77777777" w:rsidR="00F35588" w:rsidRPr="009E103C" w:rsidRDefault="00F35588" w:rsidP="00F55CF4">
            <w:pPr>
              <w:pStyle w:val="PargrafodaLista"/>
              <w:numPr>
                <w:ilvl w:val="0"/>
                <w:numId w:val="26"/>
              </w:numPr>
              <w:tabs>
                <w:tab w:val="left" w:pos="6865"/>
              </w:tabs>
              <w:spacing w:after="0"/>
              <w:jc w:val="center"/>
              <w:rPr>
                <w:rFonts w:ascii="Times New Roman" w:eastAsia="Times New Roman" w:hAnsi="Times New Roman"/>
                <w:bCs/>
                <w:sz w:val="24"/>
                <w:szCs w:val="24"/>
                <w:lang w:eastAsia="pt-BR"/>
              </w:rPr>
            </w:pPr>
          </w:p>
        </w:tc>
        <w:tc>
          <w:tcPr>
            <w:tcW w:w="7447" w:type="dxa"/>
            <w:shd w:val="clear" w:color="auto" w:fill="auto"/>
          </w:tcPr>
          <w:p w14:paraId="124580D7" w14:textId="77777777" w:rsidR="00F35588" w:rsidRPr="009E103C" w:rsidRDefault="00F35588" w:rsidP="00F55CF4">
            <w:pPr>
              <w:tabs>
                <w:tab w:val="left" w:pos="6865"/>
              </w:tabs>
              <w:spacing w:after="0"/>
              <w:jc w:val="both"/>
              <w:rPr>
                <w:rFonts w:ascii="Times New Roman" w:eastAsia="Times New Roman" w:hAnsi="Times New Roman"/>
                <w:bCs/>
                <w:sz w:val="24"/>
                <w:szCs w:val="24"/>
                <w:lang w:eastAsia="pt-BR"/>
              </w:rPr>
            </w:pPr>
            <w:r w:rsidRPr="009E103C">
              <w:rPr>
                <w:rFonts w:ascii="Times New Roman" w:eastAsia="Times New Roman" w:hAnsi="Times New Roman"/>
                <w:bCs/>
                <w:sz w:val="24"/>
                <w:szCs w:val="24"/>
                <w:lang w:eastAsia="pt-BR"/>
              </w:rPr>
              <w:t xml:space="preserve">Bola de encaixar, composta por base plástica e conjunto de peças coloridas em diferentes formatos geométricos que permitem atividades de encaixe e organização. O produto é fabricado em plástico atóxico de alta resistência, com acabamento liso, bordas arredondadas e sem partes cortantes, garantindo segurança durante o manuseio pelas crianças. As peças apresentam cores variadas e vibrantes, favorecendo o reconhecimento visual e a diferenciação de formas e cores. O conjunto possui estrutura leve e de fácil manipulação, permitindo a montagem e desmontagem repetidas durante as atividades lúdicas. As peças são dimensionadas para facilitar o encaixe nas aberturas correspondentes da base, auxiliando no desenvolvimento da coordenação motora fina, percepção espacial, raciocínio lógico e habilidades cognitivas iniciais. </w:t>
            </w:r>
          </w:p>
          <w:p w14:paraId="0F6C68F6" w14:textId="77777777" w:rsidR="00F35588" w:rsidRPr="009E103C" w:rsidRDefault="00223DDA" w:rsidP="00F55CF4">
            <w:pPr>
              <w:tabs>
                <w:tab w:val="left" w:pos="6865"/>
              </w:tabs>
              <w:spacing w:after="0"/>
              <w:jc w:val="both"/>
              <w:rPr>
                <w:rFonts w:ascii="Times New Roman" w:eastAsia="Times New Roman" w:hAnsi="Times New Roman"/>
                <w:bCs/>
                <w:sz w:val="24"/>
                <w:szCs w:val="24"/>
                <w:lang w:eastAsia="pt-BR"/>
              </w:rPr>
            </w:pPr>
            <w:r>
              <w:rPr>
                <w:rFonts w:ascii="Times New Roman" w:eastAsia="Times New Roman" w:hAnsi="Times New Roman"/>
                <w:noProof/>
                <w:sz w:val="24"/>
                <w:szCs w:val="24"/>
                <w:lang w:eastAsia="pt-BR"/>
              </w:rPr>
              <w:pict w14:anchorId="69C9BC95">
                <v:shape id="_x0000_i1029" type="#_x0000_t75" style="width:143.25pt;height:107.25pt;visibility:visible;mso-wrap-style:square">
                  <v:imagedata r:id="rId12" o:title=""/>
                </v:shape>
              </w:pict>
            </w:r>
          </w:p>
        </w:tc>
        <w:tc>
          <w:tcPr>
            <w:tcW w:w="962" w:type="dxa"/>
            <w:shd w:val="clear" w:color="auto" w:fill="auto"/>
            <w:vAlign w:val="center"/>
          </w:tcPr>
          <w:p w14:paraId="4D036954" w14:textId="77777777" w:rsidR="00F35588" w:rsidRPr="009E103C" w:rsidRDefault="00F35588" w:rsidP="00F55CF4">
            <w:pPr>
              <w:tabs>
                <w:tab w:val="left" w:pos="6865"/>
              </w:tabs>
              <w:spacing w:after="0"/>
              <w:jc w:val="center"/>
              <w:rPr>
                <w:rFonts w:ascii="Times New Roman" w:eastAsia="Times New Roman" w:hAnsi="Times New Roman"/>
                <w:bCs/>
                <w:sz w:val="24"/>
                <w:szCs w:val="24"/>
                <w:lang w:eastAsia="pt-BR"/>
              </w:rPr>
            </w:pPr>
            <w:proofErr w:type="spellStart"/>
            <w:r w:rsidRPr="009E103C">
              <w:rPr>
                <w:rFonts w:ascii="Times New Roman" w:eastAsia="Times New Roman" w:hAnsi="Times New Roman"/>
                <w:bCs/>
                <w:sz w:val="24"/>
                <w:szCs w:val="24"/>
                <w:lang w:eastAsia="pt-BR"/>
              </w:rPr>
              <w:t>Unid</w:t>
            </w:r>
            <w:proofErr w:type="spellEnd"/>
          </w:p>
        </w:tc>
        <w:tc>
          <w:tcPr>
            <w:tcW w:w="1231" w:type="dxa"/>
            <w:shd w:val="clear" w:color="auto" w:fill="auto"/>
            <w:vAlign w:val="center"/>
          </w:tcPr>
          <w:p w14:paraId="16EC8BB1" w14:textId="77777777" w:rsidR="00F35588" w:rsidRPr="009E103C" w:rsidRDefault="00F35588" w:rsidP="00F55CF4">
            <w:pPr>
              <w:tabs>
                <w:tab w:val="left" w:pos="6865"/>
              </w:tabs>
              <w:spacing w:after="0"/>
              <w:jc w:val="center"/>
              <w:rPr>
                <w:rFonts w:ascii="Times New Roman" w:eastAsia="Times New Roman" w:hAnsi="Times New Roman"/>
                <w:bCs/>
                <w:sz w:val="24"/>
                <w:szCs w:val="24"/>
                <w:lang w:eastAsia="pt-BR"/>
              </w:rPr>
            </w:pPr>
            <w:r w:rsidRPr="009E103C">
              <w:rPr>
                <w:rFonts w:ascii="Times New Roman" w:eastAsia="Times New Roman" w:hAnsi="Times New Roman"/>
                <w:bCs/>
                <w:sz w:val="24"/>
                <w:szCs w:val="24"/>
                <w:lang w:eastAsia="pt-BR"/>
              </w:rPr>
              <w:t>50</w:t>
            </w:r>
          </w:p>
        </w:tc>
      </w:tr>
      <w:tr w:rsidR="00F35588" w:rsidRPr="009E103C" w14:paraId="650C4093" w14:textId="77777777" w:rsidTr="00F35588">
        <w:tc>
          <w:tcPr>
            <w:tcW w:w="850" w:type="dxa"/>
            <w:shd w:val="clear" w:color="auto" w:fill="auto"/>
            <w:vAlign w:val="center"/>
          </w:tcPr>
          <w:p w14:paraId="11655465" w14:textId="77777777" w:rsidR="00F35588" w:rsidRPr="009E103C" w:rsidRDefault="00F35588" w:rsidP="00F55CF4">
            <w:pPr>
              <w:pStyle w:val="PargrafodaLista"/>
              <w:numPr>
                <w:ilvl w:val="0"/>
                <w:numId w:val="26"/>
              </w:numPr>
              <w:tabs>
                <w:tab w:val="left" w:pos="6865"/>
              </w:tabs>
              <w:spacing w:after="0"/>
              <w:jc w:val="center"/>
              <w:rPr>
                <w:rFonts w:ascii="Times New Roman" w:eastAsia="Times New Roman" w:hAnsi="Times New Roman"/>
                <w:bCs/>
                <w:sz w:val="24"/>
                <w:szCs w:val="24"/>
                <w:lang w:eastAsia="pt-BR"/>
              </w:rPr>
            </w:pPr>
          </w:p>
        </w:tc>
        <w:tc>
          <w:tcPr>
            <w:tcW w:w="7447" w:type="dxa"/>
            <w:shd w:val="clear" w:color="auto" w:fill="auto"/>
          </w:tcPr>
          <w:p w14:paraId="77635751" w14:textId="77777777" w:rsidR="00F35588" w:rsidRPr="009E103C" w:rsidRDefault="00F35588" w:rsidP="00F55CF4">
            <w:pPr>
              <w:tabs>
                <w:tab w:val="left" w:pos="6865"/>
              </w:tabs>
              <w:spacing w:after="0"/>
              <w:jc w:val="both"/>
              <w:rPr>
                <w:rFonts w:ascii="Times New Roman" w:eastAsia="Times New Roman" w:hAnsi="Times New Roman"/>
                <w:bCs/>
                <w:sz w:val="24"/>
                <w:szCs w:val="24"/>
                <w:lang w:eastAsia="pt-BR"/>
              </w:rPr>
            </w:pPr>
            <w:r w:rsidRPr="009E103C">
              <w:rPr>
                <w:rFonts w:ascii="Times New Roman" w:eastAsia="Times New Roman" w:hAnsi="Times New Roman"/>
                <w:bCs/>
                <w:sz w:val="24"/>
                <w:szCs w:val="24"/>
                <w:lang w:eastAsia="pt-BR"/>
              </w:rPr>
              <w:t>Bola de futebol em cores sortidas, confeccionada em material sintético resistente, com revestimento externo em PVC ou material similar e costura reforçada, proporcionando maior durabilidade durante o uso em atividades recreativas. Possui câmara interna em borracha butílica, que contribui para melhor retenção de ar e manutenção do formato da bola. O produto apresenta tamanho oficial aproximado nº 5, com circunferência e peso adequados para jogos recreativos e práticas esportivas em ambiente escolar. A superfície possui leve textura que facilita o controle e o manuseio durante as atividades, além de permitir limpeza simples e rápida. Contribui para o desenvolvimento da coordenação motora, equilíbrio, interação social e prática de atividades físicas entre as crianças.</w:t>
            </w:r>
          </w:p>
          <w:p w14:paraId="3919BA35" w14:textId="77777777" w:rsidR="00F35588" w:rsidRPr="009E103C" w:rsidRDefault="00223DDA" w:rsidP="00F55CF4">
            <w:pPr>
              <w:tabs>
                <w:tab w:val="left" w:pos="6865"/>
              </w:tabs>
              <w:spacing w:after="0"/>
              <w:jc w:val="both"/>
              <w:rPr>
                <w:rFonts w:ascii="Times New Roman" w:eastAsia="Times New Roman" w:hAnsi="Times New Roman"/>
                <w:bCs/>
                <w:sz w:val="24"/>
                <w:szCs w:val="24"/>
                <w:lang w:eastAsia="pt-BR"/>
              </w:rPr>
            </w:pPr>
            <w:r>
              <w:rPr>
                <w:rFonts w:ascii="Times New Roman" w:eastAsia="Times New Roman" w:hAnsi="Times New Roman"/>
                <w:noProof/>
                <w:sz w:val="24"/>
                <w:szCs w:val="24"/>
                <w:lang w:eastAsia="pt-BR"/>
              </w:rPr>
              <w:pict w14:anchorId="7B5496BD">
                <v:shape id="_x0000_i1030" type="#_x0000_t75" style="width:115.5pt;height:107.25pt;visibility:visible;mso-wrap-style:square">
                  <v:imagedata r:id="rId13" o:title=""/>
                </v:shape>
              </w:pict>
            </w:r>
          </w:p>
        </w:tc>
        <w:tc>
          <w:tcPr>
            <w:tcW w:w="962" w:type="dxa"/>
            <w:shd w:val="clear" w:color="auto" w:fill="auto"/>
            <w:vAlign w:val="center"/>
          </w:tcPr>
          <w:p w14:paraId="2B095FCB" w14:textId="77777777" w:rsidR="00F35588" w:rsidRPr="009E103C" w:rsidRDefault="00F35588" w:rsidP="00F55CF4">
            <w:pPr>
              <w:tabs>
                <w:tab w:val="left" w:pos="6865"/>
              </w:tabs>
              <w:spacing w:after="0"/>
              <w:jc w:val="center"/>
              <w:rPr>
                <w:rFonts w:ascii="Times New Roman" w:eastAsia="Times New Roman" w:hAnsi="Times New Roman"/>
                <w:bCs/>
                <w:sz w:val="24"/>
                <w:szCs w:val="24"/>
                <w:lang w:eastAsia="pt-BR"/>
              </w:rPr>
            </w:pPr>
            <w:proofErr w:type="spellStart"/>
            <w:r w:rsidRPr="009E103C">
              <w:rPr>
                <w:rFonts w:ascii="Times New Roman" w:eastAsia="Times New Roman" w:hAnsi="Times New Roman"/>
                <w:bCs/>
                <w:sz w:val="24"/>
                <w:szCs w:val="24"/>
                <w:lang w:eastAsia="pt-BR"/>
              </w:rPr>
              <w:t>Unid</w:t>
            </w:r>
            <w:proofErr w:type="spellEnd"/>
          </w:p>
        </w:tc>
        <w:tc>
          <w:tcPr>
            <w:tcW w:w="1231" w:type="dxa"/>
            <w:shd w:val="clear" w:color="auto" w:fill="auto"/>
            <w:vAlign w:val="center"/>
          </w:tcPr>
          <w:p w14:paraId="21ACAEBD" w14:textId="77777777" w:rsidR="00F35588" w:rsidRPr="009E103C" w:rsidRDefault="00F35588" w:rsidP="00F55CF4">
            <w:pPr>
              <w:tabs>
                <w:tab w:val="left" w:pos="6865"/>
              </w:tabs>
              <w:spacing w:after="0"/>
              <w:jc w:val="center"/>
              <w:rPr>
                <w:rFonts w:ascii="Times New Roman" w:eastAsia="Times New Roman" w:hAnsi="Times New Roman"/>
                <w:bCs/>
                <w:sz w:val="24"/>
                <w:szCs w:val="24"/>
                <w:lang w:eastAsia="pt-BR"/>
              </w:rPr>
            </w:pPr>
            <w:r w:rsidRPr="009E103C">
              <w:rPr>
                <w:rFonts w:ascii="Times New Roman" w:eastAsia="Times New Roman" w:hAnsi="Times New Roman"/>
                <w:bCs/>
                <w:sz w:val="24"/>
                <w:szCs w:val="24"/>
                <w:lang w:eastAsia="pt-BR"/>
              </w:rPr>
              <w:t>30</w:t>
            </w:r>
          </w:p>
        </w:tc>
      </w:tr>
      <w:tr w:rsidR="00F35588" w:rsidRPr="009E103C" w14:paraId="79839C71" w14:textId="77777777" w:rsidTr="00F35588">
        <w:tc>
          <w:tcPr>
            <w:tcW w:w="850" w:type="dxa"/>
            <w:shd w:val="clear" w:color="auto" w:fill="auto"/>
            <w:vAlign w:val="center"/>
          </w:tcPr>
          <w:p w14:paraId="22162CDB" w14:textId="77777777" w:rsidR="00F35588" w:rsidRPr="009E103C" w:rsidRDefault="00F35588" w:rsidP="00F55CF4">
            <w:pPr>
              <w:pStyle w:val="PargrafodaLista"/>
              <w:numPr>
                <w:ilvl w:val="0"/>
                <w:numId w:val="26"/>
              </w:numPr>
              <w:tabs>
                <w:tab w:val="left" w:pos="6865"/>
              </w:tabs>
              <w:spacing w:after="0"/>
              <w:jc w:val="center"/>
              <w:rPr>
                <w:rFonts w:ascii="Times New Roman" w:eastAsia="Times New Roman" w:hAnsi="Times New Roman"/>
                <w:bCs/>
                <w:sz w:val="24"/>
                <w:szCs w:val="24"/>
                <w:lang w:eastAsia="pt-BR"/>
              </w:rPr>
            </w:pPr>
          </w:p>
        </w:tc>
        <w:tc>
          <w:tcPr>
            <w:tcW w:w="7447" w:type="dxa"/>
            <w:shd w:val="clear" w:color="auto" w:fill="auto"/>
          </w:tcPr>
          <w:p w14:paraId="47C3A526" w14:textId="77777777" w:rsidR="00F35588" w:rsidRPr="009E103C" w:rsidRDefault="00F35588" w:rsidP="00F55CF4">
            <w:pPr>
              <w:tabs>
                <w:tab w:val="left" w:pos="6865"/>
              </w:tabs>
              <w:spacing w:after="0"/>
              <w:jc w:val="both"/>
              <w:rPr>
                <w:rFonts w:ascii="Times New Roman" w:eastAsia="Times New Roman" w:hAnsi="Times New Roman"/>
                <w:bCs/>
                <w:sz w:val="24"/>
                <w:szCs w:val="24"/>
                <w:lang w:eastAsia="pt-BR"/>
              </w:rPr>
            </w:pPr>
            <w:r w:rsidRPr="009E103C">
              <w:rPr>
                <w:rFonts w:ascii="Times New Roman" w:eastAsia="Times New Roman" w:hAnsi="Times New Roman"/>
                <w:bCs/>
                <w:sz w:val="24"/>
                <w:szCs w:val="24"/>
                <w:lang w:eastAsia="pt-BR"/>
              </w:rPr>
              <w:t>Conjunto de bolinhas coloridas para piscina, composto por 700g/100 unidades de bolas plásticas leves e de cores vibrantes, projetadas para uso em piscinas de bolinhas e atividades lúdicas em creches. As bolinhas são fabricadas em material plástico resistente, de superfície lisa e sem pontas, oferecendo segurança e facilidade de higienização. Indicadas para estimular a coordenação motora, a percepção visual e a interação social entre as crianças durante brincadeiras.</w:t>
            </w:r>
          </w:p>
          <w:p w14:paraId="37A3899B" w14:textId="77777777" w:rsidR="00F35588" w:rsidRPr="009E103C" w:rsidRDefault="00223DDA" w:rsidP="00F55CF4">
            <w:pPr>
              <w:tabs>
                <w:tab w:val="left" w:pos="6865"/>
              </w:tabs>
              <w:spacing w:after="0"/>
              <w:jc w:val="both"/>
              <w:rPr>
                <w:rFonts w:ascii="Times New Roman" w:eastAsia="Times New Roman" w:hAnsi="Times New Roman"/>
                <w:bCs/>
                <w:sz w:val="24"/>
                <w:szCs w:val="24"/>
                <w:lang w:eastAsia="pt-BR"/>
              </w:rPr>
            </w:pPr>
            <w:r>
              <w:rPr>
                <w:rFonts w:ascii="Times New Roman" w:eastAsia="Times New Roman" w:hAnsi="Times New Roman"/>
                <w:noProof/>
                <w:sz w:val="24"/>
                <w:szCs w:val="24"/>
                <w:lang w:eastAsia="pt-BR"/>
              </w:rPr>
              <w:pict w14:anchorId="7727BF1A">
                <v:shape id="_x0000_i1031" type="#_x0000_t75" style="width:127.5pt;height:107.25pt;visibility:visible;mso-wrap-style:square">
                  <v:imagedata r:id="rId14" o:title=""/>
                </v:shape>
              </w:pict>
            </w:r>
          </w:p>
        </w:tc>
        <w:tc>
          <w:tcPr>
            <w:tcW w:w="962" w:type="dxa"/>
            <w:shd w:val="clear" w:color="auto" w:fill="auto"/>
            <w:vAlign w:val="center"/>
          </w:tcPr>
          <w:p w14:paraId="17E2E13E" w14:textId="77777777" w:rsidR="00F35588" w:rsidRPr="009E103C" w:rsidRDefault="00F35588" w:rsidP="00F55CF4">
            <w:pPr>
              <w:tabs>
                <w:tab w:val="left" w:pos="6865"/>
              </w:tabs>
              <w:spacing w:after="0"/>
              <w:jc w:val="center"/>
              <w:rPr>
                <w:rFonts w:ascii="Times New Roman" w:eastAsia="Times New Roman" w:hAnsi="Times New Roman"/>
                <w:bCs/>
                <w:sz w:val="24"/>
                <w:szCs w:val="24"/>
                <w:lang w:eastAsia="pt-BR"/>
              </w:rPr>
            </w:pPr>
            <w:r w:rsidRPr="009E103C">
              <w:rPr>
                <w:rFonts w:ascii="Times New Roman" w:eastAsia="Times New Roman" w:hAnsi="Times New Roman"/>
                <w:bCs/>
                <w:sz w:val="24"/>
                <w:szCs w:val="24"/>
                <w:lang w:eastAsia="pt-BR"/>
              </w:rPr>
              <w:t>Conj.</w:t>
            </w:r>
          </w:p>
        </w:tc>
        <w:tc>
          <w:tcPr>
            <w:tcW w:w="1231" w:type="dxa"/>
            <w:shd w:val="clear" w:color="auto" w:fill="auto"/>
            <w:vAlign w:val="center"/>
          </w:tcPr>
          <w:p w14:paraId="75E7CA82" w14:textId="77777777" w:rsidR="00F35588" w:rsidRPr="009E103C" w:rsidRDefault="00F35588" w:rsidP="00F55CF4">
            <w:pPr>
              <w:tabs>
                <w:tab w:val="left" w:pos="6865"/>
              </w:tabs>
              <w:spacing w:after="0"/>
              <w:jc w:val="center"/>
              <w:rPr>
                <w:rFonts w:ascii="Times New Roman" w:eastAsia="Times New Roman" w:hAnsi="Times New Roman"/>
                <w:bCs/>
                <w:sz w:val="24"/>
                <w:szCs w:val="24"/>
                <w:lang w:eastAsia="pt-BR"/>
              </w:rPr>
            </w:pPr>
            <w:r w:rsidRPr="009E103C">
              <w:rPr>
                <w:rFonts w:ascii="Times New Roman" w:eastAsia="Times New Roman" w:hAnsi="Times New Roman"/>
                <w:bCs/>
                <w:sz w:val="24"/>
                <w:szCs w:val="24"/>
                <w:lang w:eastAsia="pt-BR"/>
              </w:rPr>
              <w:t>15</w:t>
            </w:r>
          </w:p>
        </w:tc>
      </w:tr>
      <w:tr w:rsidR="00F35588" w:rsidRPr="009E103C" w14:paraId="0AC3A64D" w14:textId="77777777" w:rsidTr="00F35588">
        <w:tc>
          <w:tcPr>
            <w:tcW w:w="850" w:type="dxa"/>
            <w:shd w:val="clear" w:color="auto" w:fill="auto"/>
            <w:vAlign w:val="center"/>
          </w:tcPr>
          <w:p w14:paraId="491588F8" w14:textId="77777777" w:rsidR="00F35588" w:rsidRPr="009E103C" w:rsidRDefault="00F35588" w:rsidP="00F55CF4">
            <w:pPr>
              <w:pStyle w:val="PargrafodaLista"/>
              <w:numPr>
                <w:ilvl w:val="0"/>
                <w:numId w:val="26"/>
              </w:numPr>
              <w:tabs>
                <w:tab w:val="left" w:pos="6865"/>
              </w:tabs>
              <w:spacing w:after="0"/>
              <w:jc w:val="center"/>
              <w:rPr>
                <w:rFonts w:ascii="Times New Roman" w:eastAsia="Times New Roman" w:hAnsi="Times New Roman"/>
                <w:bCs/>
                <w:sz w:val="24"/>
                <w:szCs w:val="24"/>
                <w:lang w:eastAsia="pt-BR"/>
              </w:rPr>
            </w:pPr>
          </w:p>
        </w:tc>
        <w:tc>
          <w:tcPr>
            <w:tcW w:w="7447" w:type="dxa"/>
            <w:shd w:val="clear" w:color="auto" w:fill="auto"/>
          </w:tcPr>
          <w:p w14:paraId="5A347DEA" w14:textId="77777777" w:rsidR="00F35588" w:rsidRPr="009E103C" w:rsidRDefault="00F35588" w:rsidP="00F55CF4">
            <w:pPr>
              <w:tabs>
                <w:tab w:val="left" w:pos="6865"/>
              </w:tabs>
              <w:spacing w:after="0"/>
              <w:jc w:val="both"/>
              <w:rPr>
                <w:rFonts w:ascii="Times New Roman" w:eastAsia="Times New Roman" w:hAnsi="Times New Roman"/>
                <w:bCs/>
                <w:sz w:val="24"/>
                <w:szCs w:val="24"/>
                <w:lang w:eastAsia="pt-BR"/>
              </w:rPr>
            </w:pPr>
            <w:r w:rsidRPr="009E103C">
              <w:rPr>
                <w:rFonts w:ascii="Times New Roman" w:eastAsia="Times New Roman" w:hAnsi="Times New Roman"/>
                <w:bCs/>
                <w:sz w:val="24"/>
                <w:szCs w:val="24"/>
                <w:lang w:eastAsia="pt-BR"/>
              </w:rPr>
              <w:t>Boneca de corpo inteiro projetado para crianças em fase pré-escolar. O rosto deverá ser fabricado em vinil e o corpo em plástico com superfície lisa e sem bordas cortantes, garantindo segurança no manuseio infantil. Sua altura de aproximadamente 34 cm é proporcional ao tamanho das mãos das crianças pequenas.</w:t>
            </w:r>
          </w:p>
          <w:p w14:paraId="2ACF6276" w14:textId="77777777" w:rsidR="00F35588" w:rsidRPr="009E103C" w:rsidRDefault="00F35588" w:rsidP="00F55CF4">
            <w:pPr>
              <w:tabs>
                <w:tab w:val="left" w:pos="6865"/>
              </w:tabs>
              <w:spacing w:after="0"/>
              <w:jc w:val="both"/>
              <w:rPr>
                <w:rFonts w:ascii="Times New Roman" w:eastAsia="Times New Roman" w:hAnsi="Times New Roman"/>
                <w:bCs/>
                <w:sz w:val="24"/>
                <w:szCs w:val="24"/>
                <w:lang w:eastAsia="pt-BR"/>
              </w:rPr>
            </w:pPr>
            <w:r w:rsidRPr="009E103C">
              <w:rPr>
                <w:rFonts w:ascii="Times New Roman" w:eastAsia="Times New Roman" w:hAnsi="Times New Roman"/>
                <w:bCs/>
                <w:sz w:val="24"/>
                <w:szCs w:val="24"/>
                <w:lang w:eastAsia="pt-BR"/>
              </w:rPr>
              <w:t>O design da boneca inclui traços faciais amigáveis, roupas coloridas fixas e estilo visual atrativo. O material têxtil utilizado no corpo deverá apresentar costura reforçada e sensação tátil agradável. As partes em plástico da boneca deverão ser duráveis, resistentes ao uso contínuo e a limpeza.</w:t>
            </w:r>
          </w:p>
          <w:p w14:paraId="71010448" w14:textId="77777777" w:rsidR="00F35588" w:rsidRPr="009E103C" w:rsidRDefault="00223DDA" w:rsidP="00F55CF4">
            <w:pPr>
              <w:tabs>
                <w:tab w:val="left" w:pos="6865"/>
              </w:tabs>
              <w:spacing w:after="0"/>
              <w:jc w:val="both"/>
              <w:rPr>
                <w:rFonts w:ascii="Times New Roman" w:eastAsia="Times New Roman" w:hAnsi="Times New Roman"/>
                <w:bCs/>
                <w:sz w:val="24"/>
                <w:szCs w:val="24"/>
                <w:lang w:eastAsia="pt-BR"/>
              </w:rPr>
            </w:pPr>
            <w:r>
              <w:rPr>
                <w:rFonts w:ascii="Times New Roman" w:eastAsia="Times New Roman" w:hAnsi="Times New Roman"/>
                <w:noProof/>
                <w:sz w:val="24"/>
                <w:szCs w:val="24"/>
                <w:lang w:eastAsia="pt-BR"/>
              </w:rPr>
              <w:pict w14:anchorId="4ADB3EC2">
                <v:shape id="_x0000_i1032" type="#_x0000_t75" style="width:142.5pt;height:107.25pt;visibility:visible;mso-wrap-style:square">
                  <v:imagedata r:id="rId15" o:title=""/>
                </v:shape>
              </w:pict>
            </w:r>
          </w:p>
        </w:tc>
        <w:tc>
          <w:tcPr>
            <w:tcW w:w="962" w:type="dxa"/>
            <w:shd w:val="clear" w:color="auto" w:fill="auto"/>
            <w:vAlign w:val="center"/>
          </w:tcPr>
          <w:p w14:paraId="4F0E3FEE" w14:textId="77777777" w:rsidR="00F35588" w:rsidRPr="009E103C" w:rsidRDefault="00F35588" w:rsidP="00F55CF4">
            <w:pPr>
              <w:tabs>
                <w:tab w:val="left" w:pos="6865"/>
              </w:tabs>
              <w:spacing w:after="0"/>
              <w:jc w:val="center"/>
              <w:rPr>
                <w:rFonts w:ascii="Times New Roman" w:eastAsia="Times New Roman" w:hAnsi="Times New Roman"/>
                <w:bCs/>
                <w:sz w:val="24"/>
                <w:szCs w:val="24"/>
                <w:lang w:eastAsia="pt-BR"/>
              </w:rPr>
            </w:pPr>
            <w:proofErr w:type="spellStart"/>
            <w:r w:rsidRPr="009E103C">
              <w:rPr>
                <w:rFonts w:ascii="Times New Roman" w:eastAsia="Times New Roman" w:hAnsi="Times New Roman"/>
                <w:bCs/>
                <w:sz w:val="24"/>
                <w:szCs w:val="24"/>
                <w:lang w:eastAsia="pt-BR"/>
              </w:rPr>
              <w:t>Unid</w:t>
            </w:r>
            <w:proofErr w:type="spellEnd"/>
          </w:p>
        </w:tc>
        <w:tc>
          <w:tcPr>
            <w:tcW w:w="1231" w:type="dxa"/>
            <w:shd w:val="clear" w:color="auto" w:fill="auto"/>
            <w:vAlign w:val="center"/>
          </w:tcPr>
          <w:p w14:paraId="70B77E60" w14:textId="77777777" w:rsidR="00F35588" w:rsidRPr="009E103C" w:rsidRDefault="00F35588" w:rsidP="00F55CF4">
            <w:pPr>
              <w:tabs>
                <w:tab w:val="left" w:pos="6865"/>
              </w:tabs>
              <w:spacing w:after="0"/>
              <w:jc w:val="center"/>
              <w:rPr>
                <w:rFonts w:ascii="Times New Roman" w:eastAsia="Times New Roman" w:hAnsi="Times New Roman"/>
                <w:bCs/>
                <w:sz w:val="24"/>
                <w:szCs w:val="24"/>
                <w:lang w:eastAsia="pt-BR"/>
              </w:rPr>
            </w:pPr>
            <w:r w:rsidRPr="009E103C">
              <w:rPr>
                <w:rFonts w:ascii="Times New Roman" w:eastAsia="Times New Roman" w:hAnsi="Times New Roman"/>
                <w:bCs/>
                <w:sz w:val="24"/>
                <w:szCs w:val="24"/>
                <w:lang w:eastAsia="pt-BR"/>
              </w:rPr>
              <w:t>20</w:t>
            </w:r>
          </w:p>
        </w:tc>
      </w:tr>
      <w:tr w:rsidR="00F35588" w:rsidRPr="009E103C" w14:paraId="0A267113" w14:textId="77777777" w:rsidTr="00F35588">
        <w:tc>
          <w:tcPr>
            <w:tcW w:w="850" w:type="dxa"/>
            <w:shd w:val="clear" w:color="auto" w:fill="auto"/>
            <w:vAlign w:val="center"/>
          </w:tcPr>
          <w:p w14:paraId="0ECF9125" w14:textId="77777777" w:rsidR="00F35588" w:rsidRPr="009E103C" w:rsidRDefault="00F35588" w:rsidP="00F55CF4">
            <w:pPr>
              <w:pStyle w:val="PargrafodaLista"/>
              <w:numPr>
                <w:ilvl w:val="0"/>
                <w:numId w:val="26"/>
              </w:numPr>
              <w:tabs>
                <w:tab w:val="left" w:pos="6865"/>
              </w:tabs>
              <w:spacing w:after="0"/>
              <w:jc w:val="center"/>
              <w:rPr>
                <w:rFonts w:ascii="Times New Roman" w:eastAsia="Times New Roman" w:hAnsi="Times New Roman"/>
                <w:bCs/>
                <w:sz w:val="24"/>
                <w:szCs w:val="24"/>
                <w:lang w:eastAsia="pt-BR"/>
              </w:rPr>
            </w:pPr>
          </w:p>
        </w:tc>
        <w:tc>
          <w:tcPr>
            <w:tcW w:w="7447" w:type="dxa"/>
            <w:shd w:val="clear" w:color="auto" w:fill="auto"/>
          </w:tcPr>
          <w:p w14:paraId="4C00029F" w14:textId="77777777" w:rsidR="00F35588" w:rsidRPr="009E103C" w:rsidRDefault="00F35588" w:rsidP="00F55CF4">
            <w:pPr>
              <w:tabs>
                <w:tab w:val="left" w:pos="6865"/>
              </w:tabs>
              <w:spacing w:after="0"/>
              <w:jc w:val="both"/>
              <w:rPr>
                <w:rFonts w:ascii="Times New Roman" w:eastAsia="Times New Roman" w:hAnsi="Times New Roman"/>
                <w:bCs/>
                <w:sz w:val="24"/>
                <w:szCs w:val="24"/>
                <w:lang w:eastAsia="pt-BR"/>
              </w:rPr>
            </w:pPr>
            <w:r w:rsidRPr="009E103C">
              <w:rPr>
                <w:rFonts w:ascii="Times New Roman" w:eastAsia="Times New Roman" w:hAnsi="Times New Roman"/>
                <w:bCs/>
                <w:sz w:val="24"/>
                <w:szCs w:val="24"/>
                <w:lang w:eastAsia="pt-BR"/>
              </w:rPr>
              <w:t xml:space="preserve">Brinquedo de montar tipo LEGO com peças maiores. Conjunto de blocos de construção em plástico multicolorido composto por 790 peças variadas, incluindo tijolos de diferentes tamanhos, janelas, portas, rodas e duas placas base, que permitem à criança criar livremente estruturas, veículos e figuras diversas. </w:t>
            </w:r>
          </w:p>
          <w:p w14:paraId="377160DC" w14:textId="77777777" w:rsidR="00F35588" w:rsidRPr="009E103C" w:rsidRDefault="00223DDA" w:rsidP="00F55CF4">
            <w:pPr>
              <w:tabs>
                <w:tab w:val="left" w:pos="6865"/>
              </w:tabs>
              <w:spacing w:after="0"/>
              <w:jc w:val="both"/>
              <w:rPr>
                <w:rFonts w:ascii="Times New Roman" w:eastAsia="Times New Roman" w:hAnsi="Times New Roman"/>
                <w:bCs/>
                <w:sz w:val="24"/>
                <w:szCs w:val="24"/>
                <w:lang w:eastAsia="pt-BR"/>
              </w:rPr>
            </w:pPr>
            <w:r>
              <w:rPr>
                <w:rFonts w:ascii="Times New Roman" w:eastAsia="Times New Roman" w:hAnsi="Times New Roman"/>
                <w:noProof/>
                <w:sz w:val="24"/>
                <w:szCs w:val="24"/>
                <w:lang w:eastAsia="pt-BR"/>
              </w:rPr>
              <w:pict w14:anchorId="58036B1F">
                <v:shape id="_x0000_i1033" type="#_x0000_t75" style="width:110.25pt;height:107.25pt;visibility:visible;mso-wrap-style:square">
                  <v:imagedata r:id="rId16" o:title=""/>
                </v:shape>
              </w:pict>
            </w:r>
          </w:p>
        </w:tc>
        <w:tc>
          <w:tcPr>
            <w:tcW w:w="962" w:type="dxa"/>
            <w:shd w:val="clear" w:color="auto" w:fill="auto"/>
            <w:vAlign w:val="center"/>
          </w:tcPr>
          <w:p w14:paraId="139D9C42" w14:textId="77777777" w:rsidR="00F35588" w:rsidRPr="009E103C" w:rsidRDefault="00F35588" w:rsidP="00F55CF4">
            <w:pPr>
              <w:tabs>
                <w:tab w:val="left" w:pos="6865"/>
              </w:tabs>
              <w:spacing w:after="0"/>
              <w:jc w:val="center"/>
              <w:rPr>
                <w:rFonts w:ascii="Times New Roman" w:eastAsia="Times New Roman" w:hAnsi="Times New Roman"/>
                <w:bCs/>
                <w:sz w:val="24"/>
                <w:szCs w:val="24"/>
                <w:lang w:eastAsia="pt-BR"/>
              </w:rPr>
            </w:pPr>
            <w:r w:rsidRPr="009E103C">
              <w:rPr>
                <w:rFonts w:ascii="Times New Roman" w:eastAsia="Times New Roman" w:hAnsi="Times New Roman"/>
                <w:bCs/>
                <w:sz w:val="24"/>
                <w:szCs w:val="24"/>
                <w:lang w:eastAsia="pt-BR"/>
              </w:rPr>
              <w:t>Conj.</w:t>
            </w:r>
          </w:p>
        </w:tc>
        <w:tc>
          <w:tcPr>
            <w:tcW w:w="1231" w:type="dxa"/>
            <w:shd w:val="clear" w:color="auto" w:fill="auto"/>
            <w:vAlign w:val="center"/>
          </w:tcPr>
          <w:p w14:paraId="20805CA1" w14:textId="77777777" w:rsidR="00F35588" w:rsidRPr="009E103C" w:rsidRDefault="00F35588" w:rsidP="00F55CF4">
            <w:pPr>
              <w:tabs>
                <w:tab w:val="left" w:pos="6865"/>
              </w:tabs>
              <w:spacing w:after="0"/>
              <w:jc w:val="center"/>
              <w:rPr>
                <w:rFonts w:ascii="Times New Roman" w:eastAsia="Times New Roman" w:hAnsi="Times New Roman"/>
                <w:bCs/>
                <w:sz w:val="24"/>
                <w:szCs w:val="24"/>
                <w:lang w:eastAsia="pt-BR"/>
              </w:rPr>
            </w:pPr>
            <w:r w:rsidRPr="009E103C">
              <w:rPr>
                <w:rFonts w:ascii="Times New Roman" w:eastAsia="Times New Roman" w:hAnsi="Times New Roman"/>
                <w:bCs/>
                <w:sz w:val="24"/>
                <w:szCs w:val="24"/>
                <w:lang w:eastAsia="pt-BR"/>
              </w:rPr>
              <w:t>10</w:t>
            </w:r>
          </w:p>
        </w:tc>
      </w:tr>
      <w:tr w:rsidR="00F35588" w:rsidRPr="009E103C" w14:paraId="00D15A35" w14:textId="77777777" w:rsidTr="00F35588">
        <w:tc>
          <w:tcPr>
            <w:tcW w:w="850" w:type="dxa"/>
            <w:shd w:val="clear" w:color="auto" w:fill="auto"/>
            <w:vAlign w:val="center"/>
          </w:tcPr>
          <w:p w14:paraId="7FCC9840" w14:textId="77777777" w:rsidR="00F35588" w:rsidRPr="009E103C" w:rsidRDefault="00F35588" w:rsidP="00F55CF4">
            <w:pPr>
              <w:pStyle w:val="PargrafodaLista"/>
              <w:numPr>
                <w:ilvl w:val="0"/>
                <w:numId w:val="26"/>
              </w:numPr>
              <w:tabs>
                <w:tab w:val="left" w:pos="6865"/>
              </w:tabs>
              <w:spacing w:after="0"/>
              <w:jc w:val="center"/>
              <w:rPr>
                <w:rFonts w:ascii="Times New Roman" w:eastAsia="Times New Roman" w:hAnsi="Times New Roman"/>
                <w:bCs/>
                <w:sz w:val="24"/>
                <w:szCs w:val="24"/>
                <w:lang w:eastAsia="pt-BR"/>
              </w:rPr>
            </w:pPr>
          </w:p>
        </w:tc>
        <w:tc>
          <w:tcPr>
            <w:tcW w:w="7447" w:type="dxa"/>
            <w:shd w:val="clear" w:color="auto" w:fill="auto"/>
          </w:tcPr>
          <w:p w14:paraId="66F9D1D9" w14:textId="77777777" w:rsidR="00F35588" w:rsidRPr="009E103C" w:rsidRDefault="00F35588" w:rsidP="00F55CF4">
            <w:pPr>
              <w:tabs>
                <w:tab w:val="left" w:pos="6865"/>
              </w:tabs>
              <w:spacing w:after="0"/>
              <w:jc w:val="both"/>
              <w:rPr>
                <w:rFonts w:ascii="Times New Roman" w:eastAsia="Times New Roman" w:hAnsi="Times New Roman"/>
                <w:bCs/>
                <w:sz w:val="24"/>
                <w:szCs w:val="24"/>
                <w:lang w:eastAsia="pt-BR"/>
              </w:rPr>
            </w:pPr>
            <w:r w:rsidRPr="009E103C">
              <w:rPr>
                <w:rFonts w:ascii="Times New Roman" w:eastAsia="Times New Roman" w:hAnsi="Times New Roman"/>
                <w:bCs/>
                <w:sz w:val="24"/>
                <w:szCs w:val="24"/>
                <w:lang w:eastAsia="pt-BR"/>
              </w:rPr>
              <w:t xml:space="preserve">Cama elástica 4,27 m. Estrutura montada em aço galvanizado a fogo com parede de aproximadamente 1,88 mm. As hastes de proteção e a escada – que deverá ser </w:t>
            </w:r>
            <w:proofErr w:type="spellStart"/>
            <w:r w:rsidRPr="009E103C">
              <w:rPr>
                <w:rFonts w:ascii="Times New Roman" w:eastAsia="Times New Roman" w:hAnsi="Times New Roman"/>
                <w:bCs/>
                <w:sz w:val="24"/>
                <w:szCs w:val="24"/>
                <w:lang w:eastAsia="pt-BR"/>
              </w:rPr>
              <w:t>anti</w:t>
            </w:r>
            <w:proofErr w:type="spellEnd"/>
            <w:r w:rsidRPr="009E103C">
              <w:rPr>
                <w:rFonts w:ascii="Times New Roman" w:eastAsia="Times New Roman" w:hAnsi="Times New Roman"/>
                <w:bCs/>
                <w:sz w:val="24"/>
                <w:szCs w:val="24"/>
                <w:lang w:eastAsia="pt-BR"/>
              </w:rPr>
              <w:t xml:space="preserve"> derrapante – também são feitas em aço galvanizado. A montagem típica do modelo não requer parafusos, pois utiliza encaixes reforçados com anéis de suporte, tornando a instalação mais prática.</w:t>
            </w:r>
          </w:p>
          <w:p w14:paraId="18F462C0" w14:textId="77777777" w:rsidR="00F35588" w:rsidRPr="009E103C" w:rsidRDefault="00F35588" w:rsidP="00F55CF4">
            <w:pPr>
              <w:tabs>
                <w:tab w:val="left" w:pos="6865"/>
              </w:tabs>
              <w:spacing w:after="0"/>
              <w:jc w:val="both"/>
              <w:rPr>
                <w:rFonts w:ascii="Times New Roman" w:eastAsia="Times New Roman" w:hAnsi="Times New Roman"/>
                <w:bCs/>
                <w:sz w:val="24"/>
                <w:szCs w:val="24"/>
                <w:lang w:eastAsia="pt-BR"/>
              </w:rPr>
            </w:pPr>
            <w:r w:rsidRPr="009E103C">
              <w:rPr>
                <w:rFonts w:ascii="Times New Roman" w:eastAsia="Times New Roman" w:hAnsi="Times New Roman"/>
                <w:bCs/>
                <w:sz w:val="24"/>
                <w:szCs w:val="24"/>
                <w:lang w:eastAsia="pt-BR"/>
              </w:rPr>
              <w:t>A lona de salto é confeccionada com material permeado de UV que oferece proteção contra radiação solar e é produzida com acabamento contínuo sem emendas. O conjunto é circundado por uma rede de proteção lateral multicolorida, que envolve toda a área de salto. A cama elástica conta com 88 molas galvanizadas que ligam a lona ao quadro metálico.</w:t>
            </w:r>
          </w:p>
          <w:p w14:paraId="727D2F52" w14:textId="77777777" w:rsidR="00F35588" w:rsidRPr="009E103C" w:rsidRDefault="00F35588" w:rsidP="00F55CF4">
            <w:pPr>
              <w:tabs>
                <w:tab w:val="left" w:pos="6865"/>
              </w:tabs>
              <w:spacing w:after="0"/>
              <w:jc w:val="both"/>
              <w:rPr>
                <w:rFonts w:ascii="Times New Roman" w:eastAsia="Times New Roman" w:hAnsi="Times New Roman"/>
                <w:bCs/>
                <w:sz w:val="24"/>
                <w:szCs w:val="24"/>
                <w:lang w:eastAsia="pt-BR"/>
              </w:rPr>
            </w:pPr>
            <w:r w:rsidRPr="009E103C">
              <w:rPr>
                <w:rFonts w:ascii="Times New Roman" w:eastAsia="Times New Roman" w:hAnsi="Times New Roman"/>
                <w:bCs/>
                <w:sz w:val="24"/>
                <w:szCs w:val="24"/>
                <w:lang w:eastAsia="pt-BR"/>
              </w:rPr>
              <w:t>O diâmetro total do equipamento é de 4,27 m, a altura da lona em relação ao solo é de aproximadamente 90 cm. A altura total do conjunto pode atingir cerca de 2,15 m, considerando a estrutura de proteção. A cama elástica foi projetada para suportar um peso máximo de até cerca de 150 kg, com impacto distribuído recomendado de até 400 kg.</w:t>
            </w:r>
          </w:p>
          <w:p w14:paraId="478D593F" w14:textId="77777777" w:rsidR="00F35588" w:rsidRPr="009E103C" w:rsidRDefault="00223DDA" w:rsidP="00F55CF4">
            <w:pPr>
              <w:tabs>
                <w:tab w:val="left" w:pos="6865"/>
              </w:tabs>
              <w:spacing w:after="0"/>
              <w:jc w:val="both"/>
              <w:rPr>
                <w:rFonts w:ascii="Times New Roman" w:eastAsia="Times New Roman" w:hAnsi="Times New Roman"/>
                <w:bCs/>
                <w:sz w:val="24"/>
                <w:szCs w:val="24"/>
                <w:lang w:eastAsia="pt-BR"/>
              </w:rPr>
            </w:pPr>
            <w:r>
              <w:rPr>
                <w:rFonts w:ascii="Times New Roman" w:eastAsia="Times New Roman" w:hAnsi="Times New Roman"/>
                <w:noProof/>
                <w:sz w:val="24"/>
                <w:szCs w:val="24"/>
                <w:lang w:eastAsia="pt-BR"/>
              </w:rPr>
              <w:pict w14:anchorId="16316B84">
                <v:shape id="_x0000_i1034" type="#_x0000_t75" style="width:122.25pt;height:107.25pt;visibility:visible;mso-wrap-style:square">
                  <v:imagedata r:id="rId17" o:title=""/>
                </v:shape>
              </w:pict>
            </w:r>
          </w:p>
        </w:tc>
        <w:tc>
          <w:tcPr>
            <w:tcW w:w="962" w:type="dxa"/>
            <w:shd w:val="clear" w:color="auto" w:fill="auto"/>
            <w:vAlign w:val="center"/>
          </w:tcPr>
          <w:p w14:paraId="14A5947D" w14:textId="77777777" w:rsidR="00F35588" w:rsidRPr="009E103C" w:rsidRDefault="00F35588" w:rsidP="00F55CF4">
            <w:pPr>
              <w:tabs>
                <w:tab w:val="left" w:pos="6865"/>
              </w:tabs>
              <w:spacing w:after="0"/>
              <w:jc w:val="center"/>
              <w:rPr>
                <w:rFonts w:ascii="Times New Roman" w:eastAsia="Times New Roman" w:hAnsi="Times New Roman"/>
                <w:bCs/>
                <w:sz w:val="24"/>
                <w:szCs w:val="24"/>
                <w:lang w:eastAsia="pt-BR"/>
              </w:rPr>
            </w:pPr>
            <w:proofErr w:type="spellStart"/>
            <w:r w:rsidRPr="009E103C">
              <w:rPr>
                <w:rFonts w:ascii="Times New Roman" w:eastAsia="Times New Roman" w:hAnsi="Times New Roman"/>
                <w:bCs/>
                <w:sz w:val="24"/>
                <w:szCs w:val="24"/>
                <w:lang w:eastAsia="pt-BR"/>
              </w:rPr>
              <w:t>Unid</w:t>
            </w:r>
            <w:proofErr w:type="spellEnd"/>
          </w:p>
        </w:tc>
        <w:tc>
          <w:tcPr>
            <w:tcW w:w="1231" w:type="dxa"/>
            <w:shd w:val="clear" w:color="auto" w:fill="auto"/>
            <w:vAlign w:val="center"/>
          </w:tcPr>
          <w:p w14:paraId="2F3E47A4" w14:textId="77777777" w:rsidR="00F35588" w:rsidRPr="009E103C" w:rsidRDefault="00F35588" w:rsidP="00F55CF4">
            <w:pPr>
              <w:tabs>
                <w:tab w:val="left" w:pos="6865"/>
              </w:tabs>
              <w:spacing w:after="0"/>
              <w:jc w:val="center"/>
              <w:rPr>
                <w:rFonts w:ascii="Times New Roman" w:eastAsia="Times New Roman" w:hAnsi="Times New Roman"/>
                <w:bCs/>
                <w:sz w:val="24"/>
                <w:szCs w:val="24"/>
                <w:lang w:eastAsia="pt-BR"/>
              </w:rPr>
            </w:pPr>
            <w:r w:rsidRPr="009E103C">
              <w:rPr>
                <w:rFonts w:ascii="Times New Roman" w:eastAsia="Times New Roman" w:hAnsi="Times New Roman"/>
                <w:bCs/>
                <w:sz w:val="24"/>
                <w:szCs w:val="24"/>
                <w:lang w:eastAsia="pt-BR"/>
              </w:rPr>
              <w:t>4</w:t>
            </w:r>
          </w:p>
        </w:tc>
      </w:tr>
      <w:tr w:rsidR="00F35588" w:rsidRPr="009E103C" w14:paraId="1028DCAE" w14:textId="77777777" w:rsidTr="00F35588">
        <w:tc>
          <w:tcPr>
            <w:tcW w:w="850" w:type="dxa"/>
            <w:shd w:val="clear" w:color="auto" w:fill="auto"/>
            <w:vAlign w:val="center"/>
          </w:tcPr>
          <w:p w14:paraId="7A7E4F3C" w14:textId="77777777" w:rsidR="00F35588" w:rsidRPr="009E103C" w:rsidRDefault="00F35588" w:rsidP="00F55CF4">
            <w:pPr>
              <w:pStyle w:val="PargrafodaLista"/>
              <w:numPr>
                <w:ilvl w:val="0"/>
                <w:numId w:val="26"/>
              </w:numPr>
              <w:tabs>
                <w:tab w:val="left" w:pos="6865"/>
              </w:tabs>
              <w:spacing w:after="0"/>
              <w:jc w:val="center"/>
              <w:rPr>
                <w:rFonts w:ascii="Times New Roman" w:eastAsia="Times New Roman" w:hAnsi="Times New Roman"/>
                <w:bCs/>
                <w:sz w:val="24"/>
                <w:szCs w:val="24"/>
                <w:lang w:eastAsia="pt-BR"/>
              </w:rPr>
            </w:pPr>
          </w:p>
        </w:tc>
        <w:tc>
          <w:tcPr>
            <w:tcW w:w="7447" w:type="dxa"/>
            <w:shd w:val="clear" w:color="auto" w:fill="auto"/>
          </w:tcPr>
          <w:p w14:paraId="5AB2A28A" w14:textId="77777777" w:rsidR="00F35588" w:rsidRPr="009E103C" w:rsidRDefault="00F35588" w:rsidP="00F55CF4">
            <w:pPr>
              <w:tabs>
                <w:tab w:val="left" w:pos="6865"/>
              </w:tabs>
              <w:spacing w:after="0"/>
              <w:jc w:val="both"/>
              <w:rPr>
                <w:rFonts w:ascii="Times New Roman" w:eastAsia="Times New Roman" w:hAnsi="Times New Roman"/>
                <w:bCs/>
                <w:sz w:val="24"/>
                <w:szCs w:val="24"/>
                <w:lang w:eastAsia="pt-BR"/>
              </w:rPr>
            </w:pPr>
            <w:r w:rsidRPr="009E103C">
              <w:rPr>
                <w:rFonts w:ascii="Times New Roman" w:eastAsia="Times New Roman" w:hAnsi="Times New Roman"/>
                <w:bCs/>
                <w:sz w:val="24"/>
                <w:szCs w:val="24"/>
                <w:lang w:eastAsia="pt-BR"/>
              </w:rPr>
              <w:t>Carrinhos de brinquedo de vinil. O veículo é construído com estrutura em vinil e materiais plásticos atóxicos de alta resistência, com acabamento suave ao toque e bordas arredondadas. O vinil confere ao carrinho uma superfície acolchoada e resistente a impactos leves.</w:t>
            </w:r>
          </w:p>
          <w:p w14:paraId="1212632C" w14:textId="77777777" w:rsidR="00F35588" w:rsidRPr="009E103C" w:rsidRDefault="00F35588" w:rsidP="00F55CF4">
            <w:pPr>
              <w:tabs>
                <w:tab w:val="left" w:pos="6865"/>
              </w:tabs>
              <w:spacing w:after="0"/>
              <w:jc w:val="both"/>
              <w:rPr>
                <w:rFonts w:ascii="Times New Roman" w:eastAsia="Times New Roman" w:hAnsi="Times New Roman"/>
                <w:bCs/>
                <w:sz w:val="24"/>
                <w:szCs w:val="24"/>
                <w:lang w:eastAsia="pt-BR"/>
              </w:rPr>
            </w:pPr>
            <w:r w:rsidRPr="009E103C">
              <w:rPr>
                <w:rFonts w:ascii="Times New Roman" w:eastAsia="Times New Roman" w:hAnsi="Times New Roman"/>
                <w:bCs/>
                <w:sz w:val="24"/>
                <w:szCs w:val="24"/>
                <w:lang w:eastAsia="pt-BR"/>
              </w:rPr>
              <w:t>O design do carrinho combina um assento acolchoado com encosto confortável e base estável com rodas lisas. As rodas são fabricadas em plástico resistente e deslizam suavemente sobre superfícies planas</w:t>
            </w:r>
          </w:p>
          <w:p w14:paraId="66735D0F" w14:textId="77777777" w:rsidR="00F35588" w:rsidRPr="009E103C" w:rsidRDefault="00F35588" w:rsidP="00F55CF4">
            <w:pPr>
              <w:tabs>
                <w:tab w:val="left" w:pos="6865"/>
              </w:tabs>
              <w:spacing w:after="0"/>
              <w:jc w:val="both"/>
              <w:rPr>
                <w:rFonts w:ascii="Times New Roman" w:eastAsia="Times New Roman" w:hAnsi="Times New Roman"/>
                <w:bCs/>
                <w:sz w:val="24"/>
                <w:szCs w:val="24"/>
                <w:lang w:eastAsia="pt-BR"/>
              </w:rPr>
            </w:pPr>
            <w:r w:rsidRPr="009E103C">
              <w:rPr>
                <w:rFonts w:ascii="Times New Roman" w:eastAsia="Times New Roman" w:hAnsi="Times New Roman"/>
                <w:bCs/>
                <w:sz w:val="24"/>
                <w:szCs w:val="24"/>
                <w:lang w:eastAsia="pt-BR"/>
              </w:rPr>
              <w:t>Dimensões aproximadas: 10,7 x 12,2 x 12,4 centímetros.</w:t>
            </w:r>
          </w:p>
          <w:p w14:paraId="72C5ECA0" w14:textId="77777777" w:rsidR="00F35588" w:rsidRPr="009E103C" w:rsidRDefault="00223DDA" w:rsidP="00F55CF4">
            <w:pPr>
              <w:tabs>
                <w:tab w:val="left" w:pos="6865"/>
              </w:tabs>
              <w:spacing w:after="0"/>
              <w:jc w:val="both"/>
              <w:rPr>
                <w:rFonts w:ascii="Times New Roman" w:eastAsia="Times New Roman" w:hAnsi="Times New Roman"/>
                <w:bCs/>
                <w:sz w:val="24"/>
                <w:szCs w:val="24"/>
                <w:lang w:eastAsia="pt-BR"/>
              </w:rPr>
            </w:pPr>
            <w:r>
              <w:rPr>
                <w:rFonts w:ascii="Times New Roman" w:eastAsia="Times New Roman" w:hAnsi="Times New Roman"/>
                <w:noProof/>
                <w:sz w:val="24"/>
                <w:szCs w:val="24"/>
                <w:lang w:eastAsia="pt-BR"/>
              </w:rPr>
              <w:pict w14:anchorId="00F665F9">
                <v:shape id="_x0000_i1035" type="#_x0000_t75" style="width:143.25pt;height:107.25pt;visibility:visible;mso-wrap-style:square">
                  <v:imagedata r:id="rId18" o:title=""/>
                </v:shape>
              </w:pict>
            </w:r>
          </w:p>
        </w:tc>
        <w:tc>
          <w:tcPr>
            <w:tcW w:w="962" w:type="dxa"/>
            <w:shd w:val="clear" w:color="auto" w:fill="auto"/>
            <w:vAlign w:val="center"/>
          </w:tcPr>
          <w:p w14:paraId="2E13B0B6" w14:textId="77777777" w:rsidR="00F35588" w:rsidRPr="009E103C" w:rsidRDefault="00F35588" w:rsidP="00F55CF4">
            <w:pPr>
              <w:tabs>
                <w:tab w:val="left" w:pos="6865"/>
              </w:tabs>
              <w:spacing w:after="0"/>
              <w:jc w:val="center"/>
              <w:rPr>
                <w:rFonts w:ascii="Times New Roman" w:eastAsia="Times New Roman" w:hAnsi="Times New Roman"/>
                <w:bCs/>
                <w:sz w:val="24"/>
                <w:szCs w:val="24"/>
                <w:lang w:eastAsia="pt-BR"/>
              </w:rPr>
            </w:pPr>
            <w:r w:rsidRPr="009E103C">
              <w:rPr>
                <w:rFonts w:ascii="Times New Roman" w:eastAsia="Times New Roman" w:hAnsi="Times New Roman"/>
                <w:bCs/>
                <w:sz w:val="24"/>
                <w:szCs w:val="24"/>
                <w:lang w:eastAsia="pt-BR"/>
              </w:rPr>
              <w:t>Unid.</w:t>
            </w:r>
          </w:p>
        </w:tc>
        <w:tc>
          <w:tcPr>
            <w:tcW w:w="1231" w:type="dxa"/>
            <w:shd w:val="clear" w:color="auto" w:fill="auto"/>
            <w:vAlign w:val="center"/>
          </w:tcPr>
          <w:p w14:paraId="446EEFE3" w14:textId="77777777" w:rsidR="00F35588" w:rsidRPr="009E103C" w:rsidRDefault="00F35588" w:rsidP="00F55CF4">
            <w:pPr>
              <w:tabs>
                <w:tab w:val="left" w:pos="6865"/>
              </w:tabs>
              <w:spacing w:after="0"/>
              <w:jc w:val="center"/>
              <w:rPr>
                <w:rFonts w:ascii="Times New Roman" w:eastAsia="Times New Roman" w:hAnsi="Times New Roman"/>
                <w:bCs/>
                <w:sz w:val="24"/>
                <w:szCs w:val="24"/>
                <w:lang w:eastAsia="pt-BR"/>
              </w:rPr>
            </w:pPr>
            <w:r w:rsidRPr="009E103C">
              <w:rPr>
                <w:rFonts w:ascii="Times New Roman" w:eastAsia="Times New Roman" w:hAnsi="Times New Roman"/>
                <w:bCs/>
                <w:sz w:val="24"/>
                <w:szCs w:val="24"/>
                <w:lang w:eastAsia="pt-BR"/>
              </w:rPr>
              <w:t>50</w:t>
            </w:r>
          </w:p>
        </w:tc>
      </w:tr>
      <w:tr w:rsidR="00F35588" w:rsidRPr="009E103C" w14:paraId="3D02D2A4" w14:textId="77777777" w:rsidTr="00F35588">
        <w:tc>
          <w:tcPr>
            <w:tcW w:w="850" w:type="dxa"/>
            <w:shd w:val="clear" w:color="auto" w:fill="auto"/>
            <w:vAlign w:val="center"/>
          </w:tcPr>
          <w:p w14:paraId="0AA6B6A9" w14:textId="77777777" w:rsidR="00F35588" w:rsidRPr="009E103C" w:rsidRDefault="00F35588" w:rsidP="00F55CF4">
            <w:pPr>
              <w:pStyle w:val="PargrafodaLista"/>
              <w:numPr>
                <w:ilvl w:val="0"/>
                <w:numId w:val="26"/>
              </w:numPr>
              <w:tabs>
                <w:tab w:val="left" w:pos="6865"/>
              </w:tabs>
              <w:spacing w:after="0"/>
              <w:jc w:val="center"/>
              <w:rPr>
                <w:rFonts w:ascii="Times New Roman" w:eastAsia="Times New Roman" w:hAnsi="Times New Roman"/>
                <w:bCs/>
                <w:sz w:val="24"/>
                <w:szCs w:val="24"/>
                <w:lang w:eastAsia="pt-BR"/>
              </w:rPr>
            </w:pPr>
          </w:p>
        </w:tc>
        <w:tc>
          <w:tcPr>
            <w:tcW w:w="7447" w:type="dxa"/>
            <w:shd w:val="clear" w:color="auto" w:fill="auto"/>
          </w:tcPr>
          <w:p w14:paraId="38BA34C1" w14:textId="77777777" w:rsidR="00F35588" w:rsidRPr="009E103C" w:rsidRDefault="00F35588" w:rsidP="00F55CF4">
            <w:pPr>
              <w:tabs>
                <w:tab w:val="left" w:pos="6865"/>
              </w:tabs>
              <w:spacing w:after="0"/>
              <w:jc w:val="both"/>
              <w:rPr>
                <w:rFonts w:ascii="Times New Roman" w:eastAsia="Times New Roman" w:hAnsi="Times New Roman"/>
                <w:bCs/>
                <w:sz w:val="24"/>
                <w:szCs w:val="24"/>
                <w:lang w:eastAsia="pt-BR"/>
              </w:rPr>
            </w:pPr>
            <w:r w:rsidRPr="009E103C">
              <w:rPr>
                <w:rFonts w:ascii="Times New Roman" w:eastAsia="Times New Roman" w:hAnsi="Times New Roman"/>
                <w:bCs/>
                <w:sz w:val="24"/>
                <w:szCs w:val="24"/>
                <w:lang w:eastAsia="pt-BR"/>
              </w:rPr>
              <w:t xml:space="preserve">Cesto multiuso redondo de 42 litros composto por polipropileno (PP), com estrutura cilíndrica e acabamento liso, projetado para organização e armazenamento de diferentes tipos de materiais, incluindo brinquedos pedagógicos e itens pedagógicos utilizados em creches e ambientes de educação infantil. </w:t>
            </w:r>
          </w:p>
          <w:p w14:paraId="5A86B544" w14:textId="77777777" w:rsidR="00F35588" w:rsidRPr="009E103C" w:rsidRDefault="00223DDA" w:rsidP="00F55CF4">
            <w:pPr>
              <w:tabs>
                <w:tab w:val="left" w:pos="6865"/>
              </w:tabs>
              <w:spacing w:after="0"/>
              <w:jc w:val="both"/>
              <w:rPr>
                <w:rFonts w:ascii="Times New Roman" w:eastAsia="Times New Roman" w:hAnsi="Times New Roman"/>
                <w:bCs/>
                <w:sz w:val="24"/>
                <w:szCs w:val="24"/>
                <w:lang w:eastAsia="pt-BR"/>
              </w:rPr>
            </w:pPr>
            <w:r>
              <w:rPr>
                <w:rFonts w:ascii="Times New Roman" w:eastAsia="Times New Roman" w:hAnsi="Times New Roman"/>
                <w:noProof/>
                <w:sz w:val="24"/>
                <w:szCs w:val="24"/>
                <w:lang w:eastAsia="pt-BR"/>
              </w:rPr>
              <w:pict w14:anchorId="07B2ABB8">
                <v:shape id="_x0000_i1036" type="#_x0000_t75" style="width:143.25pt;height:107.25pt;visibility:visible;mso-wrap-style:square">
                  <v:imagedata r:id="rId19" o:title=""/>
                </v:shape>
              </w:pict>
            </w:r>
          </w:p>
        </w:tc>
        <w:tc>
          <w:tcPr>
            <w:tcW w:w="962" w:type="dxa"/>
            <w:shd w:val="clear" w:color="auto" w:fill="auto"/>
            <w:vAlign w:val="center"/>
          </w:tcPr>
          <w:p w14:paraId="7CE4D3C8" w14:textId="77777777" w:rsidR="00F35588" w:rsidRPr="009E103C" w:rsidRDefault="00F35588" w:rsidP="00F55CF4">
            <w:pPr>
              <w:tabs>
                <w:tab w:val="left" w:pos="6865"/>
              </w:tabs>
              <w:spacing w:after="0"/>
              <w:jc w:val="center"/>
              <w:rPr>
                <w:rFonts w:ascii="Times New Roman" w:eastAsia="Times New Roman" w:hAnsi="Times New Roman"/>
                <w:bCs/>
                <w:sz w:val="24"/>
                <w:szCs w:val="24"/>
                <w:lang w:eastAsia="pt-BR"/>
              </w:rPr>
            </w:pPr>
            <w:proofErr w:type="spellStart"/>
            <w:r w:rsidRPr="009E103C">
              <w:rPr>
                <w:rFonts w:ascii="Times New Roman" w:eastAsia="Times New Roman" w:hAnsi="Times New Roman"/>
                <w:bCs/>
                <w:sz w:val="24"/>
                <w:szCs w:val="24"/>
                <w:lang w:eastAsia="pt-BR"/>
              </w:rPr>
              <w:t>Unid</w:t>
            </w:r>
            <w:proofErr w:type="spellEnd"/>
          </w:p>
        </w:tc>
        <w:tc>
          <w:tcPr>
            <w:tcW w:w="1231" w:type="dxa"/>
            <w:shd w:val="clear" w:color="auto" w:fill="auto"/>
            <w:vAlign w:val="center"/>
          </w:tcPr>
          <w:p w14:paraId="719D96F0" w14:textId="77777777" w:rsidR="00F35588" w:rsidRPr="009E103C" w:rsidRDefault="00F35588" w:rsidP="00F55CF4">
            <w:pPr>
              <w:tabs>
                <w:tab w:val="left" w:pos="6865"/>
              </w:tabs>
              <w:spacing w:after="0"/>
              <w:jc w:val="center"/>
              <w:rPr>
                <w:rFonts w:ascii="Times New Roman" w:eastAsia="Times New Roman" w:hAnsi="Times New Roman"/>
                <w:bCs/>
                <w:sz w:val="24"/>
                <w:szCs w:val="24"/>
                <w:lang w:eastAsia="pt-BR"/>
              </w:rPr>
            </w:pPr>
            <w:r w:rsidRPr="009E103C">
              <w:rPr>
                <w:rFonts w:ascii="Times New Roman" w:eastAsia="Times New Roman" w:hAnsi="Times New Roman"/>
                <w:bCs/>
                <w:sz w:val="24"/>
                <w:szCs w:val="24"/>
                <w:lang w:eastAsia="pt-BR"/>
              </w:rPr>
              <w:t>30</w:t>
            </w:r>
          </w:p>
        </w:tc>
      </w:tr>
      <w:tr w:rsidR="00F35588" w:rsidRPr="009E103C" w14:paraId="0BF7C1DF" w14:textId="77777777" w:rsidTr="00F35588">
        <w:tc>
          <w:tcPr>
            <w:tcW w:w="850" w:type="dxa"/>
            <w:shd w:val="clear" w:color="auto" w:fill="auto"/>
            <w:vAlign w:val="center"/>
          </w:tcPr>
          <w:p w14:paraId="3057A24A" w14:textId="77777777" w:rsidR="00F35588" w:rsidRPr="009E103C" w:rsidRDefault="00F35588" w:rsidP="00F55CF4">
            <w:pPr>
              <w:pStyle w:val="PargrafodaLista"/>
              <w:numPr>
                <w:ilvl w:val="0"/>
                <w:numId w:val="26"/>
              </w:numPr>
              <w:tabs>
                <w:tab w:val="left" w:pos="6865"/>
              </w:tabs>
              <w:spacing w:after="0"/>
              <w:jc w:val="center"/>
              <w:rPr>
                <w:rFonts w:ascii="Times New Roman" w:eastAsia="Times New Roman" w:hAnsi="Times New Roman"/>
                <w:bCs/>
                <w:sz w:val="24"/>
                <w:szCs w:val="24"/>
                <w:lang w:eastAsia="pt-BR"/>
              </w:rPr>
            </w:pPr>
          </w:p>
        </w:tc>
        <w:tc>
          <w:tcPr>
            <w:tcW w:w="7447" w:type="dxa"/>
            <w:shd w:val="clear" w:color="auto" w:fill="auto"/>
          </w:tcPr>
          <w:p w14:paraId="2CF9BA04" w14:textId="77777777" w:rsidR="00F35588" w:rsidRPr="009E103C" w:rsidRDefault="00F35588" w:rsidP="00F55CF4">
            <w:pPr>
              <w:tabs>
                <w:tab w:val="left" w:pos="6865"/>
              </w:tabs>
              <w:spacing w:after="0"/>
              <w:jc w:val="both"/>
              <w:rPr>
                <w:rFonts w:ascii="Times New Roman" w:eastAsia="Times New Roman" w:hAnsi="Times New Roman"/>
                <w:bCs/>
                <w:sz w:val="24"/>
                <w:szCs w:val="24"/>
                <w:lang w:eastAsia="pt-BR"/>
              </w:rPr>
            </w:pPr>
            <w:r w:rsidRPr="009E103C">
              <w:rPr>
                <w:rFonts w:ascii="Times New Roman" w:eastAsia="Times New Roman" w:hAnsi="Times New Roman"/>
                <w:bCs/>
                <w:sz w:val="24"/>
                <w:szCs w:val="24"/>
                <w:lang w:eastAsia="pt-BR"/>
              </w:rPr>
              <w:t>Kit com 30 chapéus chineses / cones de 19 cm é um conjunto de marcadores de campo em plástico resistente e flexível, composto por trinta unidades idênticas projetadas para delimitar espaços e criar percursos em atividades motoras, recreativas e esportivas. Cada cone tem aproximadamente 19 cm de altura, com base larga e corpo cônico que proporciona estabilidade quando colocados no. O material plástico utilizado é de alta resistência à flexão, permitindo que os cones sejam pressionados, dobrados ou pisados sem danificar permanentemente a estrutura.</w:t>
            </w:r>
          </w:p>
          <w:p w14:paraId="0361E9B9" w14:textId="77777777" w:rsidR="00F35588" w:rsidRPr="009E103C" w:rsidRDefault="00223DDA" w:rsidP="00F55CF4">
            <w:pPr>
              <w:tabs>
                <w:tab w:val="left" w:pos="6865"/>
              </w:tabs>
              <w:spacing w:after="0"/>
              <w:jc w:val="both"/>
              <w:rPr>
                <w:rFonts w:ascii="Times New Roman" w:eastAsia="Times New Roman" w:hAnsi="Times New Roman"/>
                <w:bCs/>
                <w:sz w:val="24"/>
                <w:szCs w:val="24"/>
                <w:lang w:eastAsia="pt-BR"/>
              </w:rPr>
            </w:pPr>
            <w:r>
              <w:rPr>
                <w:rFonts w:ascii="Times New Roman" w:eastAsia="Times New Roman" w:hAnsi="Times New Roman"/>
                <w:noProof/>
                <w:sz w:val="24"/>
                <w:szCs w:val="24"/>
                <w:lang w:eastAsia="pt-BR"/>
              </w:rPr>
              <w:pict w14:anchorId="6C727667">
                <v:shape id="_x0000_i1037" type="#_x0000_t75" style="width:118.5pt;height:107.25pt;visibility:visible;mso-wrap-style:square">
                  <v:imagedata r:id="rId20" o:title=""/>
                </v:shape>
              </w:pict>
            </w:r>
          </w:p>
        </w:tc>
        <w:tc>
          <w:tcPr>
            <w:tcW w:w="962" w:type="dxa"/>
            <w:shd w:val="clear" w:color="auto" w:fill="auto"/>
            <w:vAlign w:val="center"/>
          </w:tcPr>
          <w:p w14:paraId="5E500F82" w14:textId="77777777" w:rsidR="00F35588" w:rsidRPr="009E103C" w:rsidRDefault="00F35588" w:rsidP="00F55CF4">
            <w:pPr>
              <w:tabs>
                <w:tab w:val="left" w:pos="6865"/>
              </w:tabs>
              <w:spacing w:after="0"/>
              <w:jc w:val="center"/>
              <w:rPr>
                <w:rFonts w:ascii="Times New Roman" w:eastAsia="Times New Roman" w:hAnsi="Times New Roman"/>
                <w:bCs/>
                <w:sz w:val="24"/>
                <w:szCs w:val="24"/>
                <w:lang w:eastAsia="pt-BR"/>
              </w:rPr>
            </w:pPr>
            <w:r w:rsidRPr="009E103C">
              <w:rPr>
                <w:rFonts w:ascii="Times New Roman" w:eastAsia="Times New Roman" w:hAnsi="Times New Roman"/>
                <w:bCs/>
                <w:sz w:val="24"/>
                <w:szCs w:val="24"/>
                <w:lang w:eastAsia="pt-BR"/>
              </w:rPr>
              <w:t>Kit</w:t>
            </w:r>
          </w:p>
        </w:tc>
        <w:tc>
          <w:tcPr>
            <w:tcW w:w="1231" w:type="dxa"/>
            <w:shd w:val="clear" w:color="auto" w:fill="auto"/>
            <w:vAlign w:val="center"/>
          </w:tcPr>
          <w:p w14:paraId="406FDBFF" w14:textId="77777777" w:rsidR="00F35588" w:rsidRPr="009E103C" w:rsidRDefault="00F35588" w:rsidP="00F55CF4">
            <w:pPr>
              <w:tabs>
                <w:tab w:val="left" w:pos="6865"/>
              </w:tabs>
              <w:spacing w:after="0"/>
              <w:jc w:val="center"/>
              <w:rPr>
                <w:rFonts w:ascii="Times New Roman" w:eastAsia="Times New Roman" w:hAnsi="Times New Roman"/>
                <w:bCs/>
                <w:sz w:val="24"/>
                <w:szCs w:val="24"/>
                <w:lang w:eastAsia="pt-BR"/>
              </w:rPr>
            </w:pPr>
            <w:r w:rsidRPr="009E103C">
              <w:rPr>
                <w:rFonts w:ascii="Times New Roman" w:eastAsia="Times New Roman" w:hAnsi="Times New Roman"/>
                <w:bCs/>
                <w:sz w:val="24"/>
                <w:szCs w:val="24"/>
                <w:lang w:eastAsia="pt-BR"/>
              </w:rPr>
              <w:t>6</w:t>
            </w:r>
          </w:p>
        </w:tc>
      </w:tr>
      <w:tr w:rsidR="00F35588" w:rsidRPr="009E103C" w14:paraId="21B663CD" w14:textId="77777777" w:rsidTr="00F35588">
        <w:tc>
          <w:tcPr>
            <w:tcW w:w="850" w:type="dxa"/>
            <w:shd w:val="clear" w:color="auto" w:fill="auto"/>
            <w:vAlign w:val="center"/>
          </w:tcPr>
          <w:p w14:paraId="3AD543BB" w14:textId="77777777" w:rsidR="00F35588" w:rsidRPr="009E103C" w:rsidRDefault="00F35588" w:rsidP="00F55CF4">
            <w:pPr>
              <w:pStyle w:val="PargrafodaLista"/>
              <w:numPr>
                <w:ilvl w:val="0"/>
                <w:numId w:val="26"/>
              </w:numPr>
              <w:tabs>
                <w:tab w:val="left" w:pos="6865"/>
              </w:tabs>
              <w:spacing w:after="0"/>
              <w:jc w:val="center"/>
              <w:rPr>
                <w:rFonts w:ascii="Times New Roman" w:eastAsia="Times New Roman" w:hAnsi="Times New Roman"/>
                <w:bCs/>
                <w:sz w:val="24"/>
                <w:szCs w:val="24"/>
                <w:lang w:eastAsia="pt-BR"/>
              </w:rPr>
            </w:pPr>
          </w:p>
        </w:tc>
        <w:tc>
          <w:tcPr>
            <w:tcW w:w="7447" w:type="dxa"/>
            <w:shd w:val="clear" w:color="auto" w:fill="auto"/>
          </w:tcPr>
          <w:p w14:paraId="22942DDC" w14:textId="77777777" w:rsidR="00F35588" w:rsidRPr="009E103C" w:rsidRDefault="00F35588" w:rsidP="00F55CF4">
            <w:pPr>
              <w:tabs>
                <w:tab w:val="left" w:pos="6865"/>
              </w:tabs>
              <w:spacing w:after="0"/>
              <w:jc w:val="both"/>
              <w:rPr>
                <w:rFonts w:ascii="Times New Roman" w:eastAsia="Times New Roman" w:hAnsi="Times New Roman"/>
                <w:bCs/>
                <w:sz w:val="24"/>
                <w:szCs w:val="24"/>
                <w:lang w:eastAsia="pt-BR"/>
              </w:rPr>
            </w:pPr>
            <w:r w:rsidRPr="009E103C">
              <w:rPr>
                <w:rFonts w:ascii="Times New Roman" w:eastAsia="Times New Roman" w:hAnsi="Times New Roman"/>
                <w:bCs/>
                <w:sz w:val="24"/>
                <w:szCs w:val="24"/>
                <w:lang w:eastAsia="pt-BR"/>
              </w:rPr>
              <w:t>Conjunto de 100 cortadores e forminhas para massinha com tema de bichinhos. É composto por múltiplas peças moldadoras em plástico leve atóxico de alta resistência, com superfícies lisas, bordas arredondadas. O conjunto inclui diversos cortadores e forminhas com contornos de animais e formas temáticas, projetados para serem pressionados sobre a massinha de modelar.</w:t>
            </w:r>
          </w:p>
          <w:p w14:paraId="29B00AFE" w14:textId="77777777" w:rsidR="00F35588" w:rsidRPr="009E103C" w:rsidRDefault="00F35588" w:rsidP="00F55CF4">
            <w:pPr>
              <w:tabs>
                <w:tab w:val="left" w:pos="6865"/>
              </w:tabs>
              <w:spacing w:after="0"/>
              <w:jc w:val="both"/>
              <w:rPr>
                <w:rFonts w:ascii="Times New Roman" w:eastAsia="Times New Roman" w:hAnsi="Times New Roman"/>
                <w:bCs/>
                <w:sz w:val="24"/>
                <w:szCs w:val="24"/>
                <w:lang w:eastAsia="pt-BR"/>
              </w:rPr>
            </w:pPr>
            <w:r w:rsidRPr="009E103C">
              <w:rPr>
                <w:rFonts w:ascii="Times New Roman" w:eastAsia="Times New Roman" w:hAnsi="Times New Roman"/>
                <w:bCs/>
                <w:sz w:val="24"/>
                <w:szCs w:val="24"/>
                <w:lang w:eastAsia="pt-BR"/>
              </w:rPr>
              <w:t>Medida aproximada dos Cortadores: 4-5cm.</w:t>
            </w:r>
          </w:p>
          <w:p w14:paraId="61A28358" w14:textId="77777777" w:rsidR="00F35588" w:rsidRPr="009E103C" w:rsidRDefault="00223DDA" w:rsidP="00F55CF4">
            <w:pPr>
              <w:tabs>
                <w:tab w:val="left" w:pos="6865"/>
              </w:tabs>
              <w:spacing w:after="0"/>
              <w:jc w:val="both"/>
              <w:rPr>
                <w:rFonts w:ascii="Times New Roman" w:eastAsia="Times New Roman" w:hAnsi="Times New Roman"/>
                <w:bCs/>
                <w:sz w:val="24"/>
                <w:szCs w:val="24"/>
                <w:lang w:eastAsia="pt-BR"/>
              </w:rPr>
            </w:pPr>
            <w:r>
              <w:rPr>
                <w:rFonts w:ascii="Times New Roman" w:eastAsia="Times New Roman" w:hAnsi="Times New Roman"/>
                <w:noProof/>
                <w:sz w:val="24"/>
                <w:szCs w:val="24"/>
                <w:lang w:eastAsia="pt-BR"/>
              </w:rPr>
              <w:pict w14:anchorId="7E353A79">
                <v:shape id="_x0000_i1038" type="#_x0000_t75" style="width:108.75pt;height:107.25pt;visibility:visible;mso-wrap-style:square">
                  <v:imagedata r:id="rId21" o:title=""/>
                </v:shape>
              </w:pict>
            </w:r>
          </w:p>
        </w:tc>
        <w:tc>
          <w:tcPr>
            <w:tcW w:w="962" w:type="dxa"/>
            <w:shd w:val="clear" w:color="auto" w:fill="auto"/>
            <w:vAlign w:val="center"/>
          </w:tcPr>
          <w:p w14:paraId="3295B557" w14:textId="77777777" w:rsidR="00F35588" w:rsidRPr="009E103C" w:rsidRDefault="00F35588" w:rsidP="00F55CF4">
            <w:pPr>
              <w:tabs>
                <w:tab w:val="left" w:pos="6865"/>
              </w:tabs>
              <w:spacing w:after="0"/>
              <w:jc w:val="center"/>
              <w:rPr>
                <w:rFonts w:ascii="Times New Roman" w:eastAsia="Times New Roman" w:hAnsi="Times New Roman"/>
                <w:bCs/>
                <w:sz w:val="24"/>
                <w:szCs w:val="24"/>
                <w:lang w:eastAsia="pt-BR"/>
              </w:rPr>
            </w:pPr>
            <w:r w:rsidRPr="009E103C">
              <w:rPr>
                <w:rFonts w:ascii="Times New Roman" w:eastAsia="Times New Roman" w:hAnsi="Times New Roman"/>
                <w:bCs/>
                <w:sz w:val="24"/>
                <w:szCs w:val="24"/>
                <w:lang w:eastAsia="pt-BR"/>
              </w:rPr>
              <w:t>Conj.</w:t>
            </w:r>
          </w:p>
        </w:tc>
        <w:tc>
          <w:tcPr>
            <w:tcW w:w="1231" w:type="dxa"/>
            <w:shd w:val="clear" w:color="auto" w:fill="auto"/>
            <w:vAlign w:val="center"/>
          </w:tcPr>
          <w:p w14:paraId="345A9370" w14:textId="77777777" w:rsidR="00F35588" w:rsidRPr="009E103C" w:rsidRDefault="00F35588" w:rsidP="00F55CF4">
            <w:pPr>
              <w:tabs>
                <w:tab w:val="left" w:pos="6865"/>
              </w:tabs>
              <w:spacing w:after="0"/>
              <w:jc w:val="center"/>
              <w:rPr>
                <w:rFonts w:ascii="Times New Roman" w:eastAsia="Times New Roman" w:hAnsi="Times New Roman"/>
                <w:bCs/>
                <w:sz w:val="24"/>
                <w:szCs w:val="24"/>
                <w:lang w:eastAsia="pt-BR"/>
              </w:rPr>
            </w:pPr>
            <w:r w:rsidRPr="009E103C">
              <w:rPr>
                <w:rFonts w:ascii="Times New Roman" w:eastAsia="Times New Roman" w:hAnsi="Times New Roman"/>
                <w:bCs/>
                <w:sz w:val="24"/>
                <w:szCs w:val="24"/>
                <w:lang w:eastAsia="pt-BR"/>
              </w:rPr>
              <w:t>2</w:t>
            </w:r>
          </w:p>
        </w:tc>
      </w:tr>
      <w:tr w:rsidR="00F35588" w:rsidRPr="009E103C" w14:paraId="763D1F99" w14:textId="77777777" w:rsidTr="00F35588">
        <w:tc>
          <w:tcPr>
            <w:tcW w:w="850" w:type="dxa"/>
            <w:shd w:val="clear" w:color="auto" w:fill="auto"/>
            <w:vAlign w:val="center"/>
          </w:tcPr>
          <w:p w14:paraId="6D1F7514" w14:textId="77777777" w:rsidR="00F35588" w:rsidRPr="009E103C" w:rsidRDefault="00F35588" w:rsidP="00F55CF4">
            <w:pPr>
              <w:pStyle w:val="PargrafodaLista"/>
              <w:numPr>
                <w:ilvl w:val="0"/>
                <w:numId w:val="26"/>
              </w:numPr>
              <w:tabs>
                <w:tab w:val="left" w:pos="6865"/>
              </w:tabs>
              <w:spacing w:after="0"/>
              <w:jc w:val="center"/>
              <w:rPr>
                <w:rFonts w:ascii="Times New Roman" w:eastAsia="Times New Roman" w:hAnsi="Times New Roman"/>
                <w:bCs/>
                <w:sz w:val="24"/>
                <w:szCs w:val="24"/>
                <w:lang w:eastAsia="pt-BR"/>
              </w:rPr>
            </w:pPr>
          </w:p>
        </w:tc>
        <w:tc>
          <w:tcPr>
            <w:tcW w:w="7447" w:type="dxa"/>
            <w:shd w:val="clear" w:color="auto" w:fill="auto"/>
          </w:tcPr>
          <w:p w14:paraId="6ADB76A6" w14:textId="77777777" w:rsidR="00F35588" w:rsidRPr="009E103C" w:rsidRDefault="00F35588" w:rsidP="00F55CF4">
            <w:pPr>
              <w:tabs>
                <w:tab w:val="left" w:pos="6865"/>
              </w:tabs>
              <w:spacing w:after="0"/>
              <w:jc w:val="both"/>
              <w:rPr>
                <w:rFonts w:ascii="Times New Roman" w:eastAsia="Times New Roman" w:hAnsi="Times New Roman"/>
                <w:bCs/>
                <w:sz w:val="24"/>
                <w:szCs w:val="24"/>
                <w:lang w:eastAsia="pt-BR"/>
              </w:rPr>
            </w:pPr>
            <w:r w:rsidRPr="009E103C">
              <w:rPr>
                <w:rFonts w:ascii="Times New Roman" w:eastAsia="Times New Roman" w:hAnsi="Times New Roman"/>
                <w:bCs/>
                <w:sz w:val="24"/>
                <w:szCs w:val="24"/>
                <w:lang w:eastAsia="pt-BR"/>
              </w:rPr>
              <w:t>Conjunto de cortadores de massinha com 50 unidades em formato dos números e das letras do alfabeto, fabricado em plástico atóxico. Dimensões aproximadas das peças: Comprimento 4 cm Altura 1,5 cm.</w:t>
            </w:r>
          </w:p>
          <w:p w14:paraId="0063BE36" w14:textId="77777777" w:rsidR="00F35588" w:rsidRPr="009E103C" w:rsidRDefault="00223DDA" w:rsidP="00F55CF4">
            <w:pPr>
              <w:tabs>
                <w:tab w:val="left" w:pos="6865"/>
              </w:tabs>
              <w:spacing w:after="0"/>
              <w:jc w:val="both"/>
              <w:rPr>
                <w:rFonts w:ascii="Times New Roman" w:eastAsia="Times New Roman" w:hAnsi="Times New Roman"/>
                <w:bCs/>
                <w:sz w:val="24"/>
                <w:szCs w:val="24"/>
                <w:lang w:eastAsia="pt-BR"/>
              </w:rPr>
            </w:pPr>
            <w:r>
              <w:rPr>
                <w:rFonts w:ascii="Times New Roman" w:eastAsia="Times New Roman" w:hAnsi="Times New Roman"/>
                <w:noProof/>
                <w:sz w:val="24"/>
                <w:szCs w:val="24"/>
                <w:lang w:eastAsia="pt-BR"/>
              </w:rPr>
              <w:pict w14:anchorId="5B112F83">
                <v:shape id="_x0000_i1039" type="#_x0000_t75" style="width:143.25pt;height:107.25pt;visibility:visible;mso-wrap-style:square">
                  <v:imagedata r:id="rId22" o:title=""/>
                </v:shape>
              </w:pict>
            </w:r>
          </w:p>
        </w:tc>
        <w:tc>
          <w:tcPr>
            <w:tcW w:w="962" w:type="dxa"/>
            <w:shd w:val="clear" w:color="auto" w:fill="auto"/>
            <w:vAlign w:val="center"/>
          </w:tcPr>
          <w:p w14:paraId="0D84D37E" w14:textId="77777777" w:rsidR="00F35588" w:rsidRPr="009E103C" w:rsidRDefault="00F35588" w:rsidP="00F55CF4">
            <w:pPr>
              <w:tabs>
                <w:tab w:val="left" w:pos="6865"/>
              </w:tabs>
              <w:spacing w:after="0"/>
              <w:jc w:val="center"/>
              <w:rPr>
                <w:rFonts w:ascii="Times New Roman" w:eastAsia="Times New Roman" w:hAnsi="Times New Roman"/>
                <w:bCs/>
                <w:sz w:val="24"/>
                <w:szCs w:val="24"/>
                <w:lang w:eastAsia="pt-BR"/>
              </w:rPr>
            </w:pPr>
            <w:r w:rsidRPr="009E103C">
              <w:rPr>
                <w:rFonts w:ascii="Times New Roman" w:eastAsia="Times New Roman" w:hAnsi="Times New Roman"/>
                <w:bCs/>
                <w:sz w:val="24"/>
                <w:szCs w:val="24"/>
                <w:lang w:eastAsia="pt-BR"/>
              </w:rPr>
              <w:t>Conj.</w:t>
            </w:r>
          </w:p>
        </w:tc>
        <w:tc>
          <w:tcPr>
            <w:tcW w:w="1231" w:type="dxa"/>
            <w:shd w:val="clear" w:color="auto" w:fill="auto"/>
            <w:vAlign w:val="center"/>
          </w:tcPr>
          <w:p w14:paraId="3BB25341" w14:textId="77777777" w:rsidR="00F35588" w:rsidRPr="009E103C" w:rsidRDefault="00F35588" w:rsidP="00F55CF4">
            <w:pPr>
              <w:tabs>
                <w:tab w:val="left" w:pos="6865"/>
              </w:tabs>
              <w:spacing w:after="0"/>
              <w:jc w:val="center"/>
              <w:rPr>
                <w:rFonts w:ascii="Times New Roman" w:eastAsia="Times New Roman" w:hAnsi="Times New Roman"/>
                <w:bCs/>
                <w:sz w:val="24"/>
                <w:szCs w:val="24"/>
                <w:lang w:eastAsia="pt-BR"/>
              </w:rPr>
            </w:pPr>
            <w:r w:rsidRPr="009E103C">
              <w:rPr>
                <w:rFonts w:ascii="Times New Roman" w:eastAsia="Times New Roman" w:hAnsi="Times New Roman"/>
                <w:bCs/>
                <w:sz w:val="24"/>
                <w:szCs w:val="24"/>
                <w:lang w:eastAsia="pt-BR"/>
              </w:rPr>
              <w:t>10</w:t>
            </w:r>
          </w:p>
        </w:tc>
      </w:tr>
      <w:tr w:rsidR="00F35588" w:rsidRPr="009E103C" w14:paraId="49F0EFB8" w14:textId="77777777" w:rsidTr="00F35588">
        <w:tc>
          <w:tcPr>
            <w:tcW w:w="850" w:type="dxa"/>
            <w:shd w:val="clear" w:color="auto" w:fill="auto"/>
            <w:vAlign w:val="center"/>
          </w:tcPr>
          <w:p w14:paraId="21F23296" w14:textId="77777777" w:rsidR="00F35588" w:rsidRPr="009E103C" w:rsidRDefault="00F35588" w:rsidP="00F55CF4">
            <w:pPr>
              <w:pStyle w:val="PargrafodaLista"/>
              <w:numPr>
                <w:ilvl w:val="0"/>
                <w:numId w:val="26"/>
              </w:numPr>
              <w:tabs>
                <w:tab w:val="left" w:pos="6865"/>
              </w:tabs>
              <w:spacing w:after="0"/>
              <w:jc w:val="center"/>
              <w:rPr>
                <w:rFonts w:ascii="Times New Roman" w:eastAsia="Times New Roman" w:hAnsi="Times New Roman"/>
                <w:bCs/>
                <w:sz w:val="24"/>
                <w:szCs w:val="24"/>
                <w:lang w:eastAsia="pt-BR"/>
              </w:rPr>
            </w:pPr>
          </w:p>
        </w:tc>
        <w:tc>
          <w:tcPr>
            <w:tcW w:w="7447" w:type="dxa"/>
            <w:shd w:val="clear" w:color="auto" w:fill="auto"/>
          </w:tcPr>
          <w:p w14:paraId="638B5DA9" w14:textId="77777777" w:rsidR="00F35588" w:rsidRPr="009E103C" w:rsidRDefault="00F35588" w:rsidP="00F55CF4">
            <w:pPr>
              <w:tabs>
                <w:tab w:val="left" w:pos="6865"/>
              </w:tabs>
              <w:spacing w:after="0"/>
              <w:jc w:val="both"/>
              <w:rPr>
                <w:rFonts w:ascii="Times New Roman" w:eastAsia="Times New Roman" w:hAnsi="Times New Roman"/>
                <w:bCs/>
                <w:sz w:val="24"/>
                <w:szCs w:val="24"/>
                <w:lang w:eastAsia="pt-BR"/>
              </w:rPr>
            </w:pPr>
            <w:r w:rsidRPr="009E103C">
              <w:rPr>
                <w:rFonts w:ascii="Times New Roman" w:eastAsia="Times New Roman" w:hAnsi="Times New Roman"/>
                <w:bCs/>
                <w:sz w:val="24"/>
                <w:szCs w:val="24"/>
                <w:lang w:eastAsia="pt-BR"/>
              </w:rPr>
              <w:t xml:space="preserve">Conjunto de Brinquedo Sensorial incluindo: </w:t>
            </w:r>
          </w:p>
          <w:p w14:paraId="74950CEF" w14:textId="77777777" w:rsidR="00F35588" w:rsidRPr="009E103C" w:rsidRDefault="00F35588" w:rsidP="00F55CF4">
            <w:pPr>
              <w:tabs>
                <w:tab w:val="left" w:pos="6865"/>
              </w:tabs>
              <w:spacing w:after="0"/>
              <w:jc w:val="both"/>
              <w:rPr>
                <w:rFonts w:ascii="Times New Roman" w:eastAsia="Times New Roman" w:hAnsi="Times New Roman"/>
                <w:bCs/>
                <w:sz w:val="24"/>
                <w:szCs w:val="24"/>
                <w:lang w:eastAsia="pt-BR"/>
              </w:rPr>
            </w:pPr>
            <w:r w:rsidRPr="009E103C">
              <w:rPr>
                <w:rFonts w:ascii="Times New Roman" w:eastAsia="Times New Roman" w:hAnsi="Times New Roman"/>
                <w:bCs/>
                <w:sz w:val="24"/>
                <w:szCs w:val="24"/>
                <w:lang w:eastAsia="pt-BR"/>
              </w:rPr>
              <w:t>Quatro conjuntos de colunas</w:t>
            </w:r>
          </w:p>
          <w:p w14:paraId="151E2649" w14:textId="77777777" w:rsidR="00F35588" w:rsidRPr="009E103C" w:rsidRDefault="00F35588" w:rsidP="00F55CF4">
            <w:pPr>
              <w:tabs>
                <w:tab w:val="left" w:pos="6865"/>
              </w:tabs>
              <w:spacing w:after="0"/>
              <w:jc w:val="both"/>
              <w:rPr>
                <w:rFonts w:ascii="Times New Roman" w:eastAsia="Times New Roman" w:hAnsi="Times New Roman"/>
                <w:bCs/>
                <w:sz w:val="24"/>
                <w:szCs w:val="24"/>
                <w:lang w:eastAsia="pt-BR"/>
              </w:rPr>
            </w:pPr>
            <w:r w:rsidRPr="009E103C">
              <w:rPr>
                <w:rFonts w:ascii="Times New Roman" w:eastAsia="Times New Roman" w:hAnsi="Times New Roman"/>
                <w:bCs/>
                <w:sz w:val="24"/>
                <w:szCs w:val="24"/>
                <w:lang w:eastAsia="pt-BR"/>
              </w:rPr>
              <w:t>1 Xilofone</w:t>
            </w:r>
          </w:p>
          <w:p w14:paraId="40AF82EE" w14:textId="77777777" w:rsidR="00F35588" w:rsidRPr="009E103C" w:rsidRDefault="00F35588" w:rsidP="00F55CF4">
            <w:pPr>
              <w:tabs>
                <w:tab w:val="left" w:pos="6865"/>
              </w:tabs>
              <w:spacing w:after="0"/>
              <w:jc w:val="both"/>
              <w:rPr>
                <w:rFonts w:ascii="Times New Roman" w:eastAsia="Times New Roman" w:hAnsi="Times New Roman"/>
                <w:bCs/>
                <w:sz w:val="24"/>
                <w:szCs w:val="24"/>
                <w:lang w:eastAsia="pt-BR"/>
              </w:rPr>
            </w:pPr>
            <w:r w:rsidRPr="009E103C">
              <w:rPr>
                <w:rFonts w:ascii="Times New Roman" w:eastAsia="Times New Roman" w:hAnsi="Times New Roman"/>
                <w:bCs/>
                <w:sz w:val="24"/>
                <w:szCs w:val="24"/>
                <w:lang w:eastAsia="pt-BR"/>
              </w:rPr>
              <w:t>1 Relógio digital de contas</w:t>
            </w:r>
          </w:p>
          <w:p w14:paraId="283EB815" w14:textId="77777777" w:rsidR="00F35588" w:rsidRPr="009E103C" w:rsidRDefault="00F35588" w:rsidP="00F55CF4">
            <w:pPr>
              <w:tabs>
                <w:tab w:val="left" w:pos="6865"/>
              </w:tabs>
              <w:spacing w:after="0"/>
              <w:jc w:val="both"/>
              <w:rPr>
                <w:rFonts w:ascii="Times New Roman" w:eastAsia="Times New Roman" w:hAnsi="Times New Roman"/>
                <w:bCs/>
                <w:sz w:val="24"/>
                <w:szCs w:val="24"/>
                <w:lang w:eastAsia="pt-BR"/>
              </w:rPr>
            </w:pPr>
            <w:r w:rsidRPr="009E103C">
              <w:rPr>
                <w:rFonts w:ascii="Times New Roman" w:eastAsia="Times New Roman" w:hAnsi="Times New Roman"/>
                <w:bCs/>
                <w:sz w:val="24"/>
                <w:szCs w:val="24"/>
                <w:lang w:eastAsia="pt-BR"/>
              </w:rPr>
              <w:t>1 Modelo</w:t>
            </w:r>
          </w:p>
          <w:p w14:paraId="0928CC62" w14:textId="77777777" w:rsidR="00F35588" w:rsidRPr="009E103C" w:rsidRDefault="00F35588" w:rsidP="00F55CF4">
            <w:pPr>
              <w:tabs>
                <w:tab w:val="left" w:pos="6865"/>
              </w:tabs>
              <w:spacing w:after="0"/>
              <w:jc w:val="both"/>
              <w:rPr>
                <w:rFonts w:ascii="Times New Roman" w:eastAsia="Times New Roman" w:hAnsi="Times New Roman"/>
                <w:bCs/>
                <w:sz w:val="24"/>
                <w:szCs w:val="24"/>
                <w:lang w:eastAsia="pt-BR"/>
              </w:rPr>
            </w:pPr>
            <w:r w:rsidRPr="009E103C">
              <w:rPr>
                <w:rFonts w:ascii="Times New Roman" w:eastAsia="Times New Roman" w:hAnsi="Times New Roman"/>
                <w:bCs/>
                <w:sz w:val="24"/>
                <w:szCs w:val="24"/>
                <w:lang w:eastAsia="pt-BR"/>
              </w:rPr>
              <w:t>1 Sino de mão</w:t>
            </w:r>
          </w:p>
          <w:p w14:paraId="7D357B67" w14:textId="77777777" w:rsidR="00F35588" w:rsidRPr="009E103C" w:rsidRDefault="00F35588" w:rsidP="00F55CF4">
            <w:pPr>
              <w:tabs>
                <w:tab w:val="left" w:pos="6865"/>
              </w:tabs>
              <w:spacing w:after="0"/>
              <w:jc w:val="both"/>
              <w:rPr>
                <w:rFonts w:ascii="Times New Roman" w:eastAsia="Times New Roman" w:hAnsi="Times New Roman"/>
                <w:bCs/>
                <w:sz w:val="24"/>
                <w:szCs w:val="24"/>
                <w:lang w:eastAsia="pt-BR"/>
              </w:rPr>
            </w:pPr>
            <w:r w:rsidRPr="009E103C">
              <w:rPr>
                <w:rFonts w:ascii="Times New Roman" w:eastAsia="Times New Roman" w:hAnsi="Times New Roman"/>
                <w:bCs/>
                <w:sz w:val="24"/>
                <w:szCs w:val="24"/>
                <w:lang w:eastAsia="pt-BR"/>
              </w:rPr>
              <w:t xml:space="preserve">1 Torre do Arco-Íris. </w:t>
            </w:r>
          </w:p>
          <w:p w14:paraId="07CC1A47" w14:textId="77777777" w:rsidR="00F35588" w:rsidRPr="009E103C" w:rsidRDefault="00F35588" w:rsidP="00F55CF4">
            <w:pPr>
              <w:tabs>
                <w:tab w:val="left" w:pos="6865"/>
              </w:tabs>
              <w:spacing w:after="0"/>
              <w:jc w:val="both"/>
              <w:rPr>
                <w:rFonts w:ascii="Times New Roman" w:eastAsia="Times New Roman" w:hAnsi="Times New Roman"/>
                <w:bCs/>
                <w:sz w:val="24"/>
                <w:szCs w:val="24"/>
                <w:lang w:eastAsia="pt-BR"/>
              </w:rPr>
            </w:pPr>
            <w:r w:rsidRPr="009E103C">
              <w:rPr>
                <w:rFonts w:ascii="Times New Roman" w:eastAsia="Times New Roman" w:hAnsi="Times New Roman"/>
                <w:bCs/>
                <w:sz w:val="24"/>
                <w:szCs w:val="24"/>
                <w:lang w:eastAsia="pt-BR"/>
              </w:rPr>
              <w:t>Todos os brinquedos devem ser fabricados em material plástico atóxico e de alta resistência, com acabamento liso e bordas arredondadas, proporcionando segurança no uso infantil. As peças apresentam cores vibrantes e contrastantes, favorecendo o reconhecimento visual, a discriminação de cores e a estimulação sensorial durante as brincadeiras.</w:t>
            </w:r>
          </w:p>
          <w:p w14:paraId="3C18D303" w14:textId="77777777" w:rsidR="00F35588" w:rsidRPr="009E103C" w:rsidRDefault="00223DDA" w:rsidP="00F55CF4">
            <w:pPr>
              <w:tabs>
                <w:tab w:val="left" w:pos="6865"/>
              </w:tabs>
              <w:spacing w:after="0"/>
              <w:jc w:val="both"/>
              <w:rPr>
                <w:rFonts w:ascii="Times New Roman" w:eastAsia="Times New Roman" w:hAnsi="Times New Roman"/>
                <w:bCs/>
                <w:sz w:val="24"/>
                <w:szCs w:val="24"/>
                <w:lang w:eastAsia="pt-BR"/>
              </w:rPr>
            </w:pPr>
            <w:r>
              <w:rPr>
                <w:rFonts w:ascii="Times New Roman" w:eastAsia="Times New Roman" w:hAnsi="Times New Roman"/>
                <w:noProof/>
                <w:sz w:val="24"/>
                <w:szCs w:val="24"/>
                <w:lang w:eastAsia="pt-BR"/>
              </w:rPr>
              <w:pict w14:anchorId="3D58A2A9">
                <v:shape id="_x0000_i1040" type="#_x0000_t75" style="width:108pt;height:107.25pt;visibility:visible;mso-wrap-style:square">
                  <v:imagedata r:id="rId23" o:title=""/>
                </v:shape>
              </w:pict>
            </w:r>
          </w:p>
        </w:tc>
        <w:tc>
          <w:tcPr>
            <w:tcW w:w="962" w:type="dxa"/>
            <w:shd w:val="clear" w:color="auto" w:fill="auto"/>
            <w:vAlign w:val="center"/>
          </w:tcPr>
          <w:p w14:paraId="1F63DCEE" w14:textId="77777777" w:rsidR="00F35588" w:rsidRPr="009E103C" w:rsidRDefault="00F35588" w:rsidP="00F55CF4">
            <w:pPr>
              <w:tabs>
                <w:tab w:val="left" w:pos="6865"/>
              </w:tabs>
              <w:spacing w:after="0"/>
              <w:jc w:val="center"/>
              <w:rPr>
                <w:rFonts w:ascii="Times New Roman" w:eastAsia="Times New Roman" w:hAnsi="Times New Roman"/>
                <w:bCs/>
                <w:sz w:val="24"/>
                <w:szCs w:val="24"/>
                <w:lang w:eastAsia="pt-BR"/>
              </w:rPr>
            </w:pPr>
            <w:r w:rsidRPr="009E103C">
              <w:rPr>
                <w:rFonts w:ascii="Times New Roman" w:eastAsia="Times New Roman" w:hAnsi="Times New Roman"/>
                <w:bCs/>
                <w:sz w:val="24"/>
                <w:szCs w:val="24"/>
                <w:lang w:eastAsia="pt-BR"/>
              </w:rPr>
              <w:t>Conj.</w:t>
            </w:r>
          </w:p>
        </w:tc>
        <w:tc>
          <w:tcPr>
            <w:tcW w:w="1231" w:type="dxa"/>
            <w:shd w:val="clear" w:color="auto" w:fill="auto"/>
            <w:vAlign w:val="center"/>
          </w:tcPr>
          <w:p w14:paraId="551F4AD6" w14:textId="77777777" w:rsidR="00F35588" w:rsidRPr="009E103C" w:rsidRDefault="00F35588" w:rsidP="00F55CF4">
            <w:pPr>
              <w:tabs>
                <w:tab w:val="left" w:pos="6865"/>
              </w:tabs>
              <w:spacing w:after="0"/>
              <w:jc w:val="center"/>
              <w:rPr>
                <w:rFonts w:ascii="Times New Roman" w:eastAsia="Times New Roman" w:hAnsi="Times New Roman"/>
                <w:bCs/>
                <w:sz w:val="24"/>
                <w:szCs w:val="24"/>
                <w:lang w:eastAsia="pt-BR"/>
              </w:rPr>
            </w:pPr>
            <w:r w:rsidRPr="009E103C">
              <w:rPr>
                <w:rFonts w:ascii="Times New Roman" w:eastAsia="Times New Roman" w:hAnsi="Times New Roman"/>
                <w:bCs/>
                <w:sz w:val="24"/>
                <w:szCs w:val="24"/>
                <w:lang w:eastAsia="pt-BR"/>
              </w:rPr>
              <w:t>20</w:t>
            </w:r>
          </w:p>
        </w:tc>
      </w:tr>
      <w:tr w:rsidR="00F35588" w:rsidRPr="009E103C" w14:paraId="0E2122D9" w14:textId="77777777" w:rsidTr="00F35588">
        <w:tc>
          <w:tcPr>
            <w:tcW w:w="850" w:type="dxa"/>
            <w:shd w:val="clear" w:color="auto" w:fill="auto"/>
            <w:vAlign w:val="center"/>
          </w:tcPr>
          <w:p w14:paraId="3B295410" w14:textId="77777777" w:rsidR="00F35588" w:rsidRPr="009E103C" w:rsidRDefault="00F35588" w:rsidP="00F55CF4">
            <w:pPr>
              <w:pStyle w:val="PargrafodaLista"/>
              <w:numPr>
                <w:ilvl w:val="0"/>
                <w:numId w:val="26"/>
              </w:numPr>
              <w:tabs>
                <w:tab w:val="left" w:pos="6865"/>
              </w:tabs>
              <w:spacing w:after="0"/>
              <w:jc w:val="center"/>
              <w:rPr>
                <w:rFonts w:ascii="Times New Roman" w:eastAsia="Times New Roman" w:hAnsi="Times New Roman"/>
                <w:bCs/>
                <w:sz w:val="24"/>
                <w:szCs w:val="24"/>
                <w:lang w:eastAsia="pt-BR"/>
              </w:rPr>
            </w:pPr>
          </w:p>
        </w:tc>
        <w:tc>
          <w:tcPr>
            <w:tcW w:w="7447" w:type="dxa"/>
            <w:shd w:val="clear" w:color="auto" w:fill="auto"/>
          </w:tcPr>
          <w:p w14:paraId="3B8ACB12" w14:textId="77777777" w:rsidR="00F35588" w:rsidRPr="009E103C" w:rsidRDefault="00F35588" w:rsidP="00F55CF4">
            <w:pPr>
              <w:tabs>
                <w:tab w:val="left" w:pos="6865"/>
              </w:tabs>
              <w:spacing w:after="0"/>
              <w:jc w:val="both"/>
              <w:rPr>
                <w:rFonts w:ascii="Times New Roman" w:eastAsia="Times New Roman" w:hAnsi="Times New Roman"/>
                <w:bCs/>
                <w:sz w:val="24"/>
                <w:szCs w:val="24"/>
                <w:lang w:eastAsia="pt-BR"/>
              </w:rPr>
            </w:pPr>
            <w:r w:rsidRPr="009E103C">
              <w:rPr>
                <w:rFonts w:ascii="Times New Roman" w:eastAsia="Times New Roman" w:hAnsi="Times New Roman"/>
                <w:bCs/>
                <w:sz w:val="24"/>
                <w:szCs w:val="24"/>
                <w:lang w:eastAsia="pt-BR"/>
              </w:rPr>
              <w:t>Conjunto de 120 peças de montar em madeira natural de alta resistência, com acabamento liso e seguro para crianças, que permite a construção de diferentes estruturas, formas e objetos criativos. O kit é composto por diversos componentes – como blocos pintados como tijolos, triângulos, relógios – que se empilham, estimulando a coordenação motora fina, o raciocínio lógico, a percepção espacial e a criatividade das crianças.</w:t>
            </w:r>
          </w:p>
          <w:p w14:paraId="569D4289" w14:textId="77777777" w:rsidR="00F35588" w:rsidRPr="009E103C" w:rsidRDefault="00223DDA" w:rsidP="00F55CF4">
            <w:pPr>
              <w:tabs>
                <w:tab w:val="left" w:pos="6865"/>
              </w:tabs>
              <w:spacing w:after="0"/>
              <w:jc w:val="both"/>
              <w:rPr>
                <w:rFonts w:ascii="Times New Roman" w:eastAsia="Times New Roman" w:hAnsi="Times New Roman"/>
                <w:bCs/>
                <w:sz w:val="24"/>
                <w:szCs w:val="24"/>
                <w:lang w:eastAsia="pt-BR"/>
              </w:rPr>
            </w:pPr>
            <w:r>
              <w:rPr>
                <w:rFonts w:ascii="Times New Roman" w:eastAsia="Times New Roman" w:hAnsi="Times New Roman"/>
                <w:noProof/>
                <w:sz w:val="24"/>
                <w:szCs w:val="24"/>
                <w:lang w:eastAsia="pt-BR"/>
              </w:rPr>
              <w:pict w14:anchorId="0C6500B8">
                <v:shape id="_x0000_i1041" type="#_x0000_t75" style="width:143.25pt;height:107.25pt;visibility:visible;mso-wrap-style:square">
                  <v:imagedata r:id="rId24" o:title=""/>
                </v:shape>
              </w:pict>
            </w:r>
          </w:p>
        </w:tc>
        <w:tc>
          <w:tcPr>
            <w:tcW w:w="962" w:type="dxa"/>
            <w:shd w:val="clear" w:color="auto" w:fill="auto"/>
            <w:vAlign w:val="center"/>
          </w:tcPr>
          <w:p w14:paraId="6A0E692B" w14:textId="77777777" w:rsidR="00F35588" w:rsidRPr="009E103C" w:rsidRDefault="00F35588" w:rsidP="00F55CF4">
            <w:pPr>
              <w:tabs>
                <w:tab w:val="left" w:pos="6865"/>
              </w:tabs>
              <w:spacing w:after="0"/>
              <w:jc w:val="center"/>
              <w:rPr>
                <w:rFonts w:ascii="Times New Roman" w:eastAsia="Times New Roman" w:hAnsi="Times New Roman"/>
                <w:bCs/>
                <w:sz w:val="24"/>
                <w:szCs w:val="24"/>
                <w:lang w:eastAsia="pt-BR"/>
              </w:rPr>
            </w:pPr>
            <w:r w:rsidRPr="009E103C">
              <w:rPr>
                <w:rFonts w:ascii="Times New Roman" w:eastAsia="Times New Roman" w:hAnsi="Times New Roman"/>
                <w:bCs/>
                <w:sz w:val="24"/>
                <w:szCs w:val="24"/>
                <w:lang w:eastAsia="pt-BR"/>
              </w:rPr>
              <w:t>Conj.</w:t>
            </w:r>
          </w:p>
        </w:tc>
        <w:tc>
          <w:tcPr>
            <w:tcW w:w="1231" w:type="dxa"/>
            <w:shd w:val="clear" w:color="auto" w:fill="auto"/>
            <w:vAlign w:val="center"/>
          </w:tcPr>
          <w:p w14:paraId="45E589F0" w14:textId="77777777" w:rsidR="00F35588" w:rsidRPr="009E103C" w:rsidRDefault="00F35588" w:rsidP="00F55CF4">
            <w:pPr>
              <w:tabs>
                <w:tab w:val="left" w:pos="6865"/>
              </w:tabs>
              <w:spacing w:after="0"/>
              <w:jc w:val="center"/>
              <w:rPr>
                <w:rFonts w:ascii="Times New Roman" w:eastAsia="Times New Roman" w:hAnsi="Times New Roman"/>
                <w:bCs/>
                <w:sz w:val="24"/>
                <w:szCs w:val="24"/>
                <w:lang w:eastAsia="pt-BR"/>
              </w:rPr>
            </w:pPr>
            <w:r w:rsidRPr="009E103C">
              <w:rPr>
                <w:rFonts w:ascii="Times New Roman" w:eastAsia="Times New Roman" w:hAnsi="Times New Roman"/>
                <w:bCs/>
                <w:sz w:val="24"/>
                <w:szCs w:val="24"/>
                <w:lang w:eastAsia="pt-BR"/>
              </w:rPr>
              <w:t>30</w:t>
            </w:r>
          </w:p>
        </w:tc>
      </w:tr>
      <w:tr w:rsidR="00F35588" w:rsidRPr="009E103C" w14:paraId="56467647" w14:textId="77777777" w:rsidTr="00F35588">
        <w:tc>
          <w:tcPr>
            <w:tcW w:w="850" w:type="dxa"/>
            <w:shd w:val="clear" w:color="auto" w:fill="auto"/>
            <w:vAlign w:val="center"/>
          </w:tcPr>
          <w:p w14:paraId="2842A27E" w14:textId="77777777" w:rsidR="00F35588" w:rsidRPr="009E103C" w:rsidRDefault="00F35588" w:rsidP="00F55CF4">
            <w:pPr>
              <w:pStyle w:val="PargrafodaLista"/>
              <w:numPr>
                <w:ilvl w:val="0"/>
                <w:numId w:val="26"/>
              </w:numPr>
              <w:tabs>
                <w:tab w:val="left" w:pos="6865"/>
              </w:tabs>
              <w:spacing w:after="0"/>
              <w:jc w:val="center"/>
              <w:rPr>
                <w:rFonts w:ascii="Times New Roman" w:eastAsia="Times New Roman" w:hAnsi="Times New Roman"/>
                <w:bCs/>
                <w:sz w:val="24"/>
                <w:szCs w:val="24"/>
                <w:lang w:eastAsia="pt-BR"/>
              </w:rPr>
            </w:pPr>
          </w:p>
        </w:tc>
        <w:tc>
          <w:tcPr>
            <w:tcW w:w="7447" w:type="dxa"/>
            <w:shd w:val="clear" w:color="auto" w:fill="auto"/>
          </w:tcPr>
          <w:p w14:paraId="1F609670" w14:textId="77777777" w:rsidR="00F35588" w:rsidRPr="009E103C" w:rsidRDefault="00F35588" w:rsidP="00F55CF4">
            <w:pPr>
              <w:tabs>
                <w:tab w:val="left" w:pos="6865"/>
              </w:tabs>
              <w:spacing w:after="0"/>
              <w:jc w:val="both"/>
              <w:rPr>
                <w:rFonts w:ascii="Times New Roman" w:eastAsia="Times New Roman" w:hAnsi="Times New Roman"/>
                <w:bCs/>
                <w:sz w:val="24"/>
                <w:szCs w:val="24"/>
                <w:lang w:eastAsia="pt-BR"/>
              </w:rPr>
            </w:pPr>
            <w:r w:rsidRPr="009E103C">
              <w:rPr>
                <w:rFonts w:ascii="Times New Roman" w:eastAsia="Times New Roman" w:hAnsi="Times New Roman"/>
                <w:bCs/>
                <w:sz w:val="24"/>
                <w:szCs w:val="24"/>
                <w:lang w:eastAsia="pt-BR"/>
              </w:rPr>
              <w:t>Conjunto de pincéis de esponja composto por cinco pincéis de diferentes tamanhos e pontas, projetado para uso em atividades de pintura, caligrafia, carimbos e expressão plástica em geral. A espuma de cada pincel deve ser macia e resistente, permitindo boa retenção de tinta ou outro meio de pintura, espalhando-a de forma uniforme sobre o suporte. Os cabos são confeccionados em madeira leve com acabamento liso.</w:t>
            </w:r>
          </w:p>
          <w:p w14:paraId="57781849" w14:textId="77777777" w:rsidR="00F35588" w:rsidRPr="009E103C" w:rsidRDefault="00223DDA" w:rsidP="00F55CF4">
            <w:pPr>
              <w:tabs>
                <w:tab w:val="left" w:pos="6865"/>
              </w:tabs>
              <w:spacing w:after="0"/>
              <w:jc w:val="both"/>
              <w:rPr>
                <w:rFonts w:ascii="Times New Roman" w:eastAsia="Times New Roman" w:hAnsi="Times New Roman"/>
                <w:bCs/>
                <w:sz w:val="24"/>
                <w:szCs w:val="24"/>
                <w:lang w:eastAsia="pt-BR"/>
              </w:rPr>
            </w:pPr>
            <w:r>
              <w:rPr>
                <w:rFonts w:ascii="Times New Roman" w:eastAsia="Times New Roman" w:hAnsi="Times New Roman"/>
                <w:noProof/>
                <w:sz w:val="24"/>
                <w:szCs w:val="24"/>
                <w:lang w:eastAsia="pt-BR"/>
              </w:rPr>
              <w:pict w14:anchorId="19D945B9">
                <v:shape id="_x0000_i1042" type="#_x0000_t75" style="width:121.5pt;height:107.25pt;visibility:visible;mso-wrap-style:square">
                  <v:imagedata r:id="rId25" o:title=""/>
                </v:shape>
              </w:pict>
            </w:r>
          </w:p>
        </w:tc>
        <w:tc>
          <w:tcPr>
            <w:tcW w:w="962" w:type="dxa"/>
            <w:shd w:val="clear" w:color="auto" w:fill="auto"/>
            <w:vAlign w:val="center"/>
          </w:tcPr>
          <w:p w14:paraId="35487AF1" w14:textId="77777777" w:rsidR="00F35588" w:rsidRPr="009E103C" w:rsidRDefault="00F35588" w:rsidP="00F55CF4">
            <w:pPr>
              <w:tabs>
                <w:tab w:val="left" w:pos="6865"/>
              </w:tabs>
              <w:spacing w:after="0"/>
              <w:jc w:val="center"/>
              <w:rPr>
                <w:rFonts w:ascii="Times New Roman" w:eastAsia="Times New Roman" w:hAnsi="Times New Roman"/>
                <w:bCs/>
                <w:sz w:val="24"/>
                <w:szCs w:val="24"/>
                <w:lang w:eastAsia="pt-BR"/>
              </w:rPr>
            </w:pPr>
            <w:r w:rsidRPr="009E103C">
              <w:rPr>
                <w:rFonts w:ascii="Times New Roman" w:eastAsia="Times New Roman" w:hAnsi="Times New Roman"/>
                <w:bCs/>
                <w:sz w:val="24"/>
                <w:szCs w:val="24"/>
                <w:lang w:eastAsia="pt-BR"/>
              </w:rPr>
              <w:t>Conj.</w:t>
            </w:r>
          </w:p>
        </w:tc>
        <w:tc>
          <w:tcPr>
            <w:tcW w:w="1231" w:type="dxa"/>
            <w:shd w:val="clear" w:color="auto" w:fill="auto"/>
            <w:vAlign w:val="center"/>
          </w:tcPr>
          <w:p w14:paraId="38A141E6" w14:textId="77777777" w:rsidR="00F35588" w:rsidRPr="009E103C" w:rsidRDefault="00F35588" w:rsidP="00F55CF4">
            <w:pPr>
              <w:tabs>
                <w:tab w:val="left" w:pos="6865"/>
              </w:tabs>
              <w:spacing w:after="0"/>
              <w:jc w:val="center"/>
              <w:rPr>
                <w:rFonts w:ascii="Times New Roman" w:eastAsia="Times New Roman" w:hAnsi="Times New Roman"/>
                <w:bCs/>
                <w:sz w:val="24"/>
                <w:szCs w:val="24"/>
                <w:lang w:eastAsia="pt-BR"/>
              </w:rPr>
            </w:pPr>
            <w:r w:rsidRPr="009E103C">
              <w:rPr>
                <w:rFonts w:ascii="Times New Roman" w:eastAsia="Times New Roman" w:hAnsi="Times New Roman"/>
                <w:bCs/>
                <w:sz w:val="24"/>
                <w:szCs w:val="24"/>
                <w:lang w:eastAsia="pt-BR"/>
              </w:rPr>
              <w:t>30</w:t>
            </w:r>
          </w:p>
        </w:tc>
      </w:tr>
      <w:tr w:rsidR="00F35588" w:rsidRPr="009E103C" w14:paraId="48D096C6" w14:textId="77777777" w:rsidTr="00F35588">
        <w:tc>
          <w:tcPr>
            <w:tcW w:w="850" w:type="dxa"/>
            <w:shd w:val="clear" w:color="auto" w:fill="auto"/>
            <w:vAlign w:val="center"/>
          </w:tcPr>
          <w:p w14:paraId="68345470" w14:textId="77777777" w:rsidR="00F35588" w:rsidRPr="009E103C" w:rsidRDefault="00F35588" w:rsidP="00F55CF4">
            <w:pPr>
              <w:pStyle w:val="PargrafodaLista"/>
              <w:numPr>
                <w:ilvl w:val="0"/>
                <w:numId w:val="26"/>
              </w:numPr>
              <w:tabs>
                <w:tab w:val="left" w:pos="6865"/>
              </w:tabs>
              <w:spacing w:after="0"/>
              <w:jc w:val="center"/>
              <w:rPr>
                <w:rFonts w:ascii="Times New Roman" w:eastAsia="Times New Roman" w:hAnsi="Times New Roman"/>
                <w:bCs/>
                <w:sz w:val="24"/>
                <w:szCs w:val="24"/>
                <w:lang w:eastAsia="pt-BR"/>
              </w:rPr>
            </w:pPr>
          </w:p>
        </w:tc>
        <w:tc>
          <w:tcPr>
            <w:tcW w:w="7447" w:type="dxa"/>
            <w:shd w:val="clear" w:color="auto" w:fill="auto"/>
          </w:tcPr>
          <w:p w14:paraId="3A984AF1" w14:textId="77777777" w:rsidR="00F35588" w:rsidRPr="009E103C" w:rsidRDefault="00F35588" w:rsidP="00F55CF4">
            <w:pPr>
              <w:tabs>
                <w:tab w:val="left" w:pos="6865"/>
              </w:tabs>
              <w:spacing w:after="0"/>
              <w:jc w:val="both"/>
              <w:rPr>
                <w:rFonts w:ascii="Times New Roman" w:eastAsia="Times New Roman" w:hAnsi="Times New Roman"/>
                <w:bCs/>
                <w:sz w:val="24"/>
                <w:szCs w:val="24"/>
                <w:lang w:eastAsia="pt-BR"/>
              </w:rPr>
            </w:pPr>
            <w:r w:rsidRPr="009E103C">
              <w:rPr>
                <w:rFonts w:ascii="Times New Roman" w:eastAsia="Times New Roman" w:hAnsi="Times New Roman"/>
                <w:bCs/>
                <w:sz w:val="24"/>
                <w:szCs w:val="24"/>
                <w:lang w:eastAsia="pt-BR"/>
              </w:rPr>
              <w:t>Conjunto de obstáculos para psicomotricidade infantil. O conjunto é constituído por 10 bases para arco, medindo aproximadamente 220x250mm. 04 bases para bastão, medindo aproximadamente 220x220mm. 08 bastões em madeira revestidos com plástico, medindo aproximadamente 90cm. 05 arcos coloridos em plástico, medindo aproximadamente 63cm de diâmetro. 02 semiarcos coloridos em plástico, medindo aproximadamente 63cm de diâmetro. 04 bases para semiarcos, em madeira, medindo 250x65x30mm. 03 pranchas de equilíbrio, em madeira, medindo aproximadamente 90cm. 04 bases para prancha, em madeira, medindo aproximadamente 25cm. 01 base em madeira em formato de “X” para jogo de argola, medindo aproximadamente 400mm. 05 pinos coloridos em madeira para jogo de argolas, medindo aproximadamente 100mm. 05 argolas coloridas de PVC, medindo aproximadamente 100mm. 08 bases em madeira, para suporte das barras, medindo aproximadamente 220x220mm. 08 suportes em quatro alturas diferentes, medindo respectivamente aproximadamente 20mm, 30mm, 40mm e 50mm., fabricados em plástico atóxico de alta resistência e outras partes em materiais sintéticos duráveis, com acabamento liso e bordas arredondadas.</w:t>
            </w:r>
          </w:p>
          <w:p w14:paraId="7F7FDBDC" w14:textId="77777777" w:rsidR="00F35588" w:rsidRPr="009E103C" w:rsidRDefault="00223DDA" w:rsidP="00F55CF4">
            <w:pPr>
              <w:tabs>
                <w:tab w:val="left" w:pos="6865"/>
              </w:tabs>
              <w:spacing w:after="0"/>
              <w:jc w:val="both"/>
              <w:rPr>
                <w:rFonts w:ascii="Times New Roman" w:eastAsia="Times New Roman" w:hAnsi="Times New Roman"/>
                <w:bCs/>
                <w:sz w:val="24"/>
                <w:szCs w:val="24"/>
                <w:lang w:eastAsia="pt-BR"/>
              </w:rPr>
            </w:pPr>
            <w:r>
              <w:rPr>
                <w:rFonts w:ascii="Times New Roman" w:eastAsia="Times New Roman" w:hAnsi="Times New Roman"/>
                <w:noProof/>
                <w:sz w:val="24"/>
                <w:szCs w:val="24"/>
                <w:lang w:eastAsia="pt-BR"/>
              </w:rPr>
              <w:pict w14:anchorId="3F548A7F">
                <v:shape id="_x0000_i1043" type="#_x0000_t75" style="width:138.75pt;height:107.25pt;visibility:visible;mso-wrap-style:square">
                  <v:imagedata r:id="rId26" o:title=""/>
                </v:shape>
              </w:pict>
            </w:r>
          </w:p>
        </w:tc>
        <w:tc>
          <w:tcPr>
            <w:tcW w:w="962" w:type="dxa"/>
            <w:shd w:val="clear" w:color="auto" w:fill="auto"/>
            <w:vAlign w:val="center"/>
          </w:tcPr>
          <w:p w14:paraId="67227EBB" w14:textId="77777777" w:rsidR="00F35588" w:rsidRPr="009E103C" w:rsidRDefault="00F35588" w:rsidP="00F55CF4">
            <w:pPr>
              <w:tabs>
                <w:tab w:val="left" w:pos="6865"/>
              </w:tabs>
              <w:spacing w:after="0"/>
              <w:jc w:val="center"/>
              <w:rPr>
                <w:rFonts w:ascii="Times New Roman" w:eastAsia="Times New Roman" w:hAnsi="Times New Roman"/>
                <w:bCs/>
                <w:sz w:val="24"/>
                <w:szCs w:val="24"/>
                <w:lang w:eastAsia="pt-BR"/>
              </w:rPr>
            </w:pPr>
            <w:r w:rsidRPr="009E103C">
              <w:rPr>
                <w:rFonts w:ascii="Times New Roman" w:eastAsia="Times New Roman" w:hAnsi="Times New Roman"/>
                <w:bCs/>
                <w:sz w:val="24"/>
                <w:szCs w:val="24"/>
                <w:lang w:eastAsia="pt-BR"/>
              </w:rPr>
              <w:t>Conj.</w:t>
            </w:r>
          </w:p>
        </w:tc>
        <w:tc>
          <w:tcPr>
            <w:tcW w:w="1231" w:type="dxa"/>
            <w:shd w:val="clear" w:color="auto" w:fill="auto"/>
            <w:vAlign w:val="center"/>
          </w:tcPr>
          <w:p w14:paraId="3164B6DC" w14:textId="77777777" w:rsidR="00F35588" w:rsidRPr="009E103C" w:rsidRDefault="00F35588" w:rsidP="00F55CF4">
            <w:pPr>
              <w:tabs>
                <w:tab w:val="left" w:pos="6865"/>
              </w:tabs>
              <w:spacing w:after="0"/>
              <w:jc w:val="center"/>
              <w:rPr>
                <w:rFonts w:ascii="Times New Roman" w:eastAsia="Times New Roman" w:hAnsi="Times New Roman"/>
                <w:bCs/>
                <w:sz w:val="24"/>
                <w:szCs w:val="24"/>
                <w:lang w:eastAsia="pt-BR"/>
              </w:rPr>
            </w:pPr>
            <w:r w:rsidRPr="009E103C">
              <w:rPr>
                <w:rFonts w:ascii="Times New Roman" w:eastAsia="Times New Roman" w:hAnsi="Times New Roman"/>
                <w:bCs/>
                <w:sz w:val="24"/>
                <w:szCs w:val="24"/>
                <w:lang w:eastAsia="pt-BR"/>
              </w:rPr>
              <w:t>6</w:t>
            </w:r>
          </w:p>
        </w:tc>
      </w:tr>
      <w:tr w:rsidR="00F35588" w:rsidRPr="009E103C" w14:paraId="62220160" w14:textId="77777777" w:rsidTr="00F35588">
        <w:tc>
          <w:tcPr>
            <w:tcW w:w="850" w:type="dxa"/>
            <w:shd w:val="clear" w:color="auto" w:fill="auto"/>
            <w:vAlign w:val="center"/>
          </w:tcPr>
          <w:p w14:paraId="0534FF5A" w14:textId="77777777" w:rsidR="00F35588" w:rsidRPr="009E103C" w:rsidRDefault="00F35588" w:rsidP="00F55CF4">
            <w:pPr>
              <w:pStyle w:val="PargrafodaLista"/>
              <w:numPr>
                <w:ilvl w:val="0"/>
                <w:numId w:val="26"/>
              </w:numPr>
              <w:tabs>
                <w:tab w:val="left" w:pos="6865"/>
              </w:tabs>
              <w:spacing w:after="0"/>
              <w:jc w:val="center"/>
              <w:rPr>
                <w:rFonts w:ascii="Times New Roman" w:eastAsia="Times New Roman" w:hAnsi="Times New Roman"/>
                <w:bCs/>
                <w:sz w:val="24"/>
                <w:szCs w:val="24"/>
                <w:lang w:eastAsia="pt-BR"/>
              </w:rPr>
            </w:pPr>
          </w:p>
        </w:tc>
        <w:tc>
          <w:tcPr>
            <w:tcW w:w="7447" w:type="dxa"/>
            <w:shd w:val="clear" w:color="auto" w:fill="auto"/>
          </w:tcPr>
          <w:p w14:paraId="5D34D5DE" w14:textId="77777777" w:rsidR="00F35588" w:rsidRPr="009E103C" w:rsidRDefault="00F35588" w:rsidP="00F55CF4">
            <w:pPr>
              <w:tabs>
                <w:tab w:val="left" w:pos="6865"/>
              </w:tabs>
              <w:spacing w:after="0"/>
              <w:jc w:val="both"/>
              <w:rPr>
                <w:rFonts w:ascii="Times New Roman" w:eastAsia="Times New Roman" w:hAnsi="Times New Roman"/>
                <w:bCs/>
                <w:sz w:val="24"/>
                <w:szCs w:val="24"/>
                <w:lang w:eastAsia="pt-BR"/>
              </w:rPr>
            </w:pPr>
            <w:r w:rsidRPr="009E103C">
              <w:rPr>
                <w:rFonts w:ascii="Times New Roman" w:eastAsia="Times New Roman" w:hAnsi="Times New Roman"/>
                <w:bCs/>
                <w:sz w:val="24"/>
                <w:szCs w:val="24"/>
                <w:lang w:eastAsia="pt-BR"/>
              </w:rPr>
              <w:t>Conjunto com 7 fantoches de mão com personagens de família composto por múltiplas peças-fantoche confeccionadas em feltro, plush e outros materiais têxteis atóxicos, com enchimento leve e costuras reforçadas, garantindo segurança no uso por crianças em idade pré-escolar. Cada fantoche possui abertura inferior que permite inserir dedos para movimentar a boca e membros. A superfície dos fantoches apresenta acabamento suave e sem partes pequenas destacáveis, minimizando riscos durante as manipulações e favorecendo o toque confortável. Cada fantoche deverá ter dimensões de aproximadamente 25 x 14 x 14 centímetros.</w:t>
            </w:r>
          </w:p>
          <w:p w14:paraId="4EFD8C00" w14:textId="77777777" w:rsidR="00F35588" w:rsidRPr="009E103C" w:rsidRDefault="00F35588" w:rsidP="00F55CF4">
            <w:pPr>
              <w:tabs>
                <w:tab w:val="left" w:pos="6865"/>
              </w:tabs>
              <w:spacing w:after="0"/>
              <w:jc w:val="both"/>
              <w:rPr>
                <w:rFonts w:ascii="Times New Roman" w:eastAsia="Times New Roman" w:hAnsi="Times New Roman"/>
                <w:bCs/>
                <w:sz w:val="24"/>
                <w:szCs w:val="24"/>
                <w:lang w:eastAsia="pt-BR"/>
              </w:rPr>
            </w:pPr>
          </w:p>
          <w:p w14:paraId="6FF0BA7B" w14:textId="77777777" w:rsidR="00F35588" w:rsidRPr="009E103C" w:rsidRDefault="00F35588" w:rsidP="00F55CF4">
            <w:pPr>
              <w:tabs>
                <w:tab w:val="left" w:pos="6865"/>
              </w:tabs>
              <w:spacing w:after="0"/>
              <w:jc w:val="both"/>
              <w:rPr>
                <w:rFonts w:ascii="Times New Roman" w:eastAsia="Times New Roman" w:hAnsi="Times New Roman"/>
                <w:bCs/>
                <w:sz w:val="24"/>
                <w:szCs w:val="24"/>
                <w:lang w:eastAsia="pt-BR"/>
              </w:rPr>
            </w:pPr>
            <w:r w:rsidRPr="009E103C">
              <w:rPr>
                <w:rFonts w:ascii="Times New Roman" w:eastAsia="Times New Roman" w:hAnsi="Times New Roman"/>
                <w:bCs/>
                <w:sz w:val="24"/>
                <w:szCs w:val="24"/>
                <w:lang w:eastAsia="pt-BR"/>
              </w:rPr>
              <w:t>O conjunto inclui diversos personagens que representam membros de uma “família”, cada um com traços faciais, roupas e cores distintas, o que estimula o reconhecimento visual, a diferenciação de personagens e a construção de narrativas.</w:t>
            </w:r>
          </w:p>
          <w:p w14:paraId="012F02C3" w14:textId="77777777" w:rsidR="00F35588" w:rsidRPr="009E103C" w:rsidRDefault="00223DDA" w:rsidP="00F55CF4">
            <w:pPr>
              <w:tabs>
                <w:tab w:val="left" w:pos="6865"/>
              </w:tabs>
              <w:spacing w:after="0"/>
              <w:jc w:val="both"/>
              <w:rPr>
                <w:rFonts w:ascii="Times New Roman" w:eastAsia="Times New Roman" w:hAnsi="Times New Roman"/>
                <w:bCs/>
                <w:sz w:val="24"/>
                <w:szCs w:val="24"/>
                <w:lang w:eastAsia="pt-BR"/>
              </w:rPr>
            </w:pPr>
            <w:r>
              <w:rPr>
                <w:rFonts w:ascii="Times New Roman" w:eastAsia="Times New Roman" w:hAnsi="Times New Roman"/>
                <w:noProof/>
                <w:sz w:val="24"/>
                <w:szCs w:val="24"/>
                <w:lang w:eastAsia="pt-BR"/>
              </w:rPr>
              <w:pict w14:anchorId="2951FE22">
                <v:shape id="_x0000_i1044" type="#_x0000_t75" style="width:135.75pt;height:107.25pt;visibility:visible;mso-wrap-style:square">
                  <v:imagedata r:id="rId27" o:title=""/>
                </v:shape>
              </w:pict>
            </w:r>
          </w:p>
        </w:tc>
        <w:tc>
          <w:tcPr>
            <w:tcW w:w="962" w:type="dxa"/>
            <w:shd w:val="clear" w:color="auto" w:fill="auto"/>
            <w:vAlign w:val="center"/>
          </w:tcPr>
          <w:p w14:paraId="0389B2E8" w14:textId="77777777" w:rsidR="00F35588" w:rsidRPr="009E103C" w:rsidRDefault="00F35588" w:rsidP="00F55CF4">
            <w:pPr>
              <w:tabs>
                <w:tab w:val="left" w:pos="6865"/>
              </w:tabs>
              <w:spacing w:after="0"/>
              <w:jc w:val="center"/>
              <w:rPr>
                <w:rFonts w:ascii="Times New Roman" w:eastAsia="Times New Roman" w:hAnsi="Times New Roman"/>
                <w:bCs/>
                <w:sz w:val="24"/>
                <w:szCs w:val="24"/>
                <w:lang w:eastAsia="pt-BR"/>
              </w:rPr>
            </w:pPr>
            <w:r w:rsidRPr="009E103C">
              <w:rPr>
                <w:rFonts w:ascii="Times New Roman" w:eastAsia="Times New Roman" w:hAnsi="Times New Roman"/>
                <w:bCs/>
                <w:sz w:val="24"/>
                <w:szCs w:val="24"/>
                <w:lang w:eastAsia="pt-BR"/>
              </w:rPr>
              <w:t>Conj.</w:t>
            </w:r>
          </w:p>
        </w:tc>
        <w:tc>
          <w:tcPr>
            <w:tcW w:w="1231" w:type="dxa"/>
            <w:shd w:val="clear" w:color="auto" w:fill="auto"/>
            <w:vAlign w:val="center"/>
          </w:tcPr>
          <w:p w14:paraId="54A12D5F" w14:textId="77777777" w:rsidR="00F35588" w:rsidRPr="009E103C" w:rsidRDefault="00F35588" w:rsidP="00F55CF4">
            <w:pPr>
              <w:tabs>
                <w:tab w:val="left" w:pos="6865"/>
              </w:tabs>
              <w:spacing w:after="0"/>
              <w:jc w:val="center"/>
              <w:rPr>
                <w:rFonts w:ascii="Times New Roman" w:eastAsia="Times New Roman" w:hAnsi="Times New Roman"/>
                <w:bCs/>
                <w:sz w:val="24"/>
                <w:szCs w:val="24"/>
                <w:lang w:eastAsia="pt-BR"/>
              </w:rPr>
            </w:pPr>
            <w:r w:rsidRPr="009E103C">
              <w:rPr>
                <w:rFonts w:ascii="Times New Roman" w:eastAsia="Times New Roman" w:hAnsi="Times New Roman"/>
                <w:bCs/>
                <w:sz w:val="24"/>
                <w:szCs w:val="24"/>
                <w:lang w:eastAsia="pt-BR"/>
              </w:rPr>
              <w:t>20</w:t>
            </w:r>
          </w:p>
        </w:tc>
      </w:tr>
      <w:tr w:rsidR="00F35588" w:rsidRPr="009E103C" w14:paraId="40E89CAC" w14:textId="77777777" w:rsidTr="00F35588">
        <w:tc>
          <w:tcPr>
            <w:tcW w:w="850" w:type="dxa"/>
            <w:shd w:val="clear" w:color="auto" w:fill="auto"/>
            <w:vAlign w:val="center"/>
          </w:tcPr>
          <w:p w14:paraId="4D9BA58D" w14:textId="77777777" w:rsidR="00F35588" w:rsidRPr="009E103C" w:rsidRDefault="00F35588" w:rsidP="00F55CF4">
            <w:pPr>
              <w:pStyle w:val="PargrafodaLista"/>
              <w:numPr>
                <w:ilvl w:val="0"/>
                <w:numId w:val="26"/>
              </w:numPr>
              <w:tabs>
                <w:tab w:val="left" w:pos="6865"/>
              </w:tabs>
              <w:spacing w:after="0"/>
              <w:jc w:val="center"/>
              <w:rPr>
                <w:rFonts w:ascii="Times New Roman" w:eastAsia="Times New Roman" w:hAnsi="Times New Roman"/>
                <w:bCs/>
                <w:sz w:val="24"/>
                <w:szCs w:val="24"/>
                <w:lang w:eastAsia="pt-BR"/>
              </w:rPr>
            </w:pPr>
          </w:p>
        </w:tc>
        <w:tc>
          <w:tcPr>
            <w:tcW w:w="7447" w:type="dxa"/>
            <w:shd w:val="clear" w:color="auto" w:fill="auto"/>
          </w:tcPr>
          <w:p w14:paraId="672AFEB7" w14:textId="77777777" w:rsidR="00F35588" w:rsidRPr="009E103C" w:rsidRDefault="00F35588" w:rsidP="00F55CF4">
            <w:pPr>
              <w:tabs>
                <w:tab w:val="left" w:pos="6865"/>
              </w:tabs>
              <w:spacing w:after="0"/>
              <w:jc w:val="both"/>
              <w:rPr>
                <w:rFonts w:ascii="Times New Roman" w:eastAsia="Times New Roman" w:hAnsi="Times New Roman"/>
                <w:bCs/>
                <w:sz w:val="24"/>
                <w:szCs w:val="24"/>
                <w:lang w:eastAsia="pt-BR"/>
              </w:rPr>
            </w:pPr>
            <w:r w:rsidRPr="009E103C">
              <w:rPr>
                <w:rFonts w:ascii="Times New Roman" w:eastAsia="Times New Roman" w:hAnsi="Times New Roman"/>
                <w:bCs/>
                <w:sz w:val="24"/>
                <w:szCs w:val="24"/>
                <w:lang w:eastAsia="pt-BR"/>
              </w:rPr>
              <w:t>Conjunto de frutas de brinquedo 23 peças com tábua e faca para cortar composto por peças que simulam frutas diversas, acompanhadas de uma tábua de corte e uma faca de brinquedo, todos fabricados em plástico atóxico de alta resistência, com superfícies lisas e bordas arredondadas. As frutas são divididas em partes por meio de velcro, permitindo que as peças sejam “cortadas” e novamente unidas, o que favorece a manipulação repetida sem risco de desprendimento acidental de pequenos componentes. As cores vibrantes e os formatos realistas das frutas auxiliam no reconhecimento visual, na discriminação de formas e estímulos sensoriais.</w:t>
            </w:r>
          </w:p>
          <w:p w14:paraId="777AB347" w14:textId="77777777" w:rsidR="00F35588" w:rsidRPr="009E103C" w:rsidRDefault="00223DDA" w:rsidP="00F55CF4">
            <w:pPr>
              <w:tabs>
                <w:tab w:val="left" w:pos="6865"/>
              </w:tabs>
              <w:spacing w:after="0"/>
              <w:jc w:val="both"/>
              <w:rPr>
                <w:rFonts w:ascii="Times New Roman" w:eastAsia="Times New Roman" w:hAnsi="Times New Roman"/>
                <w:bCs/>
                <w:sz w:val="24"/>
                <w:szCs w:val="24"/>
                <w:lang w:eastAsia="pt-BR"/>
              </w:rPr>
            </w:pPr>
            <w:r>
              <w:rPr>
                <w:rFonts w:ascii="Times New Roman" w:eastAsia="Times New Roman" w:hAnsi="Times New Roman"/>
                <w:noProof/>
                <w:sz w:val="24"/>
                <w:szCs w:val="24"/>
                <w:lang w:eastAsia="pt-BR"/>
              </w:rPr>
              <w:pict w14:anchorId="498F2994">
                <v:shape id="_x0000_i1045" type="#_x0000_t75" style="width:107.25pt;height:107.25pt;visibility:visible;mso-wrap-style:square">
                  <v:imagedata r:id="rId28" o:title=""/>
                </v:shape>
              </w:pict>
            </w:r>
          </w:p>
        </w:tc>
        <w:tc>
          <w:tcPr>
            <w:tcW w:w="962" w:type="dxa"/>
            <w:shd w:val="clear" w:color="auto" w:fill="auto"/>
            <w:vAlign w:val="center"/>
          </w:tcPr>
          <w:p w14:paraId="393CB436" w14:textId="77777777" w:rsidR="00F35588" w:rsidRPr="009E103C" w:rsidRDefault="00F35588" w:rsidP="00F55CF4">
            <w:pPr>
              <w:tabs>
                <w:tab w:val="left" w:pos="6865"/>
              </w:tabs>
              <w:spacing w:after="0"/>
              <w:jc w:val="center"/>
              <w:rPr>
                <w:rFonts w:ascii="Times New Roman" w:eastAsia="Times New Roman" w:hAnsi="Times New Roman"/>
                <w:bCs/>
                <w:sz w:val="24"/>
                <w:szCs w:val="24"/>
                <w:lang w:eastAsia="pt-BR"/>
              </w:rPr>
            </w:pPr>
            <w:r w:rsidRPr="009E103C">
              <w:rPr>
                <w:rFonts w:ascii="Times New Roman" w:eastAsia="Times New Roman" w:hAnsi="Times New Roman"/>
                <w:bCs/>
                <w:sz w:val="24"/>
                <w:szCs w:val="24"/>
                <w:lang w:eastAsia="pt-BR"/>
              </w:rPr>
              <w:t>Conj.</w:t>
            </w:r>
          </w:p>
        </w:tc>
        <w:tc>
          <w:tcPr>
            <w:tcW w:w="1231" w:type="dxa"/>
            <w:shd w:val="clear" w:color="auto" w:fill="auto"/>
            <w:vAlign w:val="center"/>
          </w:tcPr>
          <w:p w14:paraId="68DA5A8D" w14:textId="77777777" w:rsidR="00F35588" w:rsidRPr="009E103C" w:rsidRDefault="00F35588" w:rsidP="00F55CF4">
            <w:pPr>
              <w:tabs>
                <w:tab w:val="left" w:pos="6865"/>
              </w:tabs>
              <w:spacing w:after="0"/>
              <w:jc w:val="center"/>
              <w:rPr>
                <w:rFonts w:ascii="Times New Roman" w:eastAsia="Times New Roman" w:hAnsi="Times New Roman"/>
                <w:bCs/>
                <w:sz w:val="24"/>
                <w:szCs w:val="24"/>
                <w:lang w:eastAsia="pt-BR"/>
              </w:rPr>
            </w:pPr>
            <w:r w:rsidRPr="009E103C">
              <w:rPr>
                <w:rFonts w:ascii="Times New Roman" w:eastAsia="Times New Roman" w:hAnsi="Times New Roman"/>
                <w:bCs/>
                <w:sz w:val="24"/>
                <w:szCs w:val="24"/>
                <w:lang w:eastAsia="pt-BR"/>
              </w:rPr>
              <w:t>10</w:t>
            </w:r>
          </w:p>
        </w:tc>
      </w:tr>
      <w:tr w:rsidR="00F35588" w:rsidRPr="009E103C" w14:paraId="49CB27F8" w14:textId="77777777" w:rsidTr="00F35588">
        <w:tc>
          <w:tcPr>
            <w:tcW w:w="850" w:type="dxa"/>
            <w:shd w:val="clear" w:color="auto" w:fill="auto"/>
            <w:vAlign w:val="center"/>
          </w:tcPr>
          <w:p w14:paraId="36CF5B4F" w14:textId="77777777" w:rsidR="00F35588" w:rsidRPr="009E103C" w:rsidRDefault="00F35588" w:rsidP="00F55CF4">
            <w:pPr>
              <w:pStyle w:val="PargrafodaLista"/>
              <w:numPr>
                <w:ilvl w:val="0"/>
                <w:numId w:val="26"/>
              </w:numPr>
              <w:tabs>
                <w:tab w:val="left" w:pos="6865"/>
              </w:tabs>
              <w:spacing w:after="0"/>
              <w:jc w:val="center"/>
              <w:rPr>
                <w:rFonts w:ascii="Times New Roman" w:eastAsia="Times New Roman" w:hAnsi="Times New Roman"/>
                <w:bCs/>
                <w:sz w:val="24"/>
                <w:szCs w:val="24"/>
                <w:lang w:eastAsia="pt-BR"/>
              </w:rPr>
            </w:pPr>
          </w:p>
        </w:tc>
        <w:tc>
          <w:tcPr>
            <w:tcW w:w="7447" w:type="dxa"/>
            <w:shd w:val="clear" w:color="auto" w:fill="auto"/>
          </w:tcPr>
          <w:p w14:paraId="4BEEC3F5" w14:textId="77777777" w:rsidR="00F35588" w:rsidRPr="009E103C" w:rsidRDefault="00F35588" w:rsidP="00F55CF4">
            <w:pPr>
              <w:tabs>
                <w:tab w:val="left" w:pos="6865"/>
              </w:tabs>
              <w:spacing w:after="0"/>
              <w:jc w:val="both"/>
              <w:rPr>
                <w:rFonts w:ascii="Times New Roman" w:eastAsia="Times New Roman" w:hAnsi="Times New Roman"/>
                <w:bCs/>
                <w:sz w:val="24"/>
                <w:szCs w:val="24"/>
                <w:lang w:eastAsia="pt-BR"/>
              </w:rPr>
            </w:pPr>
            <w:r w:rsidRPr="009E103C">
              <w:rPr>
                <w:rFonts w:ascii="Times New Roman" w:eastAsia="Times New Roman" w:hAnsi="Times New Roman"/>
                <w:bCs/>
                <w:sz w:val="24"/>
                <w:szCs w:val="24"/>
                <w:lang w:eastAsia="pt-BR"/>
              </w:rPr>
              <w:t>Conjunto de limpeza para casinha de brinquedo composto por vassoura, pá e rodo, todos confeccionados em plástico atóxico de alta resistência, com acabamento liso, bordas arredondadas e sem partes cortantes.</w:t>
            </w:r>
          </w:p>
          <w:p w14:paraId="21E07B2D" w14:textId="77777777" w:rsidR="00F35588" w:rsidRPr="009E103C" w:rsidRDefault="00F35588" w:rsidP="00F55CF4">
            <w:pPr>
              <w:tabs>
                <w:tab w:val="left" w:pos="6865"/>
              </w:tabs>
              <w:spacing w:after="0"/>
              <w:jc w:val="both"/>
              <w:rPr>
                <w:rFonts w:ascii="Times New Roman" w:eastAsia="Times New Roman" w:hAnsi="Times New Roman"/>
                <w:bCs/>
                <w:sz w:val="24"/>
                <w:szCs w:val="24"/>
                <w:lang w:eastAsia="pt-BR"/>
              </w:rPr>
            </w:pPr>
            <w:r w:rsidRPr="009E103C">
              <w:rPr>
                <w:rFonts w:ascii="Times New Roman" w:eastAsia="Times New Roman" w:hAnsi="Times New Roman"/>
                <w:bCs/>
                <w:sz w:val="24"/>
                <w:szCs w:val="24"/>
                <w:lang w:eastAsia="pt-BR"/>
              </w:rPr>
              <w:t>Dimensões dos itens: 23 x 7 x 6 centímetros.</w:t>
            </w:r>
          </w:p>
          <w:p w14:paraId="3BE239C6" w14:textId="77777777" w:rsidR="00F35588" w:rsidRPr="009E103C" w:rsidRDefault="00223DDA" w:rsidP="00F55CF4">
            <w:pPr>
              <w:tabs>
                <w:tab w:val="left" w:pos="6865"/>
              </w:tabs>
              <w:spacing w:after="0"/>
              <w:jc w:val="both"/>
              <w:rPr>
                <w:rFonts w:ascii="Times New Roman" w:eastAsia="Times New Roman" w:hAnsi="Times New Roman"/>
                <w:bCs/>
                <w:sz w:val="24"/>
                <w:szCs w:val="24"/>
                <w:lang w:eastAsia="pt-BR"/>
              </w:rPr>
            </w:pPr>
            <w:r>
              <w:rPr>
                <w:rFonts w:ascii="Times New Roman" w:eastAsia="Times New Roman" w:hAnsi="Times New Roman"/>
                <w:noProof/>
                <w:sz w:val="24"/>
                <w:szCs w:val="24"/>
                <w:lang w:eastAsia="pt-BR"/>
              </w:rPr>
              <w:pict w14:anchorId="143AFAB2">
                <v:shape id="_x0000_i1046" type="#_x0000_t75" style="width:111.75pt;height:107.25pt;visibility:visible;mso-wrap-style:square">
                  <v:imagedata r:id="rId29" o:title=""/>
                </v:shape>
              </w:pict>
            </w:r>
          </w:p>
        </w:tc>
        <w:tc>
          <w:tcPr>
            <w:tcW w:w="962" w:type="dxa"/>
            <w:shd w:val="clear" w:color="auto" w:fill="auto"/>
            <w:vAlign w:val="center"/>
          </w:tcPr>
          <w:p w14:paraId="70CF4542" w14:textId="77777777" w:rsidR="00F35588" w:rsidRPr="009E103C" w:rsidRDefault="00F35588" w:rsidP="00F55CF4">
            <w:pPr>
              <w:tabs>
                <w:tab w:val="left" w:pos="6865"/>
              </w:tabs>
              <w:spacing w:after="0"/>
              <w:jc w:val="center"/>
              <w:rPr>
                <w:rFonts w:ascii="Times New Roman" w:eastAsia="Times New Roman" w:hAnsi="Times New Roman"/>
                <w:bCs/>
                <w:sz w:val="24"/>
                <w:szCs w:val="24"/>
                <w:lang w:eastAsia="pt-BR"/>
              </w:rPr>
            </w:pPr>
            <w:r w:rsidRPr="009E103C">
              <w:rPr>
                <w:rFonts w:ascii="Times New Roman" w:eastAsia="Times New Roman" w:hAnsi="Times New Roman"/>
                <w:bCs/>
                <w:sz w:val="24"/>
                <w:szCs w:val="24"/>
                <w:lang w:eastAsia="pt-BR"/>
              </w:rPr>
              <w:t>Conj.</w:t>
            </w:r>
          </w:p>
        </w:tc>
        <w:tc>
          <w:tcPr>
            <w:tcW w:w="1231" w:type="dxa"/>
            <w:shd w:val="clear" w:color="auto" w:fill="auto"/>
            <w:vAlign w:val="center"/>
          </w:tcPr>
          <w:p w14:paraId="5AA0D722" w14:textId="77777777" w:rsidR="00F35588" w:rsidRPr="009E103C" w:rsidRDefault="00F35588" w:rsidP="00F55CF4">
            <w:pPr>
              <w:tabs>
                <w:tab w:val="left" w:pos="6865"/>
              </w:tabs>
              <w:spacing w:after="0"/>
              <w:jc w:val="center"/>
              <w:rPr>
                <w:rFonts w:ascii="Times New Roman" w:eastAsia="Times New Roman" w:hAnsi="Times New Roman"/>
                <w:bCs/>
                <w:sz w:val="24"/>
                <w:szCs w:val="24"/>
                <w:lang w:eastAsia="pt-BR"/>
              </w:rPr>
            </w:pPr>
            <w:r w:rsidRPr="009E103C">
              <w:rPr>
                <w:rFonts w:ascii="Times New Roman" w:eastAsia="Times New Roman" w:hAnsi="Times New Roman"/>
                <w:bCs/>
                <w:sz w:val="24"/>
                <w:szCs w:val="24"/>
                <w:lang w:eastAsia="pt-BR"/>
              </w:rPr>
              <w:t>20</w:t>
            </w:r>
          </w:p>
        </w:tc>
      </w:tr>
      <w:tr w:rsidR="00F35588" w:rsidRPr="009E103C" w14:paraId="2E346D66" w14:textId="77777777" w:rsidTr="00F35588">
        <w:tc>
          <w:tcPr>
            <w:tcW w:w="850" w:type="dxa"/>
            <w:shd w:val="clear" w:color="auto" w:fill="auto"/>
            <w:vAlign w:val="center"/>
          </w:tcPr>
          <w:p w14:paraId="11C940B2" w14:textId="77777777" w:rsidR="00F35588" w:rsidRPr="009E103C" w:rsidRDefault="00F35588" w:rsidP="00F55CF4">
            <w:pPr>
              <w:pStyle w:val="PargrafodaLista"/>
              <w:numPr>
                <w:ilvl w:val="0"/>
                <w:numId w:val="26"/>
              </w:numPr>
              <w:tabs>
                <w:tab w:val="left" w:pos="6865"/>
              </w:tabs>
              <w:spacing w:after="0"/>
              <w:jc w:val="center"/>
              <w:rPr>
                <w:rFonts w:ascii="Times New Roman" w:eastAsia="Times New Roman" w:hAnsi="Times New Roman"/>
                <w:bCs/>
                <w:sz w:val="24"/>
                <w:szCs w:val="24"/>
                <w:lang w:eastAsia="pt-BR"/>
              </w:rPr>
            </w:pPr>
          </w:p>
        </w:tc>
        <w:tc>
          <w:tcPr>
            <w:tcW w:w="7447" w:type="dxa"/>
            <w:shd w:val="clear" w:color="auto" w:fill="auto"/>
          </w:tcPr>
          <w:p w14:paraId="70C399D8" w14:textId="77777777" w:rsidR="00F35588" w:rsidRPr="009E103C" w:rsidRDefault="00F35588" w:rsidP="00F55CF4">
            <w:pPr>
              <w:tabs>
                <w:tab w:val="left" w:pos="6865"/>
              </w:tabs>
              <w:spacing w:after="0"/>
              <w:jc w:val="both"/>
              <w:rPr>
                <w:rFonts w:ascii="Times New Roman" w:eastAsia="Times New Roman" w:hAnsi="Times New Roman"/>
                <w:bCs/>
                <w:sz w:val="24"/>
                <w:szCs w:val="24"/>
                <w:lang w:eastAsia="pt-BR"/>
              </w:rPr>
            </w:pPr>
            <w:r w:rsidRPr="009E103C">
              <w:rPr>
                <w:rFonts w:ascii="Times New Roman" w:eastAsia="Times New Roman" w:hAnsi="Times New Roman"/>
                <w:bCs/>
                <w:sz w:val="24"/>
                <w:szCs w:val="24"/>
                <w:lang w:eastAsia="pt-BR"/>
              </w:rPr>
              <w:t>Corda de pular coletiva com 6 metros de comprimento, confeccionada em corda de poliéster com espessura de 8 mm, equipada com cabos em madeira, projetada para permitir que múltiplas crianças pulem simultaneamente em atividades coletivas.</w:t>
            </w:r>
          </w:p>
          <w:p w14:paraId="1AF1E19E" w14:textId="77777777" w:rsidR="00F35588" w:rsidRPr="009E103C" w:rsidRDefault="00F35588" w:rsidP="00F55CF4">
            <w:pPr>
              <w:tabs>
                <w:tab w:val="left" w:pos="6865"/>
              </w:tabs>
              <w:spacing w:after="0"/>
              <w:jc w:val="both"/>
              <w:rPr>
                <w:rFonts w:ascii="Times New Roman" w:eastAsia="Times New Roman" w:hAnsi="Times New Roman"/>
                <w:bCs/>
                <w:sz w:val="24"/>
                <w:szCs w:val="24"/>
                <w:lang w:eastAsia="pt-BR"/>
              </w:rPr>
            </w:pPr>
            <w:r w:rsidRPr="009E103C">
              <w:rPr>
                <w:rFonts w:ascii="Times New Roman" w:eastAsia="Times New Roman" w:hAnsi="Times New Roman"/>
                <w:bCs/>
                <w:sz w:val="24"/>
                <w:szCs w:val="24"/>
                <w:lang w:eastAsia="pt-BR"/>
              </w:rPr>
              <w:t xml:space="preserve"> </w:t>
            </w:r>
            <w:r w:rsidR="00223DDA">
              <w:rPr>
                <w:rFonts w:ascii="Times New Roman" w:eastAsia="Times New Roman" w:hAnsi="Times New Roman"/>
                <w:noProof/>
                <w:sz w:val="24"/>
                <w:szCs w:val="24"/>
                <w:lang w:eastAsia="pt-BR"/>
              </w:rPr>
              <w:pict w14:anchorId="35B02FAB">
                <v:shape id="_x0000_i1047" type="#_x0000_t75" style="width:132.75pt;height:107.25pt;visibility:visible;mso-wrap-style:square">
                  <v:imagedata r:id="rId30" o:title=""/>
                </v:shape>
              </w:pict>
            </w:r>
          </w:p>
        </w:tc>
        <w:tc>
          <w:tcPr>
            <w:tcW w:w="962" w:type="dxa"/>
            <w:shd w:val="clear" w:color="auto" w:fill="auto"/>
            <w:vAlign w:val="center"/>
          </w:tcPr>
          <w:p w14:paraId="4C691E79" w14:textId="77777777" w:rsidR="00F35588" w:rsidRPr="009E103C" w:rsidRDefault="00F35588" w:rsidP="00F55CF4">
            <w:pPr>
              <w:tabs>
                <w:tab w:val="left" w:pos="6865"/>
              </w:tabs>
              <w:spacing w:after="0"/>
              <w:jc w:val="center"/>
              <w:rPr>
                <w:rFonts w:ascii="Times New Roman" w:eastAsia="Times New Roman" w:hAnsi="Times New Roman"/>
                <w:bCs/>
                <w:sz w:val="24"/>
                <w:szCs w:val="24"/>
                <w:lang w:eastAsia="pt-BR"/>
              </w:rPr>
            </w:pPr>
            <w:proofErr w:type="spellStart"/>
            <w:r w:rsidRPr="009E103C">
              <w:rPr>
                <w:rFonts w:ascii="Times New Roman" w:eastAsia="Times New Roman" w:hAnsi="Times New Roman"/>
                <w:bCs/>
                <w:sz w:val="24"/>
                <w:szCs w:val="24"/>
                <w:lang w:eastAsia="pt-BR"/>
              </w:rPr>
              <w:t>Unid</w:t>
            </w:r>
            <w:proofErr w:type="spellEnd"/>
          </w:p>
        </w:tc>
        <w:tc>
          <w:tcPr>
            <w:tcW w:w="1231" w:type="dxa"/>
            <w:shd w:val="clear" w:color="auto" w:fill="auto"/>
            <w:vAlign w:val="center"/>
          </w:tcPr>
          <w:p w14:paraId="77C2EB02" w14:textId="77777777" w:rsidR="00F35588" w:rsidRPr="009E103C" w:rsidRDefault="00F35588" w:rsidP="00F55CF4">
            <w:pPr>
              <w:tabs>
                <w:tab w:val="left" w:pos="6865"/>
              </w:tabs>
              <w:spacing w:after="0"/>
              <w:jc w:val="center"/>
              <w:rPr>
                <w:rFonts w:ascii="Times New Roman" w:eastAsia="Times New Roman" w:hAnsi="Times New Roman"/>
                <w:bCs/>
                <w:sz w:val="24"/>
                <w:szCs w:val="24"/>
                <w:lang w:eastAsia="pt-BR"/>
              </w:rPr>
            </w:pPr>
            <w:r w:rsidRPr="009E103C">
              <w:rPr>
                <w:rFonts w:ascii="Times New Roman" w:eastAsia="Times New Roman" w:hAnsi="Times New Roman"/>
                <w:bCs/>
                <w:sz w:val="24"/>
                <w:szCs w:val="24"/>
                <w:lang w:eastAsia="pt-BR"/>
              </w:rPr>
              <w:t>7</w:t>
            </w:r>
          </w:p>
        </w:tc>
      </w:tr>
      <w:tr w:rsidR="00F35588" w:rsidRPr="009E103C" w14:paraId="28144FB5" w14:textId="77777777" w:rsidTr="00F35588">
        <w:tc>
          <w:tcPr>
            <w:tcW w:w="850" w:type="dxa"/>
            <w:shd w:val="clear" w:color="auto" w:fill="auto"/>
            <w:vAlign w:val="center"/>
          </w:tcPr>
          <w:p w14:paraId="2C559E86" w14:textId="77777777" w:rsidR="00F35588" w:rsidRPr="009E103C" w:rsidRDefault="00F35588" w:rsidP="00F55CF4">
            <w:pPr>
              <w:pStyle w:val="PargrafodaLista"/>
              <w:numPr>
                <w:ilvl w:val="0"/>
                <w:numId w:val="26"/>
              </w:numPr>
              <w:tabs>
                <w:tab w:val="left" w:pos="6865"/>
              </w:tabs>
              <w:spacing w:after="0"/>
              <w:jc w:val="center"/>
              <w:rPr>
                <w:rFonts w:ascii="Times New Roman" w:eastAsia="Times New Roman" w:hAnsi="Times New Roman"/>
                <w:bCs/>
                <w:sz w:val="24"/>
                <w:szCs w:val="24"/>
                <w:lang w:eastAsia="pt-BR"/>
              </w:rPr>
            </w:pPr>
          </w:p>
        </w:tc>
        <w:tc>
          <w:tcPr>
            <w:tcW w:w="7447" w:type="dxa"/>
            <w:shd w:val="clear" w:color="auto" w:fill="auto"/>
          </w:tcPr>
          <w:p w14:paraId="6BAF448F" w14:textId="77777777" w:rsidR="00F35588" w:rsidRPr="009E103C" w:rsidRDefault="00F35588" w:rsidP="00F55CF4">
            <w:pPr>
              <w:tabs>
                <w:tab w:val="left" w:pos="6865"/>
              </w:tabs>
              <w:spacing w:after="0"/>
              <w:jc w:val="both"/>
              <w:rPr>
                <w:rFonts w:ascii="Times New Roman" w:eastAsia="Times New Roman" w:hAnsi="Times New Roman"/>
                <w:bCs/>
                <w:sz w:val="24"/>
                <w:szCs w:val="24"/>
                <w:lang w:eastAsia="pt-BR"/>
              </w:rPr>
            </w:pPr>
            <w:r w:rsidRPr="009E103C">
              <w:rPr>
                <w:rFonts w:ascii="Times New Roman" w:eastAsia="Times New Roman" w:hAnsi="Times New Roman"/>
                <w:bCs/>
                <w:sz w:val="24"/>
                <w:szCs w:val="24"/>
                <w:lang w:eastAsia="pt-BR"/>
              </w:rPr>
              <w:t>Corda de pular infantil giratória de 2m projetada para atividades físicas e lúdicas de crianças em idade pré-escolar, constituído por corda de polietileno ou PVC de alta resistência com comprimento aproximado de 2 metros. As extremidades da corda estão fixadas a pegadores ergonômicos em plástico leve, com superfície texturizada e anatômica, que proporcionam boa empunhadura pelas mãos das crianças sem escorregar durante o uso ativo. O mecanismo giratório nas junções entre a corda e os pegadores permite que as extremidades girem suavemente, reduzindo atrito e facilitando o movimento contínuo da corda durante os saltos.</w:t>
            </w:r>
          </w:p>
          <w:p w14:paraId="3DE5FF89" w14:textId="77777777" w:rsidR="00F35588" w:rsidRPr="009E103C" w:rsidRDefault="00223DDA" w:rsidP="00F55CF4">
            <w:pPr>
              <w:tabs>
                <w:tab w:val="left" w:pos="6865"/>
              </w:tabs>
              <w:spacing w:after="0"/>
              <w:jc w:val="both"/>
              <w:rPr>
                <w:rFonts w:ascii="Times New Roman" w:eastAsia="Times New Roman" w:hAnsi="Times New Roman"/>
                <w:bCs/>
                <w:sz w:val="24"/>
                <w:szCs w:val="24"/>
                <w:lang w:eastAsia="pt-BR"/>
              </w:rPr>
            </w:pPr>
            <w:r>
              <w:rPr>
                <w:rFonts w:ascii="Times New Roman" w:eastAsia="Times New Roman" w:hAnsi="Times New Roman"/>
                <w:noProof/>
                <w:sz w:val="24"/>
                <w:szCs w:val="24"/>
                <w:lang w:eastAsia="pt-BR"/>
              </w:rPr>
              <w:pict w14:anchorId="43218505">
                <v:shape id="_x0000_i1048" type="#_x0000_t75" style="width:130.5pt;height:107.25pt;visibility:visible;mso-wrap-style:square">
                  <v:imagedata r:id="rId31" o:title=""/>
                </v:shape>
              </w:pict>
            </w:r>
          </w:p>
        </w:tc>
        <w:tc>
          <w:tcPr>
            <w:tcW w:w="962" w:type="dxa"/>
            <w:shd w:val="clear" w:color="auto" w:fill="auto"/>
            <w:vAlign w:val="center"/>
          </w:tcPr>
          <w:p w14:paraId="3B88FFAA" w14:textId="77777777" w:rsidR="00F35588" w:rsidRPr="009E103C" w:rsidRDefault="00F35588" w:rsidP="00F55CF4">
            <w:pPr>
              <w:tabs>
                <w:tab w:val="left" w:pos="6865"/>
              </w:tabs>
              <w:spacing w:after="0"/>
              <w:jc w:val="center"/>
              <w:rPr>
                <w:rFonts w:ascii="Times New Roman" w:eastAsia="Times New Roman" w:hAnsi="Times New Roman"/>
                <w:bCs/>
                <w:sz w:val="24"/>
                <w:szCs w:val="24"/>
                <w:lang w:eastAsia="pt-BR"/>
              </w:rPr>
            </w:pPr>
            <w:proofErr w:type="spellStart"/>
            <w:r w:rsidRPr="009E103C">
              <w:rPr>
                <w:rFonts w:ascii="Times New Roman" w:eastAsia="Times New Roman" w:hAnsi="Times New Roman"/>
                <w:bCs/>
                <w:sz w:val="24"/>
                <w:szCs w:val="24"/>
                <w:lang w:eastAsia="pt-BR"/>
              </w:rPr>
              <w:t>Unid</w:t>
            </w:r>
            <w:proofErr w:type="spellEnd"/>
          </w:p>
        </w:tc>
        <w:tc>
          <w:tcPr>
            <w:tcW w:w="1231" w:type="dxa"/>
            <w:shd w:val="clear" w:color="auto" w:fill="auto"/>
            <w:vAlign w:val="center"/>
          </w:tcPr>
          <w:p w14:paraId="11C4EEE2" w14:textId="77777777" w:rsidR="00F35588" w:rsidRPr="009E103C" w:rsidRDefault="00F35588" w:rsidP="00F55CF4">
            <w:pPr>
              <w:tabs>
                <w:tab w:val="left" w:pos="6865"/>
              </w:tabs>
              <w:spacing w:after="0"/>
              <w:jc w:val="center"/>
              <w:rPr>
                <w:rFonts w:ascii="Times New Roman" w:eastAsia="Times New Roman" w:hAnsi="Times New Roman"/>
                <w:bCs/>
                <w:sz w:val="24"/>
                <w:szCs w:val="24"/>
                <w:lang w:eastAsia="pt-BR"/>
              </w:rPr>
            </w:pPr>
            <w:r w:rsidRPr="009E103C">
              <w:rPr>
                <w:rFonts w:ascii="Times New Roman" w:eastAsia="Times New Roman" w:hAnsi="Times New Roman"/>
                <w:bCs/>
                <w:sz w:val="24"/>
                <w:szCs w:val="24"/>
                <w:lang w:eastAsia="pt-BR"/>
              </w:rPr>
              <w:t>50</w:t>
            </w:r>
          </w:p>
        </w:tc>
      </w:tr>
      <w:tr w:rsidR="00F35588" w:rsidRPr="009E103C" w14:paraId="474744A0" w14:textId="77777777" w:rsidTr="00F35588">
        <w:tc>
          <w:tcPr>
            <w:tcW w:w="850" w:type="dxa"/>
            <w:shd w:val="clear" w:color="auto" w:fill="auto"/>
            <w:vAlign w:val="center"/>
          </w:tcPr>
          <w:p w14:paraId="2E42899A" w14:textId="77777777" w:rsidR="00F35588" w:rsidRPr="009E103C" w:rsidRDefault="00F35588" w:rsidP="00F55CF4">
            <w:pPr>
              <w:pStyle w:val="PargrafodaLista"/>
              <w:numPr>
                <w:ilvl w:val="0"/>
                <w:numId w:val="26"/>
              </w:numPr>
              <w:tabs>
                <w:tab w:val="left" w:pos="6865"/>
              </w:tabs>
              <w:spacing w:after="0"/>
              <w:jc w:val="center"/>
              <w:rPr>
                <w:rFonts w:ascii="Times New Roman" w:eastAsia="Times New Roman" w:hAnsi="Times New Roman"/>
                <w:bCs/>
                <w:sz w:val="24"/>
                <w:szCs w:val="24"/>
                <w:lang w:eastAsia="pt-BR"/>
              </w:rPr>
            </w:pPr>
          </w:p>
        </w:tc>
        <w:tc>
          <w:tcPr>
            <w:tcW w:w="7447" w:type="dxa"/>
            <w:shd w:val="clear" w:color="auto" w:fill="auto"/>
          </w:tcPr>
          <w:p w14:paraId="49A5B149" w14:textId="77777777" w:rsidR="00F35588" w:rsidRPr="009E103C" w:rsidRDefault="00F35588" w:rsidP="00F55CF4">
            <w:pPr>
              <w:tabs>
                <w:tab w:val="left" w:pos="6865"/>
              </w:tabs>
              <w:spacing w:after="0"/>
              <w:jc w:val="both"/>
              <w:rPr>
                <w:rFonts w:ascii="Times New Roman" w:eastAsia="Times New Roman" w:hAnsi="Times New Roman"/>
                <w:bCs/>
                <w:sz w:val="24"/>
                <w:szCs w:val="24"/>
                <w:lang w:eastAsia="pt-BR"/>
              </w:rPr>
            </w:pPr>
            <w:r w:rsidRPr="009E103C">
              <w:rPr>
                <w:rFonts w:ascii="Times New Roman" w:eastAsia="Times New Roman" w:hAnsi="Times New Roman"/>
                <w:bCs/>
                <w:sz w:val="24"/>
                <w:szCs w:val="24"/>
                <w:lang w:eastAsia="pt-BR"/>
              </w:rPr>
              <w:t>Cozinha brinquedo infantil com panelinhas e comidinhas composto por uma estrutura de cozinha e diversos acessórios que reproduzem elementos de um ambiente culinário. A estrutura principal é fabricada em plástico atóxico de alta resistência, com superfícies lisas, acabamento arredondado e sem partes cortantes, proporcionando segurança para o uso por crianças em idade pré-escolar. O conjunto inclui peças como panelinhas, tampas, utensílios, alimentos de brinquedo e gavetas/compartimentos funcionais, todas confeccionadas em plástico resistente, com cores vibrantes.</w:t>
            </w:r>
          </w:p>
          <w:p w14:paraId="748F1D46" w14:textId="77777777" w:rsidR="00F35588" w:rsidRPr="009E103C" w:rsidRDefault="00F35588" w:rsidP="00F55CF4">
            <w:pPr>
              <w:tabs>
                <w:tab w:val="left" w:pos="6865"/>
              </w:tabs>
              <w:spacing w:after="0"/>
              <w:jc w:val="both"/>
              <w:rPr>
                <w:rFonts w:ascii="Times New Roman" w:eastAsia="Times New Roman" w:hAnsi="Times New Roman"/>
                <w:bCs/>
                <w:sz w:val="24"/>
                <w:szCs w:val="24"/>
                <w:lang w:eastAsia="pt-BR"/>
              </w:rPr>
            </w:pPr>
          </w:p>
          <w:p w14:paraId="31630BE1" w14:textId="77777777" w:rsidR="00F35588" w:rsidRPr="009E103C" w:rsidRDefault="00F35588" w:rsidP="00F55CF4">
            <w:pPr>
              <w:tabs>
                <w:tab w:val="left" w:pos="6865"/>
              </w:tabs>
              <w:spacing w:after="0"/>
              <w:jc w:val="both"/>
              <w:rPr>
                <w:rFonts w:ascii="Times New Roman" w:eastAsia="Times New Roman" w:hAnsi="Times New Roman"/>
                <w:bCs/>
                <w:sz w:val="24"/>
                <w:szCs w:val="24"/>
                <w:lang w:eastAsia="pt-BR"/>
              </w:rPr>
            </w:pPr>
            <w:r w:rsidRPr="009E103C">
              <w:rPr>
                <w:rFonts w:ascii="Times New Roman" w:eastAsia="Times New Roman" w:hAnsi="Times New Roman"/>
                <w:bCs/>
                <w:sz w:val="24"/>
                <w:szCs w:val="24"/>
                <w:lang w:eastAsia="pt-BR"/>
              </w:rPr>
              <w:t>Composição do Kit:</w:t>
            </w:r>
          </w:p>
          <w:p w14:paraId="3FCB7D8C" w14:textId="77777777" w:rsidR="00F35588" w:rsidRPr="009E103C" w:rsidRDefault="00F35588" w:rsidP="00F55CF4">
            <w:pPr>
              <w:tabs>
                <w:tab w:val="left" w:pos="6865"/>
              </w:tabs>
              <w:spacing w:after="0"/>
              <w:jc w:val="both"/>
              <w:rPr>
                <w:rFonts w:ascii="Times New Roman" w:eastAsia="Times New Roman" w:hAnsi="Times New Roman"/>
                <w:bCs/>
                <w:sz w:val="24"/>
                <w:szCs w:val="24"/>
                <w:lang w:eastAsia="pt-BR"/>
              </w:rPr>
            </w:pPr>
            <w:r w:rsidRPr="009E103C">
              <w:rPr>
                <w:rFonts w:ascii="Times New Roman" w:eastAsia="Times New Roman" w:hAnsi="Times New Roman"/>
                <w:bCs/>
                <w:sz w:val="24"/>
                <w:szCs w:val="24"/>
                <w:lang w:eastAsia="pt-BR"/>
              </w:rPr>
              <w:t>6 xícaras (3 cm altura x 4 cm diâmetro)</w:t>
            </w:r>
          </w:p>
          <w:p w14:paraId="7C9C3048" w14:textId="77777777" w:rsidR="00F35588" w:rsidRPr="009E103C" w:rsidRDefault="00F35588" w:rsidP="00F55CF4">
            <w:pPr>
              <w:tabs>
                <w:tab w:val="left" w:pos="6865"/>
              </w:tabs>
              <w:spacing w:after="0"/>
              <w:jc w:val="both"/>
              <w:rPr>
                <w:rFonts w:ascii="Times New Roman" w:eastAsia="Times New Roman" w:hAnsi="Times New Roman"/>
                <w:bCs/>
                <w:sz w:val="24"/>
                <w:szCs w:val="24"/>
                <w:lang w:eastAsia="pt-BR"/>
              </w:rPr>
            </w:pPr>
            <w:r w:rsidRPr="009E103C">
              <w:rPr>
                <w:rFonts w:ascii="Times New Roman" w:eastAsia="Times New Roman" w:hAnsi="Times New Roman"/>
                <w:bCs/>
                <w:sz w:val="24"/>
                <w:szCs w:val="24"/>
                <w:lang w:eastAsia="pt-BR"/>
              </w:rPr>
              <w:t>6 pires (5 cm diâmetro)</w:t>
            </w:r>
          </w:p>
          <w:p w14:paraId="0EF544DA" w14:textId="77777777" w:rsidR="00F35588" w:rsidRPr="009E103C" w:rsidRDefault="00F35588" w:rsidP="00F55CF4">
            <w:pPr>
              <w:tabs>
                <w:tab w:val="left" w:pos="6865"/>
              </w:tabs>
              <w:spacing w:after="0"/>
              <w:jc w:val="both"/>
              <w:rPr>
                <w:rFonts w:ascii="Times New Roman" w:eastAsia="Times New Roman" w:hAnsi="Times New Roman"/>
                <w:bCs/>
                <w:sz w:val="24"/>
                <w:szCs w:val="24"/>
                <w:lang w:eastAsia="pt-BR"/>
              </w:rPr>
            </w:pPr>
            <w:r w:rsidRPr="009E103C">
              <w:rPr>
                <w:rFonts w:ascii="Times New Roman" w:eastAsia="Times New Roman" w:hAnsi="Times New Roman"/>
                <w:bCs/>
                <w:sz w:val="24"/>
                <w:szCs w:val="24"/>
                <w:lang w:eastAsia="pt-BR"/>
              </w:rPr>
              <w:t xml:space="preserve">6 </w:t>
            </w:r>
            <w:proofErr w:type="spellStart"/>
            <w:r w:rsidRPr="009E103C">
              <w:rPr>
                <w:rFonts w:ascii="Times New Roman" w:eastAsia="Times New Roman" w:hAnsi="Times New Roman"/>
                <w:bCs/>
                <w:sz w:val="24"/>
                <w:szCs w:val="24"/>
                <w:lang w:eastAsia="pt-BR"/>
              </w:rPr>
              <w:t>colherzinhas</w:t>
            </w:r>
            <w:proofErr w:type="spellEnd"/>
            <w:r w:rsidRPr="009E103C">
              <w:rPr>
                <w:rFonts w:ascii="Times New Roman" w:eastAsia="Times New Roman" w:hAnsi="Times New Roman"/>
                <w:bCs/>
                <w:sz w:val="24"/>
                <w:szCs w:val="24"/>
                <w:lang w:eastAsia="pt-BR"/>
              </w:rPr>
              <w:t xml:space="preserve"> (7 cm comprimento)</w:t>
            </w:r>
          </w:p>
          <w:p w14:paraId="725F1B0F" w14:textId="77777777" w:rsidR="00F35588" w:rsidRPr="009E103C" w:rsidRDefault="00F35588" w:rsidP="00F55CF4">
            <w:pPr>
              <w:tabs>
                <w:tab w:val="left" w:pos="6865"/>
              </w:tabs>
              <w:spacing w:after="0"/>
              <w:jc w:val="both"/>
              <w:rPr>
                <w:rFonts w:ascii="Times New Roman" w:eastAsia="Times New Roman" w:hAnsi="Times New Roman"/>
                <w:bCs/>
                <w:sz w:val="24"/>
                <w:szCs w:val="24"/>
                <w:lang w:eastAsia="pt-BR"/>
              </w:rPr>
            </w:pPr>
            <w:r w:rsidRPr="009E103C">
              <w:rPr>
                <w:rFonts w:ascii="Times New Roman" w:eastAsia="Times New Roman" w:hAnsi="Times New Roman"/>
                <w:bCs/>
                <w:sz w:val="24"/>
                <w:szCs w:val="24"/>
                <w:lang w:eastAsia="pt-BR"/>
              </w:rPr>
              <w:t>1 frigideira (7 cm diâmetro)</w:t>
            </w:r>
          </w:p>
          <w:p w14:paraId="459E13AC" w14:textId="77777777" w:rsidR="00F35588" w:rsidRPr="009E103C" w:rsidRDefault="00F35588" w:rsidP="00F55CF4">
            <w:pPr>
              <w:tabs>
                <w:tab w:val="left" w:pos="6865"/>
              </w:tabs>
              <w:spacing w:after="0"/>
              <w:jc w:val="both"/>
              <w:rPr>
                <w:rFonts w:ascii="Times New Roman" w:eastAsia="Times New Roman" w:hAnsi="Times New Roman"/>
                <w:bCs/>
                <w:sz w:val="24"/>
                <w:szCs w:val="24"/>
                <w:lang w:eastAsia="pt-BR"/>
              </w:rPr>
            </w:pPr>
            <w:r w:rsidRPr="009E103C">
              <w:rPr>
                <w:rFonts w:ascii="Times New Roman" w:eastAsia="Times New Roman" w:hAnsi="Times New Roman"/>
                <w:bCs/>
                <w:sz w:val="24"/>
                <w:szCs w:val="24"/>
                <w:lang w:eastAsia="pt-BR"/>
              </w:rPr>
              <w:t>1 panela (7 cm diâmetro)</w:t>
            </w:r>
          </w:p>
          <w:p w14:paraId="5C6585D3" w14:textId="77777777" w:rsidR="00F35588" w:rsidRPr="009E103C" w:rsidRDefault="00F35588" w:rsidP="00F55CF4">
            <w:pPr>
              <w:tabs>
                <w:tab w:val="left" w:pos="6865"/>
              </w:tabs>
              <w:spacing w:after="0"/>
              <w:jc w:val="both"/>
              <w:rPr>
                <w:rFonts w:ascii="Times New Roman" w:eastAsia="Times New Roman" w:hAnsi="Times New Roman"/>
                <w:bCs/>
                <w:sz w:val="24"/>
                <w:szCs w:val="24"/>
                <w:lang w:eastAsia="pt-BR"/>
              </w:rPr>
            </w:pPr>
            <w:r w:rsidRPr="009E103C">
              <w:rPr>
                <w:rFonts w:ascii="Times New Roman" w:eastAsia="Times New Roman" w:hAnsi="Times New Roman"/>
                <w:bCs/>
                <w:sz w:val="24"/>
                <w:szCs w:val="24"/>
                <w:lang w:eastAsia="pt-BR"/>
              </w:rPr>
              <w:t>1 tampa (7 cm diâmetro)</w:t>
            </w:r>
          </w:p>
          <w:p w14:paraId="3DCBCF69" w14:textId="77777777" w:rsidR="00F35588" w:rsidRPr="009E103C" w:rsidRDefault="00F35588" w:rsidP="00F55CF4">
            <w:pPr>
              <w:tabs>
                <w:tab w:val="left" w:pos="6865"/>
              </w:tabs>
              <w:spacing w:after="0"/>
              <w:jc w:val="both"/>
              <w:rPr>
                <w:rFonts w:ascii="Times New Roman" w:eastAsia="Times New Roman" w:hAnsi="Times New Roman"/>
                <w:bCs/>
                <w:sz w:val="24"/>
                <w:szCs w:val="24"/>
                <w:lang w:eastAsia="pt-BR"/>
              </w:rPr>
            </w:pPr>
            <w:r w:rsidRPr="009E103C">
              <w:rPr>
                <w:rFonts w:ascii="Times New Roman" w:eastAsia="Times New Roman" w:hAnsi="Times New Roman"/>
                <w:bCs/>
                <w:sz w:val="24"/>
                <w:szCs w:val="24"/>
                <w:lang w:eastAsia="pt-BR"/>
              </w:rPr>
              <w:t>1 espumadeira (10 cm comprimento)</w:t>
            </w:r>
          </w:p>
          <w:p w14:paraId="4EE0CE3A" w14:textId="77777777" w:rsidR="00F35588" w:rsidRPr="009E103C" w:rsidRDefault="00F35588" w:rsidP="00F55CF4">
            <w:pPr>
              <w:tabs>
                <w:tab w:val="left" w:pos="6865"/>
              </w:tabs>
              <w:spacing w:after="0"/>
              <w:jc w:val="both"/>
              <w:rPr>
                <w:rFonts w:ascii="Times New Roman" w:eastAsia="Times New Roman" w:hAnsi="Times New Roman"/>
                <w:bCs/>
                <w:sz w:val="24"/>
                <w:szCs w:val="24"/>
                <w:lang w:eastAsia="pt-BR"/>
              </w:rPr>
            </w:pPr>
            <w:r w:rsidRPr="009E103C">
              <w:rPr>
                <w:rFonts w:ascii="Times New Roman" w:eastAsia="Times New Roman" w:hAnsi="Times New Roman"/>
                <w:bCs/>
                <w:sz w:val="24"/>
                <w:szCs w:val="24"/>
                <w:lang w:eastAsia="pt-BR"/>
              </w:rPr>
              <w:t>1 espátula (10 cm comprimento)</w:t>
            </w:r>
          </w:p>
          <w:p w14:paraId="2154742B" w14:textId="77777777" w:rsidR="00F35588" w:rsidRPr="009E103C" w:rsidRDefault="00F35588" w:rsidP="00F55CF4">
            <w:pPr>
              <w:tabs>
                <w:tab w:val="left" w:pos="6865"/>
              </w:tabs>
              <w:spacing w:after="0"/>
              <w:jc w:val="both"/>
              <w:rPr>
                <w:rFonts w:ascii="Times New Roman" w:eastAsia="Times New Roman" w:hAnsi="Times New Roman"/>
                <w:bCs/>
                <w:sz w:val="24"/>
                <w:szCs w:val="24"/>
                <w:lang w:eastAsia="pt-BR"/>
              </w:rPr>
            </w:pPr>
            <w:r w:rsidRPr="009E103C">
              <w:rPr>
                <w:rFonts w:ascii="Times New Roman" w:eastAsia="Times New Roman" w:hAnsi="Times New Roman"/>
                <w:bCs/>
                <w:sz w:val="24"/>
                <w:szCs w:val="24"/>
                <w:lang w:eastAsia="pt-BR"/>
              </w:rPr>
              <w:t>1 colher (10 cm comprimento)</w:t>
            </w:r>
          </w:p>
          <w:p w14:paraId="3FF95B14" w14:textId="77777777" w:rsidR="00F35588" w:rsidRPr="009E103C" w:rsidRDefault="00F35588" w:rsidP="00F55CF4">
            <w:pPr>
              <w:tabs>
                <w:tab w:val="left" w:pos="6865"/>
              </w:tabs>
              <w:spacing w:after="0"/>
              <w:jc w:val="both"/>
              <w:rPr>
                <w:rFonts w:ascii="Times New Roman" w:eastAsia="Times New Roman" w:hAnsi="Times New Roman"/>
                <w:bCs/>
                <w:sz w:val="24"/>
                <w:szCs w:val="24"/>
                <w:lang w:eastAsia="pt-BR"/>
              </w:rPr>
            </w:pPr>
            <w:r w:rsidRPr="009E103C">
              <w:rPr>
                <w:rFonts w:ascii="Times New Roman" w:eastAsia="Times New Roman" w:hAnsi="Times New Roman"/>
                <w:bCs/>
                <w:sz w:val="24"/>
                <w:szCs w:val="24"/>
                <w:lang w:eastAsia="pt-BR"/>
              </w:rPr>
              <w:t>1 concha (10 cm comprimento)</w:t>
            </w:r>
          </w:p>
          <w:p w14:paraId="5C27F6B7" w14:textId="77777777" w:rsidR="00F35588" w:rsidRPr="009E103C" w:rsidRDefault="00F35588" w:rsidP="00F55CF4">
            <w:pPr>
              <w:tabs>
                <w:tab w:val="left" w:pos="6865"/>
              </w:tabs>
              <w:spacing w:after="0"/>
              <w:jc w:val="both"/>
              <w:rPr>
                <w:rFonts w:ascii="Times New Roman" w:eastAsia="Times New Roman" w:hAnsi="Times New Roman"/>
                <w:bCs/>
                <w:sz w:val="24"/>
                <w:szCs w:val="24"/>
                <w:lang w:eastAsia="pt-BR"/>
              </w:rPr>
            </w:pPr>
            <w:r w:rsidRPr="009E103C">
              <w:rPr>
                <w:rFonts w:ascii="Times New Roman" w:eastAsia="Times New Roman" w:hAnsi="Times New Roman"/>
                <w:bCs/>
                <w:sz w:val="24"/>
                <w:szCs w:val="24"/>
                <w:lang w:eastAsia="pt-BR"/>
              </w:rPr>
              <w:t>1 Cestinha Mini Mercado</w:t>
            </w:r>
          </w:p>
          <w:p w14:paraId="0430AC44" w14:textId="77777777" w:rsidR="00F35588" w:rsidRPr="009E103C" w:rsidRDefault="00F35588" w:rsidP="00F55CF4">
            <w:pPr>
              <w:tabs>
                <w:tab w:val="left" w:pos="6865"/>
              </w:tabs>
              <w:spacing w:after="0"/>
              <w:jc w:val="both"/>
              <w:rPr>
                <w:rFonts w:ascii="Times New Roman" w:eastAsia="Times New Roman" w:hAnsi="Times New Roman"/>
                <w:bCs/>
                <w:sz w:val="24"/>
                <w:szCs w:val="24"/>
                <w:lang w:eastAsia="pt-BR"/>
              </w:rPr>
            </w:pPr>
            <w:r w:rsidRPr="009E103C">
              <w:rPr>
                <w:rFonts w:ascii="Times New Roman" w:eastAsia="Times New Roman" w:hAnsi="Times New Roman"/>
                <w:bCs/>
                <w:sz w:val="24"/>
                <w:szCs w:val="24"/>
                <w:lang w:eastAsia="pt-BR"/>
              </w:rPr>
              <w:t>13 Comidinhas de Brinquedo diversificadas</w:t>
            </w:r>
          </w:p>
          <w:p w14:paraId="5A4D61C0" w14:textId="77777777" w:rsidR="00F35588" w:rsidRPr="009E103C" w:rsidRDefault="00223DDA" w:rsidP="00F55CF4">
            <w:pPr>
              <w:tabs>
                <w:tab w:val="left" w:pos="6865"/>
              </w:tabs>
              <w:spacing w:after="0"/>
              <w:jc w:val="both"/>
              <w:rPr>
                <w:rFonts w:ascii="Times New Roman" w:eastAsia="Times New Roman" w:hAnsi="Times New Roman"/>
                <w:bCs/>
                <w:sz w:val="24"/>
                <w:szCs w:val="24"/>
                <w:lang w:eastAsia="pt-BR"/>
              </w:rPr>
            </w:pPr>
            <w:r>
              <w:rPr>
                <w:rFonts w:ascii="Times New Roman" w:eastAsia="Times New Roman" w:hAnsi="Times New Roman"/>
                <w:noProof/>
                <w:sz w:val="24"/>
                <w:szCs w:val="24"/>
                <w:lang w:eastAsia="pt-BR"/>
              </w:rPr>
              <w:pict w14:anchorId="77F8D8BF">
                <v:shape id="_x0000_i1049" type="#_x0000_t75" style="width:107.25pt;height:107.25pt;visibility:visible;mso-wrap-style:square">
                  <v:imagedata r:id="rId32" o:title=""/>
                </v:shape>
              </w:pict>
            </w:r>
          </w:p>
        </w:tc>
        <w:tc>
          <w:tcPr>
            <w:tcW w:w="962" w:type="dxa"/>
            <w:shd w:val="clear" w:color="auto" w:fill="auto"/>
            <w:vAlign w:val="center"/>
          </w:tcPr>
          <w:p w14:paraId="65ABF3AA" w14:textId="77777777" w:rsidR="00F35588" w:rsidRPr="009E103C" w:rsidRDefault="00F35588" w:rsidP="00F55CF4">
            <w:pPr>
              <w:tabs>
                <w:tab w:val="left" w:pos="6865"/>
              </w:tabs>
              <w:spacing w:after="0"/>
              <w:jc w:val="center"/>
              <w:rPr>
                <w:rFonts w:ascii="Times New Roman" w:eastAsia="Times New Roman" w:hAnsi="Times New Roman"/>
                <w:bCs/>
                <w:sz w:val="24"/>
                <w:szCs w:val="24"/>
                <w:lang w:eastAsia="pt-BR"/>
              </w:rPr>
            </w:pPr>
            <w:r w:rsidRPr="009E103C">
              <w:rPr>
                <w:rFonts w:ascii="Times New Roman" w:eastAsia="Times New Roman" w:hAnsi="Times New Roman"/>
                <w:bCs/>
                <w:sz w:val="24"/>
                <w:szCs w:val="24"/>
                <w:lang w:eastAsia="pt-BR"/>
              </w:rPr>
              <w:t>Conj.</w:t>
            </w:r>
          </w:p>
        </w:tc>
        <w:tc>
          <w:tcPr>
            <w:tcW w:w="1231" w:type="dxa"/>
            <w:shd w:val="clear" w:color="auto" w:fill="auto"/>
            <w:vAlign w:val="center"/>
          </w:tcPr>
          <w:p w14:paraId="10AFB6B3" w14:textId="77777777" w:rsidR="00F35588" w:rsidRPr="009E103C" w:rsidRDefault="00F35588" w:rsidP="00F55CF4">
            <w:pPr>
              <w:tabs>
                <w:tab w:val="left" w:pos="6865"/>
              </w:tabs>
              <w:spacing w:after="0"/>
              <w:jc w:val="center"/>
              <w:rPr>
                <w:rFonts w:ascii="Times New Roman" w:eastAsia="Times New Roman" w:hAnsi="Times New Roman"/>
                <w:bCs/>
                <w:sz w:val="24"/>
                <w:szCs w:val="24"/>
                <w:lang w:eastAsia="pt-BR"/>
              </w:rPr>
            </w:pPr>
            <w:r w:rsidRPr="009E103C">
              <w:rPr>
                <w:rFonts w:ascii="Times New Roman" w:eastAsia="Times New Roman" w:hAnsi="Times New Roman"/>
                <w:bCs/>
                <w:sz w:val="24"/>
                <w:szCs w:val="24"/>
                <w:lang w:eastAsia="pt-BR"/>
              </w:rPr>
              <w:t>10</w:t>
            </w:r>
          </w:p>
        </w:tc>
      </w:tr>
      <w:tr w:rsidR="00F35588" w:rsidRPr="009E103C" w14:paraId="3FAD815D" w14:textId="77777777" w:rsidTr="00F35588">
        <w:tc>
          <w:tcPr>
            <w:tcW w:w="850" w:type="dxa"/>
            <w:shd w:val="clear" w:color="auto" w:fill="auto"/>
            <w:vAlign w:val="center"/>
          </w:tcPr>
          <w:p w14:paraId="1420900F" w14:textId="77777777" w:rsidR="00F35588" w:rsidRPr="009E103C" w:rsidRDefault="00F35588" w:rsidP="00F55CF4">
            <w:pPr>
              <w:pStyle w:val="PargrafodaLista"/>
              <w:numPr>
                <w:ilvl w:val="0"/>
                <w:numId w:val="26"/>
              </w:numPr>
              <w:tabs>
                <w:tab w:val="left" w:pos="6865"/>
              </w:tabs>
              <w:spacing w:after="0"/>
              <w:jc w:val="center"/>
              <w:rPr>
                <w:rFonts w:ascii="Times New Roman" w:eastAsia="Times New Roman" w:hAnsi="Times New Roman"/>
                <w:bCs/>
                <w:sz w:val="24"/>
                <w:szCs w:val="24"/>
                <w:lang w:eastAsia="pt-BR"/>
              </w:rPr>
            </w:pPr>
          </w:p>
        </w:tc>
        <w:tc>
          <w:tcPr>
            <w:tcW w:w="7447" w:type="dxa"/>
            <w:shd w:val="clear" w:color="auto" w:fill="auto"/>
          </w:tcPr>
          <w:p w14:paraId="4043526F" w14:textId="77777777" w:rsidR="00F35588" w:rsidRPr="009E103C" w:rsidRDefault="00F35588" w:rsidP="00F55CF4">
            <w:pPr>
              <w:tabs>
                <w:tab w:val="left" w:pos="6865"/>
              </w:tabs>
              <w:spacing w:after="0"/>
              <w:jc w:val="both"/>
              <w:rPr>
                <w:rFonts w:ascii="Times New Roman" w:eastAsia="Times New Roman" w:hAnsi="Times New Roman"/>
                <w:bCs/>
                <w:sz w:val="24"/>
                <w:szCs w:val="24"/>
                <w:lang w:eastAsia="pt-BR"/>
              </w:rPr>
            </w:pPr>
            <w:r w:rsidRPr="009E103C">
              <w:rPr>
                <w:rFonts w:ascii="Times New Roman" w:eastAsia="Times New Roman" w:hAnsi="Times New Roman"/>
                <w:bCs/>
                <w:sz w:val="24"/>
                <w:szCs w:val="24"/>
                <w:lang w:eastAsia="pt-BR"/>
              </w:rPr>
              <w:t>Escada de agilidade ajustável para circuito funcional, composto por uma escada de solo de 7 degraus cujos segmentos são interligados por barras transversais flexíveis que formam “espaços” em sequência ao longo de seu comprimento. Cada segmento ou degrau da escada é confeccionado em plástico rígido de alta resistência, enquanto as laterais que unem os degraus são feitas de cinta ou tira de material sintético flexível. Dimensões aproximadas: 300 x 50 x 0,02 cm; 150 g.</w:t>
            </w:r>
          </w:p>
          <w:p w14:paraId="71BE54FF" w14:textId="77777777" w:rsidR="00F35588" w:rsidRPr="009E103C" w:rsidRDefault="00223DDA" w:rsidP="00F55CF4">
            <w:pPr>
              <w:tabs>
                <w:tab w:val="left" w:pos="6865"/>
              </w:tabs>
              <w:spacing w:after="0"/>
              <w:jc w:val="both"/>
              <w:rPr>
                <w:rFonts w:ascii="Times New Roman" w:eastAsia="Times New Roman" w:hAnsi="Times New Roman"/>
                <w:bCs/>
                <w:sz w:val="24"/>
                <w:szCs w:val="24"/>
                <w:lang w:eastAsia="pt-BR"/>
              </w:rPr>
            </w:pPr>
            <w:r>
              <w:rPr>
                <w:rFonts w:ascii="Times New Roman" w:eastAsia="Times New Roman" w:hAnsi="Times New Roman"/>
                <w:noProof/>
                <w:sz w:val="24"/>
                <w:szCs w:val="24"/>
                <w:lang w:eastAsia="pt-BR"/>
              </w:rPr>
              <w:pict w14:anchorId="209FFF9D">
                <v:shape id="_x0000_i1050" type="#_x0000_t75" style="width:143.25pt;height:107.25pt;visibility:visible;mso-wrap-style:square">
                  <v:imagedata r:id="rId33" o:title=""/>
                </v:shape>
              </w:pict>
            </w:r>
          </w:p>
        </w:tc>
        <w:tc>
          <w:tcPr>
            <w:tcW w:w="962" w:type="dxa"/>
            <w:shd w:val="clear" w:color="auto" w:fill="auto"/>
            <w:vAlign w:val="center"/>
          </w:tcPr>
          <w:p w14:paraId="2DCFB153" w14:textId="77777777" w:rsidR="00F35588" w:rsidRPr="009E103C" w:rsidRDefault="00F35588" w:rsidP="00F55CF4">
            <w:pPr>
              <w:tabs>
                <w:tab w:val="left" w:pos="6865"/>
              </w:tabs>
              <w:spacing w:after="0"/>
              <w:jc w:val="center"/>
              <w:rPr>
                <w:rFonts w:ascii="Times New Roman" w:eastAsia="Times New Roman" w:hAnsi="Times New Roman"/>
                <w:bCs/>
                <w:sz w:val="24"/>
                <w:szCs w:val="24"/>
                <w:lang w:eastAsia="pt-BR"/>
              </w:rPr>
            </w:pPr>
            <w:proofErr w:type="spellStart"/>
            <w:r w:rsidRPr="009E103C">
              <w:rPr>
                <w:rFonts w:ascii="Times New Roman" w:eastAsia="Times New Roman" w:hAnsi="Times New Roman"/>
                <w:bCs/>
                <w:sz w:val="24"/>
                <w:szCs w:val="24"/>
                <w:lang w:eastAsia="pt-BR"/>
              </w:rPr>
              <w:t>Unid</w:t>
            </w:r>
            <w:proofErr w:type="spellEnd"/>
          </w:p>
        </w:tc>
        <w:tc>
          <w:tcPr>
            <w:tcW w:w="1231" w:type="dxa"/>
            <w:shd w:val="clear" w:color="auto" w:fill="auto"/>
            <w:vAlign w:val="center"/>
          </w:tcPr>
          <w:p w14:paraId="13D28C34" w14:textId="77777777" w:rsidR="00F35588" w:rsidRPr="009E103C" w:rsidRDefault="00F35588" w:rsidP="00F55CF4">
            <w:pPr>
              <w:tabs>
                <w:tab w:val="left" w:pos="6865"/>
              </w:tabs>
              <w:spacing w:after="0"/>
              <w:jc w:val="center"/>
              <w:rPr>
                <w:rFonts w:ascii="Times New Roman" w:eastAsia="Times New Roman" w:hAnsi="Times New Roman"/>
                <w:bCs/>
                <w:sz w:val="24"/>
                <w:szCs w:val="24"/>
                <w:lang w:eastAsia="pt-BR"/>
              </w:rPr>
            </w:pPr>
            <w:r w:rsidRPr="009E103C">
              <w:rPr>
                <w:rFonts w:ascii="Times New Roman" w:eastAsia="Times New Roman" w:hAnsi="Times New Roman"/>
                <w:bCs/>
                <w:sz w:val="24"/>
                <w:szCs w:val="24"/>
                <w:lang w:eastAsia="pt-BR"/>
              </w:rPr>
              <w:t>20</w:t>
            </w:r>
          </w:p>
        </w:tc>
      </w:tr>
      <w:tr w:rsidR="00F35588" w:rsidRPr="009E103C" w14:paraId="36327E17" w14:textId="77777777" w:rsidTr="00F35588">
        <w:tc>
          <w:tcPr>
            <w:tcW w:w="850" w:type="dxa"/>
            <w:shd w:val="clear" w:color="auto" w:fill="auto"/>
            <w:vAlign w:val="center"/>
          </w:tcPr>
          <w:p w14:paraId="7E48A0ED" w14:textId="77777777" w:rsidR="00F35588" w:rsidRPr="009E103C" w:rsidRDefault="00F35588" w:rsidP="00F55CF4">
            <w:pPr>
              <w:pStyle w:val="PargrafodaLista"/>
              <w:numPr>
                <w:ilvl w:val="0"/>
                <w:numId w:val="26"/>
              </w:numPr>
              <w:tabs>
                <w:tab w:val="left" w:pos="6865"/>
              </w:tabs>
              <w:spacing w:after="0"/>
              <w:jc w:val="center"/>
              <w:rPr>
                <w:rFonts w:ascii="Times New Roman" w:eastAsia="Times New Roman" w:hAnsi="Times New Roman"/>
                <w:bCs/>
                <w:sz w:val="24"/>
                <w:szCs w:val="24"/>
                <w:lang w:eastAsia="pt-BR"/>
              </w:rPr>
            </w:pPr>
          </w:p>
        </w:tc>
        <w:tc>
          <w:tcPr>
            <w:tcW w:w="7447" w:type="dxa"/>
            <w:shd w:val="clear" w:color="auto" w:fill="auto"/>
          </w:tcPr>
          <w:p w14:paraId="4352A3A0" w14:textId="77777777" w:rsidR="00F35588" w:rsidRPr="009E103C" w:rsidRDefault="00F35588" w:rsidP="00F55CF4">
            <w:pPr>
              <w:tabs>
                <w:tab w:val="left" w:pos="6865"/>
              </w:tabs>
              <w:spacing w:after="0"/>
              <w:jc w:val="both"/>
              <w:rPr>
                <w:rFonts w:ascii="Times New Roman" w:eastAsia="Times New Roman" w:hAnsi="Times New Roman"/>
                <w:bCs/>
                <w:sz w:val="24"/>
                <w:szCs w:val="24"/>
                <w:lang w:eastAsia="pt-BR"/>
              </w:rPr>
            </w:pPr>
            <w:r w:rsidRPr="009E103C">
              <w:rPr>
                <w:rFonts w:ascii="Times New Roman" w:eastAsia="Times New Roman" w:hAnsi="Times New Roman"/>
                <w:bCs/>
                <w:sz w:val="24"/>
                <w:szCs w:val="24"/>
                <w:lang w:eastAsia="pt-BR"/>
              </w:rPr>
              <w:t>Escorregador infantil (idade indicada 3-5 anos) com prancha azul e escada vermelha. A estrutura principal do escorregador é confeccionada em plástico atóxico de alta resistência e durabilidade, com acabamento liso, bordas arredondadas e sem partes cortantes. A prancha de deslizamento apresenta superfície ampla em plástico resistente, com autonomia de deslizamento suave que favorece o desenvolvimento do movimento de descer de forma independente.</w:t>
            </w:r>
          </w:p>
          <w:p w14:paraId="545C10F5" w14:textId="77777777" w:rsidR="00F35588" w:rsidRPr="009E103C" w:rsidRDefault="00F35588" w:rsidP="00F55CF4">
            <w:pPr>
              <w:tabs>
                <w:tab w:val="left" w:pos="6865"/>
              </w:tabs>
              <w:spacing w:after="0"/>
              <w:jc w:val="both"/>
              <w:rPr>
                <w:rFonts w:ascii="Times New Roman" w:eastAsia="Times New Roman" w:hAnsi="Times New Roman"/>
                <w:bCs/>
                <w:sz w:val="24"/>
                <w:szCs w:val="24"/>
                <w:lang w:eastAsia="pt-BR"/>
              </w:rPr>
            </w:pPr>
            <w:r w:rsidRPr="009E103C">
              <w:rPr>
                <w:rFonts w:ascii="Times New Roman" w:eastAsia="Times New Roman" w:hAnsi="Times New Roman"/>
                <w:bCs/>
                <w:sz w:val="24"/>
                <w:szCs w:val="24"/>
                <w:lang w:eastAsia="pt-BR"/>
              </w:rPr>
              <w:t>O escorregador possui quatro (4) degraus estruturados com textura antiderrapante e laterais elevadas ao longo da prancha de deslizamento para reduzir o risco de quedas laterais durante a atividade. Os componentes do escorregador — incluindo a rampa, os degraus e as partes de apoio — são fabricados em polietileno.</w:t>
            </w:r>
          </w:p>
          <w:p w14:paraId="6B036D0E" w14:textId="77777777" w:rsidR="00F35588" w:rsidRPr="009E103C" w:rsidRDefault="00F35588" w:rsidP="00F55CF4">
            <w:pPr>
              <w:tabs>
                <w:tab w:val="left" w:pos="6865"/>
              </w:tabs>
              <w:spacing w:after="0"/>
              <w:jc w:val="both"/>
              <w:rPr>
                <w:rFonts w:ascii="Times New Roman" w:eastAsia="Times New Roman" w:hAnsi="Times New Roman"/>
                <w:bCs/>
                <w:sz w:val="24"/>
                <w:szCs w:val="24"/>
                <w:lang w:eastAsia="pt-BR"/>
              </w:rPr>
            </w:pPr>
            <w:r w:rsidRPr="009E103C">
              <w:rPr>
                <w:rFonts w:ascii="Times New Roman" w:eastAsia="Times New Roman" w:hAnsi="Times New Roman"/>
                <w:bCs/>
                <w:sz w:val="24"/>
                <w:szCs w:val="24"/>
                <w:lang w:eastAsia="pt-BR"/>
              </w:rPr>
              <w:t>A montagem do escorregador é projetada para ser prática, com encaixes robustos que minimizam a necessidade de parafusos ou ferramentas complexas. Dimensões aproximadas: 2,25 (C) x 0,40 (L) x 1,20 (A) m.</w:t>
            </w:r>
          </w:p>
          <w:p w14:paraId="7D7B9B0F" w14:textId="77777777" w:rsidR="00F35588" w:rsidRPr="009E103C" w:rsidRDefault="00223DDA" w:rsidP="00F55CF4">
            <w:pPr>
              <w:tabs>
                <w:tab w:val="left" w:pos="6865"/>
              </w:tabs>
              <w:spacing w:after="0"/>
              <w:jc w:val="both"/>
              <w:rPr>
                <w:rFonts w:ascii="Times New Roman" w:eastAsia="Times New Roman" w:hAnsi="Times New Roman"/>
                <w:bCs/>
                <w:sz w:val="24"/>
                <w:szCs w:val="24"/>
                <w:lang w:eastAsia="pt-BR"/>
              </w:rPr>
            </w:pPr>
            <w:r>
              <w:rPr>
                <w:rFonts w:ascii="Times New Roman" w:eastAsia="Times New Roman" w:hAnsi="Times New Roman"/>
                <w:noProof/>
                <w:sz w:val="24"/>
                <w:szCs w:val="24"/>
                <w:lang w:eastAsia="pt-BR"/>
              </w:rPr>
              <w:pict w14:anchorId="351DF6FD">
                <v:shape id="_x0000_i1051" type="#_x0000_t75" style="width:127.5pt;height:107.25pt;visibility:visible;mso-wrap-style:square">
                  <v:imagedata r:id="rId34" o:title=""/>
                </v:shape>
              </w:pict>
            </w:r>
          </w:p>
        </w:tc>
        <w:tc>
          <w:tcPr>
            <w:tcW w:w="962" w:type="dxa"/>
            <w:shd w:val="clear" w:color="auto" w:fill="auto"/>
            <w:vAlign w:val="center"/>
          </w:tcPr>
          <w:p w14:paraId="09F87AB9" w14:textId="77777777" w:rsidR="00F35588" w:rsidRPr="009E103C" w:rsidRDefault="00F35588" w:rsidP="00F55CF4">
            <w:pPr>
              <w:tabs>
                <w:tab w:val="left" w:pos="6865"/>
              </w:tabs>
              <w:spacing w:after="0"/>
              <w:jc w:val="center"/>
              <w:rPr>
                <w:rFonts w:ascii="Times New Roman" w:eastAsia="Times New Roman" w:hAnsi="Times New Roman"/>
                <w:bCs/>
                <w:sz w:val="24"/>
                <w:szCs w:val="24"/>
                <w:lang w:eastAsia="pt-BR"/>
              </w:rPr>
            </w:pPr>
            <w:proofErr w:type="spellStart"/>
            <w:r w:rsidRPr="009E103C">
              <w:rPr>
                <w:rFonts w:ascii="Times New Roman" w:eastAsia="Times New Roman" w:hAnsi="Times New Roman"/>
                <w:bCs/>
                <w:sz w:val="24"/>
                <w:szCs w:val="24"/>
                <w:lang w:eastAsia="pt-BR"/>
              </w:rPr>
              <w:t>Unid</w:t>
            </w:r>
            <w:proofErr w:type="spellEnd"/>
          </w:p>
        </w:tc>
        <w:tc>
          <w:tcPr>
            <w:tcW w:w="1231" w:type="dxa"/>
            <w:shd w:val="clear" w:color="auto" w:fill="auto"/>
            <w:vAlign w:val="center"/>
          </w:tcPr>
          <w:p w14:paraId="1C88D0D1" w14:textId="77777777" w:rsidR="00F35588" w:rsidRPr="009E103C" w:rsidRDefault="00F35588" w:rsidP="00F55CF4">
            <w:pPr>
              <w:tabs>
                <w:tab w:val="left" w:pos="6865"/>
              </w:tabs>
              <w:spacing w:after="0"/>
              <w:jc w:val="center"/>
              <w:rPr>
                <w:rFonts w:ascii="Times New Roman" w:eastAsia="Times New Roman" w:hAnsi="Times New Roman"/>
                <w:bCs/>
                <w:sz w:val="24"/>
                <w:szCs w:val="24"/>
                <w:lang w:eastAsia="pt-BR"/>
              </w:rPr>
            </w:pPr>
            <w:r w:rsidRPr="009E103C">
              <w:rPr>
                <w:rFonts w:ascii="Times New Roman" w:eastAsia="Times New Roman" w:hAnsi="Times New Roman"/>
                <w:bCs/>
                <w:sz w:val="24"/>
                <w:szCs w:val="24"/>
                <w:lang w:eastAsia="pt-BR"/>
              </w:rPr>
              <w:t>2</w:t>
            </w:r>
          </w:p>
        </w:tc>
      </w:tr>
      <w:tr w:rsidR="00F35588" w:rsidRPr="009E103C" w14:paraId="6B37673A" w14:textId="77777777" w:rsidTr="00F35588">
        <w:tc>
          <w:tcPr>
            <w:tcW w:w="850" w:type="dxa"/>
            <w:shd w:val="clear" w:color="auto" w:fill="auto"/>
            <w:vAlign w:val="center"/>
          </w:tcPr>
          <w:p w14:paraId="4A1BFBDE" w14:textId="77777777" w:rsidR="00F35588" w:rsidRPr="009E103C" w:rsidRDefault="00F35588" w:rsidP="00F55CF4">
            <w:pPr>
              <w:pStyle w:val="PargrafodaLista"/>
              <w:numPr>
                <w:ilvl w:val="0"/>
                <w:numId w:val="26"/>
              </w:numPr>
              <w:tabs>
                <w:tab w:val="left" w:pos="6865"/>
              </w:tabs>
              <w:spacing w:after="0"/>
              <w:jc w:val="center"/>
              <w:rPr>
                <w:rFonts w:ascii="Times New Roman" w:eastAsia="Times New Roman" w:hAnsi="Times New Roman"/>
                <w:bCs/>
                <w:sz w:val="24"/>
                <w:szCs w:val="24"/>
                <w:lang w:eastAsia="pt-BR"/>
              </w:rPr>
            </w:pPr>
          </w:p>
        </w:tc>
        <w:tc>
          <w:tcPr>
            <w:tcW w:w="7447" w:type="dxa"/>
            <w:shd w:val="clear" w:color="auto" w:fill="auto"/>
          </w:tcPr>
          <w:p w14:paraId="2E9A4060" w14:textId="77777777" w:rsidR="00F35588" w:rsidRPr="009E103C" w:rsidRDefault="00F35588" w:rsidP="00F55CF4">
            <w:pPr>
              <w:tabs>
                <w:tab w:val="left" w:pos="6865"/>
              </w:tabs>
              <w:spacing w:after="0"/>
              <w:jc w:val="both"/>
              <w:rPr>
                <w:rFonts w:ascii="Times New Roman" w:eastAsia="Times New Roman" w:hAnsi="Times New Roman"/>
                <w:bCs/>
                <w:sz w:val="24"/>
                <w:szCs w:val="24"/>
                <w:lang w:eastAsia="pt-BR"/>
              </w:rPr>
            </w:pPr>
            <w:r w:rsidRPr="009E103C">
              <w:rPr>
                <w:rFonts w:ascii="Times New Roman" w:eastAsia="Times New Roman" w:hAnsi="Times New Roman"/>
                <w:bCs/>
                <w:sz w:val="24"/>
                <w:szCs w:val="24"/>
                <w:lang w:eastAsia="pt-BR"/>
              </w:rPr>
              <w:t xml:space="preserve">Jogo bate martelo composto por 1 martelo, 1 suporte, 3 </w:t>
            </w:r>
            <w:proofErr w:type="spellStart"/>
            <w:r w:rsidRPr="009E103C">
              <w:rPr>
                <w:rFonts w:ascii="Times New Roman" w:eastAsia="Times New Roman" w:hAnsi="Times New Roman"/>
                <w:bCs/>
                <w:sz w:val="24"/>
                <w:szCs w:val="24"/>
                <w:lang w:eastAsia="pt-BR"/>
              </w:rPr>
              <w:t>pinois</w:t>
            </w:r>
            <w:proofErr w:type="spellEnd"/>
            <w:r w:rsidRPr="009E103C">
              <w:rPr>
                <w:rFonts w:ascii="Times New Roman" w:eastAsia="Times New Roman" w:hAnsi="Times New Roman"/>
                <w:bCs/>
                <w:sz w:val="24"/>
                <w:szCs w:val="24"/>
                <w:lang w:eastAsia="pt-BR"/>
              </w:rPr>
              <w:t xml:space="preserve">. Fabricado em madeira, leve e de alta resistência, com acabamento liso, bordas arredondadas e sem partes cortantes. </w:t>
            </w:r>
          </w:p>
          <w:p w14:paraId="6EA47CB6" w14:textId="77777777" w:rsidR="00F35588" w:rsidRPr="009E103C" w:rsidRDefault="00F35588" w:rsidP="00F55CF4">
            <w:pPr>
              <w:tabs>
                <w:tab w:val="left" w:pos="6865"/>
              </w:tabs>
              <w:spacing w:after="0"/>
              <w:jc w:val="both"/>
              <w:rPr>
                <w:rFonts w:ascii="Times New Roman" w:eastAsia="Times New Roman" w:hAnsi="Times New Roman"/>
                <w:bCs/>
                <w:sz w:val="24"/>
                <w:szCs w:val="24"/>
                <w:lang w:eastAsia="pt-BR"/>
              </w:rPr>
            </w:pPr>
            <w:r w:rsidRPr="009E103C">
              <w:rPr>
                <w:rFonts w:ascii="Times New Roman" w:eastAsia="Times New Roman" w:hAnsi="Times New Roman"/>
                <w:bCs/>
                <w:sz w:val="24"/>
                <w:szCs w:val="24"/>
                <w:lang w:eastAsia="pt-BR"/>
              </w:rPr>
              <w:t>O brinquedo deve ser colorido.</w:t>
            </w:r>
          </w:p>
          <w:p w14:paraId="37514A27" w14:textId="77777777" w:rsidR="00F35588" w:rsidRPr="009E103C" w:rsidRDefault="00F35588" w:rsidP="00F55CF4">
            <w:pPr>
              <w:tabs>
                <w:tab w:val="left" w:pos="6865"/>
              </w:tabs>
              <w:spacing w:after="0"/>
              <w:jc w:val="both"/>
              <w:rPr>
                <w:rFonts w:ascii="Times New Roman" w:eastAsia="Times New Roman" w:hAnsi="Times New Roman"/>
                <w:bCs/>
                <w:sz w:val="24"/>
                <w:szCs w:val="24"/>
                <w:lang w:eastAsia="pt-BR"/>
              </w:rPr>
            </w:pPr>
            <w:r w:rsidRPr="009E103C">
              <w:rPr>
                <w:rFonts w:ascii="Times New Roman" w:eastAsia="Times New Roman" w:hAnsi="Times New Roman"/>
                <w:bCs/>
                <w:sz w:val="24"/>
                <w:szCs w:val="24"/>
                <w:lang w:eastAsia="pt-BR"/>
              </w:rPr>
              <w:t>Dimensões aproximadas: 18 x 4 x 13 centímetros.</w:t>
            </w:r>
          </w:p>
          <w:p w14:paraId="449693B5" w14:textId="77777777" w:rsidR="00F35588" w:rsidRPr="009E103C" w:rsidRDefault="00223DDA" w:rsidP="00F55CF4">
            <w:pPr>
              <w:tabs>
                <w:tab w:val="left" w:pos="6865"/>
              </w:tabs>
              <w:spacing w:after="0"/>
              <w:jc w:val="both"/>
              <w:rPr>
                <w:rFonts w:ascii="Times New Roman" w:eastAsia="Times New Roman" w:hAnsi="Times New Roman"/>
                <w:bCs/>
                <w:sz w:val="24"/>
                <w:szCs w:val="24"/>
                <w:lang w:eastAsia="pt-BR"/>
              </w:rPr>
            </w:pPr>
            <w:r>
              <w:rPr>
                <w:rFonts w:ascii="Times New Roman" w:eastAsia="Times New Roman" w:hAnsi="Times New Roman"/>
                <w:noProof/>
                <w:sz w:val="24"/>
                <w:szCs w:val="24"/>
                <w:lang w:eastAsia="pt-BR"/>
              </w:rPr>
              <w:pict w14:anchorId="5999104A">
                <v:shape id="_x0000_i1052" type="#_x0000_t75" style="width:87pt;height:79.5pt;visibility:visible;mso-wrap-style:square">
                  <v:imagedata r:id="rId35" o:title=""/>
                </v:shape>
              </w:pict>
            </w:r>
          </w:p>
        </w:tc>
        <w:tc>
          <w:tcPr>
            <w:tcW w:w="962" w:type="dxa"/>
            <w:shd w:val="clear" w:color="auto" w:fill="auto"/>
            <w:vAlign w:val="center"/>
          </w:tcPr>
          <w:p w14:paraId="5FAD62EA" w14:textId="77777777" w:rsidR="00F35588" w:rsidRPr="009E103C" w:rsidRDefault="00F35588" w:rsidP="00F55CF4">
            <w:pPr>
              <w:tabs>
                <w:tab w:val="left" w:pos="6865"/>
              </w:tabs>
              <w:spacing w:after="0"/>
              <w:jc w:val="center"/>
              <w:rPr>
                <w:rFonts w:ascii="Times New Roman" w:eastAsia="Times New Roman" w:hAnsi="Times New Roman"/>
                <w:bCs/>
                <w:sz w:val="24"/>
                <w:szCs w:val="24"/>
                <w:lang w:eastAsia="pt-BR"/>
              </w:rPr>
            </w:pPr>
            <w:proofErr w:type="spellStart"/>
            <w:r w:rsidRPr="009E103C">
              <w:rPr>
                <w:rFonts w:ascii="Times New Roman" w:eastAsia="Times New Roman" w:hAnsi="Times New Roman"/>
                <w:bCs/>
                <w:sz w:val="24"/>
                <w:szCs w:val="24"/>
                <w:lang w:eastAsia="pt-BR"/>
              </w:rPr>
              <w:t>Unid</w:t>
            </w:r>
            <w:proofErr w:type="spellEnd"/>
          </w:p>
        </w:tc>
        <w:tc>
          <w:tcPr>
            <w:tcW w:w="1231" w:type="dxa"/>
            <w:shd w:val="clear" w:color="auto" w:fill="auto"/>
            <w:vAlign w:val="center"/>
          </w:tcPr>
          <w:p w14:paraId="19B894E2" w14:textId="77777777" w:rsidR="00F35588" w:rsidRPr="009E103C" w:rsidRDefault="00F35588" w:rsidP="00F55CF4">
            <w:pPr>
              <w:tabs>
                <w:tab w:val="left" w:pos="6865"/>
              </w:tabs>
              <w:spacing w:after="0"/>
              <w:jc w:val="center"/>
              <w:rPr>
                <w:rFonts w:ascii="Times New Roman" w:eastAsia="Times New Roman" w:hAnsi="Times New Roman"/>
                <w:bCs/>
                <w:sz w:val="24"/>
                <w:szCs w:val="24"/>
                <w:lang w:eastAsia="pt-BR"/>
              </w:rPr>
            </w:pPr>
            <w:r w:rsidRPr="009E103C">
              <w:rPr>
                <w:rFonts w:ascii="Times New Roman" w:eastAsia="Times New Roman" w:hAnsi="Times New Roman"/>
                <w:bCs/>
                <w:sz w:val="24"/>
                <w:szCs w:val="24"/>
                <w:lang w:eastAsia="pt-BR"/>
              </w:rPr>
              <w:t>40</w:t>
            </w:r>
          </w:p>
        </w:tc>
      </w:tr>
      <w:tr w:rsidR="00F35588" w:rsidRPr="009E103C" w14:paraId="0B539DD4" w14:textId="77777777" w:rsidTr="00F35588">
        <w:tc>
          <w:tcPr>
            <w:tcW w:w="850" w:type="dxa"/>
            <w:shd w:val="clear" w:color="auto" w:fill="auto"/>
            <w:vAlign w:val="center"/>
          </w:tcPr>
          <w:p w14:paraId="47801BD3" w14:textId="77777777" w:rsidR="00F35588" w:rsidRPr="009E103C" w:rsidRDefault="00F35588" w:rsidP="00F55CF4">
            <w:pPr>
              <w:pStyle w:val="PargrafodaLista"/>
              <w:numPr>
                <w:ilvl w:val="0"/>
                <w:numId w:val="26"/>
              </w:numPr>
              <w:tabs>
                <w:tab w:val="left" w:pos="6865"/>
              </w:tabs>
              <w:spacing w:after="0"/>
              <w:jc w:val="center"/>
              <w:rPr>
                <w:rFonts w:ascii="Times New Roman" w:eastAsia="Times New Roman" w:hAnsi="Times New Roman"/>
                <w:bCs/>
                <w:sz w:val="24"/>
                <w:szCs w:val="24"/>
                <w:lang w:eastAsia="pt-BR"/>
              </w:rPr>
            </w:pPr>
          </w:p>
        </w:tc>
        <w:tc>
          <w:tcPr>
            <w:tcW w:w="7447" w:type="dxa"/>
            <w:shd w:val="clear" w:color="auto" w:fill="auto"/>
          </w:tcPr>
          <w:p w14:paraId="18B83BF5" w14:textId="77777777" w:rsidR="00F35588" w:rsidRPr="009E103C" w:rsidRDefault="00F35588" w:rsidP="00F55CF4">
            <w:pPr>
              <w:tabs>
                <w:tab w:val="left" w:pos="6865"/>
              </w:tabs>
              <w:spacing w:after="0"/>
              <w:jc w:val="both"/>
              <w:rPr>
                <w:rFonts w:ascii="Times New Roman" w:eastAsia="Times New Roman" w:hAnsi="Times New Roman"/>
                <w:bCs/>
                <w:sz w:val="24"/>
                <w:szCs w:val="24"/>
                <w:lang w:eastAsia="pt-BR"/>
              </w:rPr>
            </w:pPr>
            <w:r w:rsidRPr="009E103C">
              <w:rPr>
                <w:rFonts w:ascii="Times New Roman" w:eastAsia="Times New Roman" w:hAnsi="Times New Roman"/>
                <w:bCs/>
                <w:sz w:val="24"/>
                <w:szCs w:val="24"/>
                <w:lang w:eastAsia="pt-BR"/>
              </w:rPr>
              <w:t>Boliche de brinquedo colorido composto por seis pinos e duas bolas, todos fabricados em plástico atóxico, leve e resistente a impactos leves, com acabamento liso e bordas arredondadas. As peças apresentam cores vibrantes e contrastantes, estimulando o reconhecimento visual, a discriminação de cores e a atração pelo jogo lúdico, além de facilitar a identificação dos elementos pelos pequenos durante as atividades.</w:t>
            </w:r>
          </w:p>
          <w:p w14:paraId="6EE0D25C" w14:textId="77777777" w:rsidR="00F35588" w:rsidRPr="009E103C" w:rsidRDefault="00F35588" w:rsidP="00F55CF4">
            <w:pPr>
              <w:tabs>
                <w:tab w:val="left" w:pos="6865"/>
              </w:tabs>
              <w:spacing w:after="0"/>
              <w:jc w:val="both"/>
              <w:rPr>
                <w:rFonts w:ascii="Times New Roman" w:eastAsia="Times New Roman" w:hAnsi="Times New Roman"/>
                <w:bCs/>
                <w:sz w:val="24"/>
                <w:szCs w:val="24"/>
                <w:lang w:eastAsia="pt-BR"/>
              </w:rPr>
            </w:pPr>
            <w:r w:rsidRPr="009E103C">
              <w:rPr>
                <w:rFonts w:ascii="Times New Roman" w:eastAsia="Times New Roman" w:hAnsi="Times New Roman"/>
                <w:bCs/>
                <w:sz w:val="24"/>
                <w:szCs w:val="24"/>
                <w:lang w:eastAsia="pt-BR"/>
              </w:rPr>
              <w:t>Os pinos devem possuir base estável, Largura: 30cm Altura: 36cm Profundidade: 57,5cm. As bolas devem ser dimensionadas para a pegada confortável pelas mãos das crianças, estimulando a coordenação motora ampla, força de arremesso, precisão e noção de direção.</w:t>
            </w:r>
          </w:p>
          <w:p w14:paraId="41F301A4" w14:textId="77777777" w:rsidR="00F35588" w:rsidRPr="009E103C" w:rsidRDefault="00223DDA" w:rsidP="00F55CF4">
            <w:pPr>
              <w:tabs>
                <w:tab w:val="left" w:pos="6865"/>
              </w:tabs>
              <w:spacing w:after="0"/>
              <w:jc w:val="both"/>
              <w:rPr>
                <w:rFonts w:ascii="Times New Roman" w:eastAsia="Times New Roman" w:hAnsi="Times New Roman"/>
                <w:bCs/>
                <w:sz w:val="24"/>
                <w:szCs w:val="24"/>
                <w:lang w:eastAsia="pt-BR"/>
              </w:rPr>
            </w:pPr>
            <w:r>
              <w:rPr>
                <w:rFonts w:ascii="Times New Roman" w:eastAsia="Times New Roman" w:hAnsi="Times New Roman"/>
                <w:noProof/>
                <w:sz w:val="24"/>
                <w:szCs w:val="24"/>
                <w:lang w:eastAsia="pt-BR"/>
              </w:rPr>
              <w:pict w14:anchorId="6012D28E">
                <v:shape id="_x0000_i1053" type="#_x0000_t75" style="width:143.25pt;height:107.25pt;visibility:visible;mso-wrap-style:square">
                  <v:imagedata r:id="rId36" o:title=""/>
                </v:shape>
              </w:pict>
            </w:r>
          </w:p>
        </w:tc>
        <w:tc>
          <w:tcPr>
            <w:tcW w:w="962" w:type="dxa"/>
            <w:shd w:val="clear" w:color="auto" w:fill="auto"/>
            <w:vAlign w:val="center"/>
          </w:tcPr>
          <w:p w14:paraId="2292D1E9" w14:textId="77777777" w:rsidR="00F35588" w:rsidRPr="009E103C" w:rsidRDefault="00F35588" w:rsidP="00F55CF4">
            <w:pPr>
              <w:tabs>
                <w:tab w:val="left" w:pos="6865"/>
              </w:tabs>
              <w:spacing w:after="0"/>
              <w:jc w:val="center"/>
              <w:rPr>
                <w:rFonts w:ascii="Times New Roman" w:eastAsia="Times New Roman" w:hAnsi="Times New Roman"/>
                <w:bCs/>
                <w:sz w:val="24"/>
                <w:szCs w:val="24"/>
                <w:lang w:eastAsia="pt-BR"/>
              </w:rPr>
            </w:pPr>
            <w:r w:rsidRPr="009E103C">
              <w:rPr>
                <w:rFonts w:ascii="Times New Roman" w:eastAsia="Times New Roman" w:hAnsi="Times New Roman"/>
                <w:bCs/>
                <w:sz w:val="24"/>
                <w:szCs w:val="24"/>
                <w:lang w:eastAsia="pt-BR"/>
              </w:rPr>
              <w:t>Conj.</w:t>
            </w:r>
          </w:p>
        </w:tc>
        <w:tc>
          <w:tcPr>
            <w:tcW w:w="1231" w:type="dxa"/>
            <w:shd w:val="clear" w:color="auto" w:fill="auto"/>
            <w:vAlign w:val="center"/>
          </w:tcPr>
          <w:p w14:paraId="758BAF9B" w14:textId="77777777" w:rsidR="00F35588" w:rsidRPr="009E103C" w:rsidRDefault="00F35588" w:rsidP="00F55CF4">
            <w:pPr>
              <w:tabs>
                <w:tab w:val="left" w:pos="6865"/>
              </w:tabs>
              <w:spacing w:after="0"/>
              <w:jc w:val="center"/>
              <w:rPr>
                <w:rFonts w:ascii="Times New Roman" w:eastAsia="Times New Roman" w:hAnsi="Times New Roman"/>
                <w:bCs/>
                <w:sz w:val="24"/>
                <w:szCs w:val="24"/>
                <w:lang w:eastAsia="pt-BR"/>
              </w:rPr>
            </w:pPr>
            <w:r w:rsidRPr="009E103C">
              <w:rPr>
                <w:rFonts w:ascii="Times New Roman" w:eastAsia="Times New Roman" w:hAnsi="Times New Roman"/>
                <w:bCs/>
                <w:sz w:val="24"/>
                <w:szCs w:val="24"/>
                <w:lang w:eastAsia="pt-BR"/>
              </w:rPr>
              <w:t>20</w:t>
            </w:r>
          </w:p>
        </w:tc>
      </w:tr>
      <w:tr w:rsidR="00F35588" w:rsidRPr="009E103C" w14:paraId="023089D2" w14:textId="77777777" w:rsidTr="00F35588">
        <w:tc>
          <w:tcPr>
            <w:tcW w:w="850" w:type="dxa"/>
            <w:shd w:val="clear" w:color="auto" w:fill="auto"/>
            <w:vAlign w:val="center"/>
          </w:tcPr>
          <w:p w14:paraId="21DA7A9A" w14:textId="77777777" w:rsidR="00F35588" w:rsidRPr="009E103C" w:rsidRDefault="00F35588" w:rsidP="00F55CF4">
            <w:pPr>
              <w:pStyle w:val="PargrafodaLista"/>
              <w:numPr>
                <w:ilvl w:val="0"/>
                <w:numId w:val="26"/>
              </w:numPr>
              <w:tabs>
                <w:tab w:val="left" w:pos="6865"/>
              </w:tabs>
              <w:spacing w:after="0"/>
              <w:jc w:val="center"/>
              <w:rPr>
                <w:rFonts w:ascii="Times New Roman" w:eastAsia="Times New Roman" w:hAnsi="Times New Roman"/>
                <w:bCs/>
                <w:sz w:val="24"/>
                <w:szCs w:val="24"/>
                <w:lang w:eastAsia="pt-BR"/>
              </w:rPr>
            </w:pPr>
          </w:p>
        </w:tc>
        <w:tc>
          <w:tcPr>
            <w:tcW w:w="7447" w:type="dxa"/>
            <w:shd w:val="clear" w:color="auto" w:fill="auto"/>
          </w:tcPr>
          <w:p w14:paraId="559E1C58" w14:textId="77777777" w:rsidR="00F35588" w:rsidRPr="009E103C" w:rsidRDefault="00F35588" w:rsidP="00F55CF4">
            <w:pPr>
              <w:tabs>
                <w:tab w:val="left" w:pos="6865"/>
              </w:tabs>
              <w:spacing w:after="0"/>
              <w:jc w:val="both"/>
              <w:rPr>
                <w:rFonts w:ascii="Times New Roman" w:eastAsia="Times New Roman" w:hAnsi="Times New Roman"/>
                <w:bCs/>
                <w:sz w:val="24"/>
                <w:szCs w:val="24"/>
                <w:lang w:eastAsia="pt-BR"/>
              </w:rPr>
            </w:pPr>
            <w:r w:rsidRPr="009E103C">
              <w:rPr>
                <w:rFonts w:ascii="Times New Roman" w:eastAsia="Times New Roman" w:hAnsi="Times New Roman"/>
                <w:bCs/>
                <w:sz w:val="24"/>
                <w:szCs w:val="24"/>
                <w:lang w:eastAsia="pt-BR"/>
              </w:rPr>
              <w:t>Sirene musical escolar, desenvolvida para substituição da sirene convencional em instituições de ensino, permitindo a reprodução de músicas programadas para sinalização de horários escolares para estudantes com sensibilidade auditiva, como crianças com TDAH, Transtorno do Espectro Autista (TEA) e Síndrome de Down. O equipamento opera de forma totalmente offline, sem necessidade de conexão com internet, aplicativos ou assinaturas, permitindo a programação direta de horários e execução das músicas por meio de painel com visor LED integrado. Possui capacidade de programação de até 200 horários semanais, ajuste de volume em até 10 níveis e funções adicionais como acionamento manual, configuração para período de férias e ajuste automático para horário de verão. O sistema permite reprodução de arquivos musicais por meio de entradas USB (</w:t>
            </w:r>
            <w:proofErr w:type="spellStart"/>
            <w:r w:rsidRPr="009E103C">
              <w:rPr>
                <w:rFonts w:ascii="Times New Roman" w:eastAsia="Times New Roman" w:hAnsi="Times New Roman"/>
                <w:bCs/>
                <w:sz w:val="24"/>
                <w:szCs w:val="24"/>
                <w:lang w:eastAsia="pt-BR"/>
              </w:rPr>
              <w:t>pendrive</w:t>
            </w:r>
            <w:proofErr w:type="spellEnd"/>
            <w:r w:rsidRPr="009E103C">
              <w:rPr>
                <w:rFonts w:ascii="Times New Roman" w:eastAsia="Times New Roman" w:hAnsi="Times New Roman"/>
                <w:bCs/>
                <w:sz w:val="24"/>
                <w:szCs w:val="24"/>
                <w:lang w:eastAsia="pt-BR"/>
              </w:rPr>
              <w:t xml:space="preserve">) e cartão SD, sendo fornecido com </w:t>
            </w:r>
            <w:proofErr w:type="spellStart"/>
            <w:r w:rsidRPr="009E103C">
              <w:rPr>
                <w:rFonts w:ascii="Times New Roman" w:eastAsia="Times New Roman" w:hAnsi="Times New Roman"/>
                <w:bCs/>
                <w:sz w:val="24"/>
                <w:szCs w:val="24"/>
                <w:lang w:eastAsia="pt-BR"/>
              </w:rPr>
              <w:t>pendrive</w:t>
            </w:r>
            <w:proofErr w:type="spellEnd"/>
            <w:r w:rsidRPr="009E103C">
              <w:rPr>
                <w:rFonts w:ascii="Times New Roman" w:eastAsia="Times New Roman" w:hAnsi="Times New Roman"/>
                <w:bCs/>
                <w:sz w:val="24"/>
                <w:szCs w:val="24"/>
                <w:lang w:eastAsia="pt-BR"/>
              </w:rPr>
              <w:t xml:space="preserve"> contendo 72 músicas pré-gravadas e disponibilizando ainda 18 espaços para inclusão de músicas personalizadas, como hinos ou outros áudios definidos pela instituição. O equipamento possui alimentação bivolt automática, memória interna com manutenção do horário correto por até três anos mesmo sem energia elétrica e estrutura projetada para uso contínuo em ambiente escolar. Garantia mínima de 12 meses fornecida pelo fabricante.</w:t>
            </w:r>
          </w:p>
          <w:p w14:paraId="2DB230DD" w14:textId="77777777" w:rsidR="00F35588" w:rsidRPr="009E103C" w:rsidRDefault="00223DDA" w:rsidP="00F55CF4">
            <w:pPr>
              <w:tabs>
                <w:tab w:val="left" w:pos="6865"/>
              </w:tabs>
              <w:spacing w:after="0"/>
              <w:jc w:val="both"/>
              <w:rPr>
                <w:rFonts w:ascii="Times New Roman" w:eastAsia="Times New Roman" w:hAnsi="Times New Roman"/>
                <w:bCs/>
                <w:sz w:val="24"/>
                <w:szCs w:val="24"/>
                <w:lang w:eastAsia="pt-BR"/>
              </w:rPr>
            </w:pPr>
            <w:r>
              <w:rPr>
                <w:rFonts w:ascii="Times New Roman" w:eastAsia="Times New Roman" w:hAnsi="Times New Roman"/>
                <w:noProof/>
                <w:sz w:val="24"/>
                <w:szCs w:val="24"/>
                <w:lang w:eastAsia="pt-BR"/>
              </w:rPr>
              <w:pict w14:anchorId="4D246C19">
                <v:shape id="_x0000_i1054" type="#_x0000_t75" style="width:124.5pt;height:107.25pt;visibility:visible;mso-wrap-style:square">
                  <v:imagedata r:id="rId37" o:title=""/>
                </v:shape>
              </w:pict>
            </w:r>
          </w:p>
        </w:tc>
        <w:tc>
          <w:tcPr>
            <w:tcW w:w="962" w:type="dxa"/>
            <w:shd w:val="clear" w:color="auto" w:fill="auto"/>
            <w:vAlign w:val="center"/>
          </w:tcPr>
          <w:p w14:paraId="28096069" w14:textId="77777777" w:rsidR="00F35588" w:rsidRPr="009E103C" w:rsidRDefault="00F35588" w:rsidP="00F55CF4">
            <w:pPr>
              <w:tabs>
                <w:tab w:val="left" w:pos="6865"/>
              </w:tabs>
              <w:spacing w:after="0"/>
              <w:jc w:val="center"/>
              <w:rPr>
                <w:rFonts w:ascii="Times New Roman" w:eastAsia="Times New Roman" w:hAnsi="Times New Roman"/>
                <w:bCs/>
                <w:sz w:val="24"/>
                <w:szCs w:val="24"/>
                <w:lang w:eastAsia="pt-BR"/>
              </w:rPr>
            </w:pPr>
            <w:proofErr w:type="spellStart"/>
            <w:r w:rsidRPr="009E103C">
              <w:rPr>
                <w:rFonts w:ascii="Times New Roman" w:eastAsia="Times New Roman" w:hAnsi="Times New Roman"/>
                <w:bCs/>
                <w:sz w:val="24"/>
                <w:szCs w:val="24"/>
                <w:lang w:eastAsia="pt-BR"/>
              </w:rPr>
              <w:t>Unid</w:t>
            </w:r>
            <w:proofErr w:type="spellEnd"/>
          </w:p>
        </w:tc>
        <w:tc>
          <w:tcPr>
            <w:tcW w:w="1231" w:type="dxa"/>
            <w:shd w:val="clear" w:color="auto" w:fill="auto"/>
            <w:vAlign w:val="center"/>
          </w:tcPr>
          <w:p w14:paraId="0AC4529F" w14:textId="77777777" w:rsidR="00F35588" w:rsidRPr="009E103C" w:rsidRDefault="00F35588" w:rsidP="00F55CF4">
            <w:pPr>
              <w:tabs>
                <w:tab w:val="left" w:pos="6865"/>
              </w:tabs>
              <w:spacing w:after="0"/>
              <w:jc w:val="center"/>
              <w:rPr>
                <w:rFonts w:ascii="Times New Roman" w:eastAsia="Times New Roman" w:hAnsi="Times New Roman"/>
                <w:bCs/>
                <w:sz w:val="24"/>
                <w:szCs w:val="24"/>
                <w:lang w:eastAsia="pt-BR"/>
              </w:rPr>
            </w:pPr>
            <w:r w:rsidRPr="009E103C">
              <w:rPr>
                <w:rFonts w:ascii="Times New Roman" w:eastAsia="Times New Roman" w:hAnsi="Times New Roman"/>
                <w:bCs/>
                <w:sz w:val="24"/>
                <w:szCs w:val="24"/>
                <w:lang w:eastAsia="pt-BR"/>
              </w:rPr>
              <w:t>6</w:t>
            </w:r>
          </w:p>
        </w:tc>
      </w:tr>
      <w:tr w:rsidR="00F35588" w:rsidRPr="009E103C" w14:paraId="6698234C" w14:textId="77777777" w:rsidTr="00F35588">
        <w:tc>
          <w:tcPr>
            <w:tcW w:w="850" w:type="dxa"/>
            <w:shd w:val="clear" w:color="auto" w:fill="auto"/>
            <w:vAlign w:val="center"/>
          </w:tcPr>
          <w:p w14:paraId="1B23EF45" w14:textId="77777777" w:rsidR="00F35588" w:rsidRPr="009E103C" w:rsidRDefault="00F35588" w:rsidP="00F55CF4">
            <w:pPr>
              <w:pStyle w:val="PargrafodaLista"/>
              <w:numPr>
                <w:ilvl w:val="0"/>
                <w:numId w:val="26"/>
              </w:numPr>
              <w:tabs>
                <w:tab w:val="left" w:pos="6865"/>
              </w:tabs>
              <w:spacing w:after="0"/>
              <w:jc w:val="center"/>
              <w:rPr>
                <w:rFonts w:ascii="Times New Roman" w:eastAsia="Times New Roman" w:hAnsi="Times New Roman"/>
                <w:bCs/>
                <w:sz w:val="24"/>
                <w:szCs w:val="24"/>
                <w:lang w:eastAsia="pt-BR"/>
              </w:rPr>
            </w:pPr>
          </w:p>
        </w:tc>
        <w:tc>
          <w:tcPr>
            <w:tcW w:w="7447" w:type="dxa"/>
            <w:shd w:val="clear" w:color="auto" w:fill="auto"/>
          </w:tcPr>
          <w:p w14:paraId="4C9EE377" w14:textId="77777777" w:rsidR="00F35588" w:rsidRPr="009E103C" w:rsidRDefault="00F35588" w:rsidP="00F55CF4">
            <w:pPr>
              <w:tabs>
                <w:tab w:val="left" w:pos="6865"/>
              </w:tabs>
              <w:spacing w:after="0"/>
              <w:jc w:val="both"/>
              <w:rPr>
                <w:rFonts w:ascii="Times New Roman" w:eastAsia="Times New Roman" w:hAnsi="Times New Roman"/>
                <w:bCs/>
                <w:sz w:val="24"/>
                <w:szCs w:val="24"/>
                <w:lang w:eastAsia="pt-BR"/>
              </w:rPr>
            </w:pPr>
            <w:r w:rsidRPr="009E103C">
              <w:rPr>
                <w:rFonts w:ascii="Times New Roman" w:eastAsia="Times New Roman" w:hAnsi="Times New Roman"/>
                <w:bCs/>
                <w:sz w:val="24"/>
                <w:szCs w:val="24"/>
                <w:lang w:eastAsia="pt-BR"/>
              </w:rPr>
              <w:t xml:space="preserve">Kit com 10 lupas para crianças, instrumentos ópticos portáteis, projetadas para ampliar superfícies e objetos durante a observação direta. Cada lupa é constituída por uma lente circular de plástico ou acrílico transparente de alta resistência, fixada em uma armação com cabo ergonômico também em plástico atóxico, com acabamento liso e sem partes cortantes, garantindo segurança no uso por crianças em idade pré-escolar sob supervisão. </w:t>
            </w:r>
          </w:p>
          <w:p w14:paraId="06891BF5" w14:textId="77777777" w:rsidR="00F35588" w:rsidRPr="009E103C" w:rsidRDefault="00223DDA" w:rsidP="00F55CF4">
            <w:pPr>
              <w:tabs>
                <w:tab w:val="left" w:pos="6865"/>
              </w:tabs>
              <w:spacing w:after="0"/>
              <w:jc w:val="both"/>
              <w:rPr>
                <w:rFonts w:ascii="Times New Roman" w:eastAsia="Times New Roman" w:hAnsi="Times New Roman"/>
                <w:bCs/>
                <w:sz w:val="24"/>
                <w:szCs w:val="24"/>
                <w:lang w:eastAsia="pt-BR"/>
              </w:rPr>
            </w:pPr>
            <w:r>
              <w:rPr>
                <w:rFonts w:ascii="Times New Roman" w:eastAsia="Times New Roman" w:hAnsi="Times New Roman"/>
                <w:noProof/>
                <w:sz w:val="24"/>
                <w:szCs w:val="24"/>
                <w:lang w:eastAsia="pt-BR"/>
              </w:rPr>
              <w:pict w14:anchorId="0953E51C">
                <v:shape id="_x0000_i1055" type="#_x0000_t75" style="width:110.25pt;height:107.25pt;visibility:visible;mso-wrap-style:square">
                  <v:imagedata r:id="rId38" o:title=""/>
                </v:shape>
              </w:pict>
            </w:r>
          </w:p>
        </w:tc>
        <w:tc>
          <w:tcPr>
            <w:tcW w:w="962" w:type="dxa"/>
            <w:shd w:val="clear" w:color="auto" w:fill="auto"/>
            <w:vAlign w:val="center"/>
          </w:tcPr>
          <w:p w14:paraId="550243AB" w14:textId="77777777" w:rsidR="00F35588" w:rsidRPr="009E103C" w:rsidRDefault="00F35588" w:rsidP="00F55CF4">
            <w:pPr>
              <w:tabs>
                <w:tab w:val="left" w:pos="6865"/>
              </w:tabs>
              <w:spacing w:after="0"/>
              <w:jc w:val="center"/>
              <w:rPr>
                <w:rFonts w:ascii="Times New Roman" w:eastAsia="Times New Roman" w:hAnsi="Times New Roman"/>
                <w:bCs/>
                <w:sz w:val="24"/>
                <w:szCs w:val="24"/>
                <w:lang w:eastAsia="pt-BR"/>
              </w:rPr>
            </w:pPr>
            <w:r w:rsidRPr="009E103C">
              <w:rPr>
                <w:rFonts w:ascii="Times New Roman" w:eastAsia="Times New Roman" w:hAnsi="Times New Roman"/>
                <w:bCs/>
                <w:sz w:val="24"/>
                <w:szCs w:val="24"/>
                <w:lang w:eastAsia="pt-BR"/>
              </w:rPr>
              <w:t>Kit</w:t>
            </w:r>
          </w:p>
        </w:tc>
        <w:tc>
          <w:tcPr>
            <w:tcW w:w="1231" w:type="dxa"/>
            <w:shd w:val="clear" w:color="auto" w:fill="auto"/>
            <w:vAlign w:val="center"/>
          </w:tcPr>
          <w:p w14:paraId="52EAE3C4" w14:textId="77777777" w:rsidR="00F35588" w:rsidRPr="009E103C" w:rsidRDefault="00F35588" w:rsidP="00F55CF4">
            <w:pPr>
              <w:tabs>
                <w:tab w:val="left" w:pos="6865"/>
              </w:tabs>
              <w:spacing w:after="0"/>
              <w:jc w:val="center"/>
              <w:rPr>
                <w:rFonts w:ascii="Times New Roman" w:eastAsia="Times New Roman" w:hAnsi="Times New Roman"/>
                <w:bCs/>
                <w:sz w:val="24"/>
                <w:szCs w:val="24"/>
                <w:lang w:eastAsia="pt-BR"/>
              </w:rPr>
            </w:pPr>
            <w:r w:rsidRPr="009E103C">
              <w:rPr>
                <w:rFonts w:ascii="Times New Roman" w:eastAsia="Times New Roman" w:hAnsi="Times New Roman"/>
                <w:bCs/>
                <w:sz w:val="24"/>
                <w:szCs w:val="24"/>
                <w:lang w:eastAsia="pt-BR"/>
              </w:rPr>
              <w:t>6</w:t>
            </w:r>
          </w:p>
        </w:tc>
      </w:tr>
      <w:tr w:rsidR="00F35588" w:rsidRPr="009E103C" w14:paraId="11C4196E" w14:textId="77777777" w:rsidTr="00F35588">
        <w:tc>
          <w:tcPr>
            <w:tcW w:w="850" w:type="dxa"/>
            <w:shd w:val="clear" w:color="auto" w:fill="auto"/>
            <w:vAlign w:val="center"/>
          </w:tcPr>
          <w:p w14:paraId="758F0B26" w14:textId="77777777" w:rsidR="00F35588" w:rsidRPr="009E103C" w:rsidRDefault="00F35588" w:rsidP="00F55CF4">
            <w:pPr>
              <w:pStyle w:val="PargrafodaLista"/>
              <w:numPr>
                <w:ilvl w:val="0"/>
                <w:numId w:val="26"/>
              </w:numPr>
              <w:tabs>
                <w:tab w:val="left" w:pos="6865"/>
              </w:tabs>
              <w:spacing w:after="0"/>
              <w:jc w:val="center"/>
              <w:rPr>
                <w:rFonts w:ascii="Times New Roman" w:eastAsia="Times New Roman" w:hAnsi="Times New Roman"/>
                <w:bCs/>
                <w:sz w:val="24"/>
                <w:szCs w:val="24"/>
                <w:lang w:eastAsia="pt-BR"/>
              </w:rPr>
            </w:pPr>
          </w:p>
        </w:tc>
        <w:tc>
          <w:tcPr>
            <w:tcW w:w="7447" w:type="dxa"/>
            <w:shd w:val="clear" w:color="auto" w:fill="auto"/>
          </w:tcPr>
          <w:p w14:paraId="0BABAA44" w14:textId="77777777" w:rsidR="00F35588" w:rsidRPr="009E103C" w:rsidRDefault="00F35588" w:rsidP="00F55CF4">
            <w:pPr>
              <w:tabs>
                <w:tab w:val="left" w:pos="6865"/>
              </w:tabs>
              <w:spacing w:after="0"/>
              <w:jc w:val="both"/>
              <w:rPr>
                <w:rFonts w:ascii="Times New Roman" w:eastAsia="Times New Roman" w:hAnsi="Times New Roman"/>
                <w:bCs/>
                <w:sz w:val="24"/>
                <w:szCs w:val="24"/>
                <w:lang w:eastAsia="pt-BR"/>
              </w:rPr>
            </w:pPr>
            <w:r w:rsidRPr="009E103C">
              <w:rPr>
                <w:rFonts w:ascii="Times New Roman" w:eastAsia="Times New Roman" w:hAnsi="Times New Roman"/>
                <w:bCs/>
                <w:sz w:val="24"/>
                <w:szCs w:val="24"/>
                <w:lang w:eastAsia="pt-BR"/>
              </w:rPr>
              <w:t xml:space="preserve">Massinha de modelar escolar Soft </w:t>
            </w:r>
            <w:proofErr w:type="spellStart"/>
            <w:r w:rsidRPr="009E103C">
              <w:rPr>
                <w:rFonts w:ascii="Times New Roman" w:eastAsia="Times New Roman" w:hAnsi="Times New Roman"/>
                <w:bCs/>
                <w:sz w:val="24"/>
                <w:szCs w:val="24"/>
                <w:lang w:eastAsia="pt-BR"/>
              </w:rPr>
              <w:t>Acrilex</w:t>
            </w:r>
            <w:proofErr w:type="spellEnd"/>
            <w:r w:rsidRPr="009E103C">
              <w:rPr>
                <w:rFonts w:ascii="Times New Roman" w:eastAsia="Times New Roman" w:hAnsi="Times New Roman"/>
                <w:bCs/>
                <w:sz w:val="24"/>
                <w:szCs w:val="24"/>
                <w:lang w:eastAsia="pt-BR"/>
              </w:rPr>
              <w:t xml:space="preserve"> – 12 cores (180 g) é um material de arte e manipulação composto por uma massa modelável macia, leve e flexível, formulada especialmente para uso educativo infantil em atividades de expressão plástica e estímulo sensorial. Cada unidade do conjunto tem 180 g distribuídos em 12 cores distintas: preto, marrom, verde claro, verde escuro, azul claro, azul escuro, rosa, vermelho, laranja, amarelo, rosa-bebê e branco. </w:t>
            </w:r>
          </w:p>
          <w:p w14:paraId="53AFB71D" w14:textId="77777777" w:rsidR="00F35588" w:rsidRPr="009E103C" w:rsidRDefault="00F35588" w:rsidP="00F55CF4">
            <w:pPr>
              <w:tabs>
                <w:tab w:val="left" w:pos="6865"/>
              </w:tabs>
              <w:spacing w:after="0"/>
              <w:jc w:val="both"/>
              <w:rPr>
                <w:rFonts w:ascii="Times New Roman" w:eastAsia="Times New Roman" w:hAnsi="Times New Roman"/>
                <w:bCs/>
                <w:sz w:val="24"/>
                <w:szCs w:val="24"/>
                <w:lang w:eastAsia="pt-BR"/>
              </w:rPr>
            </w:pPr>
            <w:r w:rsidRPr="009E103C">
              <w:rPr>
                <w:rFonts w:ascii="Times New Roman" w:eastAsia="Times New Roman" w:hAnsi="Times New Roman"/>
                <w:bCs/>
                <w:sz w:val="24"/>
                <w:szCs w:val="24"/>
                <w:lang w:eastAsia="pt-BR"/>
              </w:rPr>
              <w:t>A massinha é produzida com ingredientes não tóxicos e atóxicos, formulada para ser segura ao toque das mãos das crianças, não aderir à pele e ser facilmente manipulável por faixas etárias correspondentes à educação infantil. Sua textura soft oferece resistência adequada à modelagem repetida, permitindo que a criança role, aperte, estique e una diferentes porções de massa sem que ocorram rupturas imediatas, favorecendo o desenvolvimento da coordenação motora fina, força manual, destreza e controle de movimentos.</w:t>
            </w:r>
          </w:p>
          <w:p w14:paraId="1710A728" w14:textId="77777777" w:rsidR="00F35588" w:rsidRPr="009E103C" w:rsidRDefault="00223DDA" w:rsidP="00F55CF4">
            <w:pPr>
              <w:tabs>
                <w:tab w:val="left" w:pos="6865"/>
              </w:tabs>
              <w:spacing w:after="0"/>
              <w:jc w:val="both"/>
              <w:rPr>
                <w:rFonts w:ascii="Times New Roman" w:eastAsia="Times New Roman" w:hAnsi="Times New Roman"/>
                <w:bCs/>
                <w:sz w:val="24"/>
                <w:szCs w:val="24"/>
                <w:lang w:eastAsia="pt-BR"/>
              </w:rPr>
            </w:pPr>
            <w:r>
              <w:rPr>
                <w:rFonts w:ascii="Times New Roman" w:eastAsia="Times New Roman" w:hAnsi="Times New Roman"/>
                <w:noProof/>
                <w:sz w:val="24"/>
                <w:szCs w:val="24"/>
                <w:lang w:eastAsia="pt-BR"/>
              </w:rPr>
              <w:pict w14:anchorId="72891778">
                <v:shape id="_x0000_i1056" type="#_x0000_t75" style="width:117pt;height:107.25pt;visibility:visible;mso-wrap-style:square">
                  <v:imagedata r:id="rId39" o:title=""/>
                </v:shape>
              </w:pict>
            </w:r>
          </w:p>
        </w:tc>
        <w:tc>
          <w:tcPr>
            <w:tcW w:w="962" w:type="dxa"/>
            <w:shd w:val="clear" w:color="auto" w:fill="auto"/>
            <w:vAlign w:val="center"/>
          </w:tcPr>
          <w:p w14:paraId="74E97847" w14:textId="77777777" w:rsidR="00F35588" w:rsidRPr="009E103C" w:rsidRDefault="00F35588" w:rsidP="00F55CF4">
            <w:pPr>
              <w:tabs>
                <w:tab w:val="left" w:pos="6865"/>
              </w:tabs>
              <w:spacing w:after="0"/>
              <w:jc w:val="center"/>
              <w:rPr>
                <w:rFonts w:ascii="Times New Roman" w:eastAsia="Times New Roman" w:hAnsi="Times New Roman"/>
                <w:bCs/>
                <w:sz w:val="24"/>
                <w:szCs w:val="24"/>
                <w:lang w:eastAsia="pt-BR"/>
              </w:rPr>
            </w:pPr>
            <w:r w:rsidRPr="009E103C">
              <w:rPr>
                <w:rFonts w:ascii="Times New Roman" w:eastAsia="Times New Roman" w:hAnsi="Times New Roman"/>
                <w:bCs/>
                <w:sz w:val="24"/>
                <w:szCs w:val="24"/>
                <w:lang w:eastAsia="pt-BR"/>
              </w:rPr>
              <w:t>Kit</w:t>
            </w:r>
          </w:p>
        </w:tc>
        <w:tc>
          <w:tcPr>
            <w:tcW w:w="1231" w:type="dxa"/>
            <w:shd w:val="clear" w:color="auto" w:fill="auto"/>
            <w:vAlign w:val="center"/>
          </w:tcPr>
          <w:p w14:paraId="3BB83853" w14:textId="77777777" w:rsidR="00F35588" w:rsidRPr="009E103C" w:rsidRDefault="00F35588" w:rsidP="00F55CF4">
            <w:pPr>
              <w:tabs>
                <w:tab w:val="left" w:pos="6865"/>
              </w:tabs>
              <w:spacing w:after="0"/>
              <w:jc w:val="center"/>
              <w:rPr>
                <w:rFonts w:ascii="Times New Roman" w:eastAsia="Times New Roman" w:hAnsi="Times New Roman"/>
                <w:bCs/>
                <w:sz w:val="24"/>
                <w:szCs w:val="24"/>
                <w:lang w:eastAsia="pt-BR"/>
              </w:rPr>
            </w:pPr>
            <w:r w:rsidRPr="009E103C">
              <w:rPr>
                <w:rFonts w:ascii="Times New Roman" w:eastAsia="Times New Roman" w:hAnsi="Times New Roman"/>
                <w:bCs/>
                <w:sz w:val="24"/>
                <w:szCs w:val="24"/>
                <w:lang w:eastAsia="pt-BR"/>
              </w:rPr>
              <w:t>50</w:t>
            </w:r>
          </w:p>
        </w:tc>
      </w:tr>
      <w:tr w:rsidR="00F35588" w:rsidRPr="009E103C" w14:paraId="231B5DAD" w14:textId="77777777" w:rsidTr="00F35588">
        <w:tc>
          <w:tcPr>
            <w:tcW w:w="850" w:type="dxa"/>
            <w:shd w:val="clear" w:color="auto" w:fill="auto"/>
            <w:vAlign w:val="center"/>
          </w:tcPr>
          <w:p w14:paraId="2B104A35" w14:textId="77777777" w:rsidR="00F35588" w:rsidRPr="009E103C" w:rsidRDefault="00F35588" w:rsidP="00F55CF4">
            <w:pPr>
              <w:pStyle w:val="PargrafodaLista"/>
              <w:numPr>
                <w:ilvl w:val="0"/>
                <w:numId w:val="26"/>
              </w:numPr>
              <w:tabs>
                <w:tab w:val="left" w:pos="6865"/>
              </w:tabs>
              <w:spacing w:after="0"/>
              <w:jc w:val="center"/>
              <w:rPr>
                <w:rFonts w:ascii="Times New Roman" w:eastAsia="Times New Roman" w:hAnsi="Times New Roman"/>
                <w:bCs/>
                <w:sz w:val="24"/>
                <w:szCs w:val="24"/>
                <w:lang w:eastAsia="pt-BR"/>
              </w:rPr>
            </w:pPr>
          </w:p>
        </w:tc>
        <w:tc>
          <w:tcPr>
            <w:tcW w:w="7447" w:type="dxa"/>
            <w:shd w:val="clear" w:color="auto" w:fill="auto"/>
          </w:tcPr>
          <w:p w14:paraId="2AFBA467" w14:textId="77777777" w:rsidR="00F35588" w:rsidRPr="009E103C" w:rsidRDefault="00F35588" w:rsidP="00F55CF4">
            <w:pPr>
              <w:tabs>
                <w:tab w:val="left" w:pos="6865"/>
              </w:tabs>
              <w:spacing w:after="0"/>
              <w:jc w:val="both"/>
              <w:rPr>
                <w:rFonts w:ascii="Times New Roman" w:eastAsia="Times New Roman" w:hAnsi="Times New Roman"/>
                <w:bCs/>
                <w:sz w:val="24"/>
                <w:szCs w:val="24"/>
                <w:lang w:eastAsia="pt-BR"/>
              </w:rPr>
            </w:pPr>
            <w:r w:rsidRPr="009E103C">
              <w:rPr>
                <w:rFonts w:ascii="Times New Roman" w:eastAsia="Times New Roman" w:hAnsi="Times New Roman"/>
                <w:bCs/>
                <w:sz w:val="24"/>
                <w:szCs w:val="24"/>
                <w:lang w:eastAsia="pt-BR"/>
              </w:rPr>
              <w:t>Brinquedo palhacinho de encaixar, composto por peças coloridas de diferentes tamanhos e formatos que permitem atividades de empilhamento e encaixe. O produto é fabricado em plástico atóxico de alta resistência, com acabamento liso, bordas arredondadas e sem partes cortantes. As peças apresentam cores vibrantes, que auxiliam na percepção visual e no reconhecimento de cores, além de favorecerem o estímulo sensorial. O conjunto possui estrutura leve e de fácil manipulação, possibilitando diversas combinações de montagem e empilhamento. Indicado para crianças em fase de desenvolvimento.</w:t>
            </w:r>
          </w:p>
          <w:p w14:paraId="12DED265" w14:textId="77777777" w:rsidR="00F35588" w:rsidRPr="009E103C" w:rsidRDefault="00223DDA" w:rsidP="00F55CF4">
            <w:pPr>
              <w:tabs>
                <w:tab w:val="left" w:pos="6865"/>
              </w:tabs>
              <w:spacing w:after="0"/>
              <w:jc w:val="both"/>
              <w:rPr>
                <w:rFonts w:ascii="Times New Roman" w:eastAsia="Times New Roman" w:hAnsi="Times New Roman"/>
                <w:bCs/>
                <w:sz w:val="24"/>
                <w:szCs w:val="24"/>
                <w:lang w:eastAsia="pt-BR"/>
              </w:rPr>
            </w:pPr>
            <w:r>
              <w:rPr>
                <w:rFonts w:ascii="Times New Roman" w:eastAsia="Times New Roman" w:hAnsi="Times New Roman"/>
                <w:noProof/>
                <w:sz w:val="24"/>
                <w:szCs w:val="24"/>
                <w:lang w:eastAsia="pt-BR"/>
              </w:rPr>
              <w:pict w14:anchorId="10564E8F">
                <v:shape id="_x0000_i1057" type="#_x0000_t75" style="width:91.5pt;height:107.25pt;visibility:visible;mso-wrap-style:square">
                  <v:imagedata r:id="rId40" o:title=""/>
                </v:shape>
              </w:pict>
            </w:r>
          </w:p>
        </w:tc>
        <w:tc>
          <w:tcPr>
            <w:tcW w:w="962" w:type="dxa"/>
            <w:shd w:val="clear" w:color="auto" w:fill="auto"/>
            <w:vAlign w:val="center"/>
          </w:tcPr>
          <w:p w14:paraId="093A3168" w14:textId="77777777" w:rsidR="00F35588" w:rsidRPr="009E103C" w:rsidRDefault="00F35588" w:rsidP="00F55CF4">
            <w:pPr>
              <w:tabs>
                <w:tab w:val="left" w:pos="6865"/>
              </w:tabs>
              <w:spacing w:after="0"/>
              <w:jc w:val="center"/>
              <w:rPr>
                <w:rFonts w:ascii="Times New Roman" w:eastAsia="Times New Roman" w:hAnsi="Times New Roman"/>
                <w:bCs/>
                <w:sz w:val="24"/>
                <w:szCs w:val="24"/>
                <w:lang w:eastAsia="pt-BR"/>
              </w:rPr>
            </w:pPr>
            <w:proofErr w:type="spellStart"/>
            <w:r w:rsidRPr="009E103C">
              <w:rPr>
                <w:rFonts w:ascii="Times New Roman" w:eastAsia="Times New Roman" w:hAnsi="Times New Roman"/>
                <w:bCs/>
                <w:sz w:val="24"/>
                <w:szCs w:val="24"/>
                <w:lang w:eastAsia="pt-BR"/>
              </w:rPr>
              <w:t>Unid</w:t>
            </w:r>
            <w:proofErr w:type="spellEnd"/>
          </w:p>
        </w:tc>
        <w:tc>
          <w:tcPr>
            <w:tcW w:w="1231" w:type="dxa"/>
            <w:shd w:val="clear" w:color="auto" w:fill="auto"/>
            <w:vAlign w:val="center"/>
          </w:tcPr>
          <w:p w14:paraId="1886058D" w14:textId="77777777" w:rsidR="00F35588" w:rsidRPr="009E103C" w:rsidRDefault="00F35588" w:rsidP="00F55CF4">
            <w:pPr>
              <w:tabs>
                <w:tab w:val="left" w:pos="6865"/>
              </w:tabs>
              <w:spacing w:after="0"/>
              <w:jc w:val="center"/>
              <w:rPr>
                <w:rFonts w:ascii="Times New Roman" w:eastAsia="Times New Roman" w:hAnsi="Times New Roman"/>
                <w:bCs/>
                <w:sz w:val="24"/>
                <w:szCs w:val="24"/>
                <w:lang w:eastAsia="pt-BR"/>
              </w:rPr>
            </w:pPr>
            <w:r w:rsidRPr="009E103C">
              <w:rPr>
                <w:rFonts w:ascii="Times New Roman" w:eastAsia="Times New Roman" w:hAnsi="Times New Roman"/>
                <w:bCs/>
                <w:sz w:val="24"/>
                <w:szCs w:val="24"/>
                <w:lang w:eastAsia="pt-BR"/>
              </w:rPr>
              <w:t>50</w:t>
            </w:r>
          </w:p>
        </w:tc>
      </w:tr>
      <w:tr w:rsidR="00F35588" w:rsidRPr="009E103C" w14:paraId="4910E810" w14:textId="77777777" w:rsidTr="00F35588">
        <w:tc>
          <w:tcPr>
            <w:tcW w:w="850" w:type="dxa"/>
            <w:shd w:val="clear" w:color="auto" w:fill="auto"/>
            <w:vAlign w:val="center"/>
          </w:tcPr>
          <w:p w14:paraId="6BE56D5E" w14:textId="77777777" w:rsidR="00F35588" w:rsidRPr="009E103C" w:rsidRDefault="00F35588" w:rsidP="00F55CF4">
            <w:pPr>
              <w:pStyle w:val="PargrafodaLista"/>
              <w:numPr>
                <w:ilvl w:val="0"/>
                <w:numId w:val="26"/>
              </w:numPr>
              <w:tabs>
                <w:tab w:val="left" w:pos="6865"/>
              </w:tabs>
              <w:spacing w:after="0"/>
              <w:jc w:val="center"/>
              <w:rPr>
                <w:rFonts w:ascii="Times New Roman" w:eastAsia="Times New Roman" w:hAnsi="Times New Roman"/>
                <w:bCs/>
                <w:sz w:val="24"/>
                <w:szCs w:val="24"/>
                <w:lang w:eastAsia="pt-BR"/>
              </w:rPr>
            </w:pPr>
          </w:p>
        </w:tc>
        <w:tc>
          <w:tcPr>
            <w:tcW w:w="7447" w:type="dxa"/>
            <w:shd w:val="clear" w:color="auto" w:fill="auto"/>
          </w:tcPr>
          <w:p w14:paraId="5BA19FD7" w14:textId="77777777" w:rsidR="00F35588" w:rsidRPr="009E103C" w:rsidRDefault="00F35588" w:rsidP="00F55CF4">
            <w:pPr>
              <w:tabs>
                <w:tab w:val="left" w:pos="6865"/>
              </w:tabs>
              <w:spacing w:after="0"/>
              <w:jc w:val="both"/>
              <w:rPr>
                <w:rFonts w:ascii="Times New Roman" w:eastAsia="Times New Roman" w:hAnsi="Times New Roman"/>
                <w:bCs/>
                <w:sz w:val="24"/>
                <w:szCs w:val="24"/>
                <w:lang w:eastAsia="pt-BR"/>
              </w:rPr>
            </w:pPr>
            <w:r w:rsidRPr="009E103C">
              <w:rPr>
                <w:rFonts w:ascii="Times New Roman" w:eastAsia="Times New Roman" w:hAnsi="Times New Roman"/>
                <w:bCs/>
                <w:sz w:val="24"/>
                <w:szCs w:val="24"/>
                <w:lang w:eastAsia="pt-BR"/>
              </w:rPr>
              <w:t>Kit com 10 Pinças Terapêuticas Coloridas, projetado para atividades de coordenação manual e estimulação psicomotora, é composto por um conjunto de nove pinças em plástico atóxico de alta resistência com formatos ergonômicos e cores vibrantes, acompanhado de objetos para manipulação (como contas, bolinhas ou peças pequenas) que podem ser apanhados, transferidos e organizados com o uso das pinças. O material plástico utilizado na fabricação das pinças e das peças manipuláveis é leve, seguro e não contém substâncias tóxicas, apresentando acabamento liso e bordas arredondadas que garantem segurança durante a manipulação por crianças em idade pré-escolar e em atividades pedagógicas. Cada pinça possui um desenho que facilita a pega pelo polegar e indicador, favorecendo o fortalecimento dos músculos da mão e o aprimoramento da coordenação motora fina, precisão de movimentos e controle de força.</w:t>
            </w:r>
          </w:p>
          <w:p w14:paraId="627DDC23" w14:textId="77777777" w:rsidR="00F35588" w:rsidRPr="009E103C" w:rsidRDefault="00223DDA" w:rsidP="00F55CF4">
            <w:pPr>
              <w:tabs>
                <w:tab w:val="left" w:pos="6865"/>
              </w:tabs>
              <w:spacing w:after="0"/>
              <w:jc w:val="both"/>
              <w:rPr>
                <w:rFonts w:ascii="Times New Roman" w:eastAsia="Times New Roman" w:hAnsi="Times New Roman"/>
                <w:bCs/>
                <w:sz w:val="24"/>
                <w:szCs w:val="24"/>
                <w:lang w:eastAsia="pt-BR"/>
              </w:rPr>
            </w:pPr>
            <w:r>
              <w:rPr>
                <w:rFonts w:ascii="Times New Roman" w:eastAsia="Times New Roman" w:hAnsi="Times New Roman"/>
                <w:noProof/>
                <w:sz w:val="24"/>
                <w:szCs w:val="24"/>
                <w:lang w:eastAsia="pt-BR"/>
              </w:rPr>
              <w:pict w14:anchorId="5A107015">
                <v:shape id="_x0000_i1058" type="#_x0000_t75" style="width:117.75pt;height:107.25pt;visibility:visible;mso-wrap-style:square">
                  <v:imagedata r:id="rId41" o:title=""/>
                </v:shape>
              </w:pict>
            </w:r>
          </w:p>
        </w:tc>
        <w:tc>
          <w:tcPr>
            <w:tcW w:w="962" w:type="dxa"/>
            <w:shd w:val="clear" w:color="auto" w:fill="auto"/>
            <w:vAlign w:val="center"/>
          </w:tcPr>
          <w:p w14:paraId="11730D2C" w14:textId="77777777" w:rsidR="00F35588" w:rsidRPr="009E103C" w:rsidRDefault="00F35588" w:rsidP="00F55CF4">
            <w:pPr>
              <w:tabs>
                <w:tab w:val="left" w:pos="6865"/>
              </w:tabs>
              <w:spacing w:after="0"/>
              <w:jc w:val="center"/>
              <w:rPr>
                <w:rFonts w:ascii="Times New Roman" w:eastAsia="Times New Roman" w:hAnsi="Times New Roman"/>
                <w:bCs/>
                <w:sz w:val="24"/>
                <w:szCs w:val="24"/>
                <w:lang w:eastAsia="pt-BR"/>
              </w:rPr>
            </w:pPr>
            <w:r w:rsidRPr="009E103C">
              <w:rPr>
                <w:rFonts w:ascii="Times New Roman" w:eastAsia="Times New Roman" w:hAnsi="Times New Roman"/>
                <w:bCs/>
                <w:sz w:val="24"/>
                <w:szCs w:val="24"/>
                <w:lang w:eastAsia="pt-BR"/>
              </w:rPr>
              <w:t>Kit</w:t>
            </w:r>
          </w:p>
        </w:tc>
        <w:tc>
          <w:tcPr>
            <w:tcW w:w="1231" w:type="dxa"/>
            <w:shd w:val="clear" w:color="auto" w:fill="auto"/>
            <w:vAlign w:val="center"/>
          </w:tcPr>
          <w:p w14:paraId="05CD1E64" w14:textId="77777777" w:rsidR="00F35588" w:rsidRPr="009E103C" w:rsidRDefault="00F35588" w:rsidP="00F55CF4">
            <w:pPr>
              <w:tabs>
                <w:tab w:val="left" w:pos="6865"/>
              </w:tabs>
              <w:spacing w:after="0"/>
              <w:jc w:val="center"/>
              <w:rPr>
                <w:rFonts w:ascii="Times New Roman" w:eastAsia="Times New Roman" w:hAnsi="Times New Roman"/>
                <w:bCs/>
                <w:sz w:val="24"/>
                <w:szCs w:val="24"/>
                <w:lang w:eastAsia="pt-BR"/>
              </w:rPr>
            </w:pPr>
            <w:r w:rsidRPr="009E103C">
              <w:rPr>
                <w:rFonts w:ascii="Times New Roman" w:eastAsia="Times New Roman" w:hAnsi="Times New Roman"/>
                <w:bCs/>
                <w:sz w:val="24"/>
                <w:szCs w:val="24"/>
                <w:lang w:eastAsia="pt-BR"/>
              </w:rPr>
              <w:t>20</w:t>
            </w:r>
          </w:p>
        </w:tc>
      </w:tr>
      <w:tr w:rsidR="00F35588" w:rsidRPr="009E103C" w14:paraId="67FC9ADE" w14:textId="77777777" w:rsidTr="00F35588">
        <w:tc>
          <w:tcPr>
            <w:tcW w:w="850" w:type="dxa"/>
            <w:shd w:val="clear" w:color="auto" w:fill="auto"/>
            <w:vAlign w:val="center"/>
          </w:tcPr>
          <w:p w14:paraId="28A382DC" w14:textId="77777777" w:rsidR="00F35588" w:rsidRPr="009E103C" w:rsidRDefault="00F35588" w:rsidP="00F55CF4">
            <w:pPr>
              <w:pStyle w:val="PargrafodaLista"/>
              <w:numPr>
                <w:ilvl w:val="0"/>
                <w:numId w:val="26"/>
              </w:numPr>
              <w:tabs>
                <w:tab w:val="left" w:pos="6865"/>
              </w:tabs>
              <w:spacing w:after="0"/>
              <w:jc w:val="center"/>
              <w:rPr>
                <w:rFonts w:ascii="Times New Roman" w:eastAsia="Times New Roman" w:hAnsi="Times New Roman"/>
                <w:bCs/>
                <w:sz w:val="24"/>
                <w:szCs w:val="24"/>
                <w:lang w:eastAsia="pt-BR"/>
              </w:rPr>
            </w:pPr>
          </w:p>
        </w:tc>
        <w:tc>
          <w:tcPr>
            <w:tcW w:w="7447" w:type="dxa"/>
            <w:shd w:val="clear" w:color="auto" w:fill="auto"/>
          </w:tcPr>
          <w:p w14:paraId="23DFEB9E" w14:textId="77777777" w:rsidR="00F35588" w:rsidRPr="009E103C" w:rsidRDefault="00F35588" w:rsidP="00F55CF4">
            <w:pPr>
              <w:tabs>
                <w:tab w:val="left" w:pos="6865"/>
              </w:tabs>
              <w:spacing w:after="0"/>
              <w:jc w:val="both"/>
              <w:rPr>
                <w:rFonts w:ascii="Times New Roman" w:eastAsia="Times New Roman" w:hAnsi="Times New Roman"/>
                <w:bCs/>
                <w:sz w:val="24"/>
                <w:szCs w:val="24"/>
                <w:lang w:eastAsia="pt-BR"/>
              </w:rPr>
            </w:pPr>
            <w:r w:rsidRPr="009E103C">
              <w:rPr>
                <w:rFonts w:ascii="Times New Roman" w:eastAsia="Times New Roman" w:hAnsi="Times New Roman"/>
                <w:bCs/>
                <w:sz w:val="24"/>
                <w:szCs w:val="24"/>
                <w:lang w:eastAsia="pt-BR"/>
              </w:rPr>
              <w:t>Kit 3 pincéis com pega ergonômica e ponta redonda. Punho fabricado em resina termoplástica.</w:t>
            </w:r>
          </w:p>
          <w:p w14:paraId="605EE0FE" w14:textId="77777777" w:rsidR="00F35588" w:rsidRPr="009E103C" w:rsidRDefault="00F35588" w:rsidP="00F55CF4">
            <w:pPr>
              <w:tabs>
                <w:tab w:val="left" w:pos="6865"/>
              </w:tabs>
              <w:spacing w:after="0"/>
              <w:jc w:val="both"/>
              <w:rPr>
                <w:rFonts w:ascii="Times New Roman" w:eastAsia="Times New Roman" w:hAnsi="Times New Roman"/>
                <w:bCs/>
                <w:sz w:val="24"/>
                <w:szCs w:val="24"/>
                <w:lang w:eastAsia="pt-BR"/>
              </w:rPr>
            </w:pPr>
            <w:r w:rsidRPr="009E103C">
              <w:rPr>
                <w:rFonts w:ascii="Times New Roman" w:eastAsia="Times New Roman" w:hAnsi="Times New Roman"/>
                <w:bCs/>
                <w:sz w:val="24"/>
                <w:szCs w:val="24"/>
                <w:lang w:eastAsia="pt-BR"/>
              </w:rPr>
              <w:t>As cerdas dos pincéis devem ser sintéticas, macias e de alta resistência.</w:t>
            </w:r>
          </w:p>
          <w:p w14:paraId="32EA4CE3" w14:textId="77777777" w:rsidR="00F35588" w:rsidRPr="009E103C" w:rsidRDefault="00F35588" w:rsidP="00F55CF4">
            <w:pPr>
              <w:tabs>
                <w:tab w:val="left" w:pos="6865"/>
              </w:tabs>
              <w:spacing w:after="0"/>
              <w:jc w:val="both"/>
              <w:rPr>
                <w:rFonts w:ascii="Times New Roman" w:eastAsia="Times New Roman" w:hAnsi="Times New Roman"/>
                <w:bCs/>
                <w:sz w:val="24"/>
                <w:szCs w:val="24"/>
                <w:lang w:eastAsia="pt-BR"/>
              </w:rPr>
            </w:pPr>
            <w:r w:rsidRPr="009E103C">
              <w:rPr>
                <w:rFonts w:ascii="Times New Roman" w:eastAsia="Times New Roman" w:hAnsi="Times New Roman"/>
                <w:bCs/>
                <w:sz w:val="24"/>
                <w:szCs w:val="24"/>
                <w:lang w:eastAsia="pt-BR"/>
              </w:rPr>
              <w:t>Largura de aproximadamente 3 cm.</w:t>
            </w:r>
          </w:p>
          <w:p w14:paraId="6194676C" w14:textId="77777777" w:rsidR="00F35588" w:rsidRPr="009E103C" w:rsidRDefault="00223DDA" w:rsidP="00F55CF4">
            <w:pPr>
              <w:tabs>
                <w:tab w:val="left" w:pos="6865"/>
              </w:tabs>
              <w:spacing w:after="0"/>
              <w:jc w:val="both"/>
              <w:rPr>
                <w:rFonts w:ascii="Times New Roman" w:eastAsia="Times New Roman" w:hAnsi="Times New Roman"/>
                <w:bCs/>
                <w:sz w:val="24"/>
                <w:szCs w:val="24"/>
                <w:lang w:eastAsia="pt-BR"/>
              </w:rPr>
            </w:pPr>
            <w:r>
              <w:rPr>
                <w:rFonts w:ascii="Times New Roman" w:eastAsia="Times New Roman" w:hAnsi="Times New Roman"/>
                <w:noProof/>
                <w:sz w:val="24"/>
                <w:szCs w:val="24"/>
                <w:lang w:eastAsia="pt-BR"/>
              </w:rPr>
              <w:pict w14:anchorId="43A8AEF2">
                <v:shape id="_x0000_i1059" type="#_x0000_t75" style="width:117pt;height:107.25pt;visibility:visible;mso-wrap-style:square">
                  <v:imagedata r:id="rId42" o:title=""/>
                </v:shape>
              </w:pict>
            </w:r>
          </w:p>
        </w:tc>
        <w:tc>
          <w:tcPr>
            <w:tcW w:w="962" w:type="dxa"/>
            <w:shd w:val="clear" w:color="auto" w:fill="auto"/>
            <w:vAlign w:val="center"/>
          </w:tcPr>
          <w:p w14:paraId="1550749A" w14:textId="77777777" w:rsidR="00F35588" w:rsidRPr="009E103C" w:rsidRDefault="00F35588" w:rsidP="00F55CF4">
            <w:pPr>
              <w:tabs>
                <w:tab w:val="left" w:pos="6865"/>
              </w:tabs>
              <w:spacing w:after="0"/>
              <w:jc w:val="center"/>
              <w:rPr>
                <w:rFonts w:ascii="Times New Roman" w:eastAsia="Times New Roman" w:hAnsi="Times New Roman"/>
                <w:bCs/>
                <w:sz w:val="24"/>
                <w:szCs w:val="24"/>
                <w:lang w:eastAsia="pt-BR"/>
              </w:rPr>
            </w:pPr>
            <w:r w:rsidRPr="009E103C">
              <w:rPr>
                <w:rFonts w:ascii="Times New Roman" w:eastAsia="Times New Roman" w:hAnsi="Times New Roman"/>
                <w:bCs/>
                <w:sz w:val="24"/>
                <w:szCs w:val="24"/>
                <w:lang w:eastAsia="pt-BR"/>
              </w:rPr>
              <w:t xml:space="preserve">Kit </w:t>
            </w:r>
          </w:p>
        </w:tc>
        <w:tc>
          <w:tcPr>
            <w:tcW w:w="1231" w:type="dxa"/>
            <w:shd w:val="clear" w:color="auto" w:fill="auto"/>
            <w:vAlign w:val="center"/>
          </w:tcPr>
          <w:p w14:paraId="4A95EDAB" w14:textId="77777777" w:rsidR="00F35588" w:rsidRPr="009E103C" w:rsidRDefault="00F35588" w:rsidP="00F55CF4">
            <w:pPr>
              <w:tabs>
                <w:tab w:val="left" w:pos="6865"/>
              </w:tabs>
              <w:spacing w:after="0"/>
              <w:jc w:val="center"/>
              <w:rPr>
                <w:rFonts w:ascii="Times New Roman" w:eastAsia="Times New Roman" w:hAnsi="Times New Roman"/>
                <w:bCs/>
                <w:sz w:val="24"/>
                <w:szCs w:val="24"/>
                <w:lang w:eastAsia="pt-BR"/>
              </w:rPr>
            </w:pPr>
            <w:r w:rsidRPr="009E103C">
              <w:rPr>
                <w:rFonts w:ascii="Times New Roman" w:eastAsia="Times New Roman" w:hAnsi="Times New Roman"/>
                <w:bCs/>
                <w:sz w:val="24"/>
                <w:szCs w:val="24"/>
                <w:lang w:eastAsia="pt-BR"/>
              </w:rPr>
              <w:t>20</w:t>
            </w:r>
          </w:p>
        </w:tc>
      </w:tr>
      <w:tr w:rsidR="00F35588" w:rsidRPr="009E103C" w14:paraId="173B0396" w14:textId="77777777" w:rsidTr="00F35588">
        <w:tc>
          <w:tcPr>
            <w:tcW w:w="850" w:type="dxa"/>
            <w:shd w:val="clear" w:color="auto" w:fill="auto"/>
            <w:vAlign w:val="center"/>
          </w:tcPr>
          <w:p w14:paraId="60CE12CF" w14:textId="77777777" w:rsidR="00F35588" w:rsidRPr="009E103C" w:rsidRDefault="00F35588" w:rsidP="00F55CF4">
            <w:pPr>
              <w:pStyle w:val="PargrafodaLista"/>
              <w:numPr>
                <w:ilvl w:val="0"/>
                <w:numId w:val="26"/>
              </w:numPr>
              <w:tabs>
                <w:tab w:val="left" w:pos="6865"/>
              </w:tabs>
              <w:spacing w:after="0"/>
              <w:jc w:val="center"/>
              <w:rPr>
                <w:rFonts w:ascii="Times New Roman" w:eastAsia="Times New Roman" w:hAnsi="Times New Roman"/>
                <w:bCs/>
                <w:sz w:val="24"/>
                <w:szCs w:val="24"/>
                <w:lang w:eastAsia="pt-BR"/>
              </w:rPr>
            </w:pPr>
          </w:p>
        </w:tc>
        <w:tc>
          <w:tcPr>
            <w:tcW w:w="7447" w:type="dxa"/>
            <w:shd w:val="clear" w:color="auto" w:fill="auto"/>
          </w:tcPr>
          <w:p w14:paraId="5CB47912" w14:textId="77777777" w:rsidR="00F35588" w:rsidRPr="009E103C" w:rsidRDefault="00F35588" w:rsidP="00F55CF4">
            <w:pPr>
              <w:tabs>
                <w:tab w:val="left" w:pos="6865"/>
              </w:tabs>
              <w:spacing w:after="0"/>
              <w:jc w:val="both"/>
              <w:rPr>
                <w:rFonts w:ascii="Times New Roman" w:eastAsia="Times New Roman" w:hAnsi="Times New Roman"/>
                <w:bCs/>
                <w:sz w:val="24"/>
                <w:szCs w:val="24"/>
                <w:lang w:eastAsia="pt-BR"/>
              </w:rPr>
            </w:pPr>
            <w:r w:rsidRPr="009E103C">
              <w:rPr>
                <w:rFonts w:ascii="Times New Roman" w:eastAsia="Times New Roman" w:hAnsi="Times New Roman"/>
                <w:bCs/>
                <w:sz w:val="24"/>
                <w:szCs w:val="24"/>
                <w:lang w:eastAsia="pt-BR"/>
              </w:rPr>
              <w:t>Casinha piscina com bolinhas multicoloridas. A estrutura principal da casinha é confeccionada em plástico atóxico de alta resistência, com painéis laterais flexíveis e bordas arredondadas, sem partes cortantes ou elementos pequenos soltos. A base da casinha funciona como piscina de bolinhas, acompanhada de um conjunto de bolinhas plásticas multicoloridas fabricadas em polietileno, com superfície lisa e sem pontas.</w:t>
            </w:r>
          </w:p>
          <w:p w14:paraId="12959AA2" w14:textId="77777777" w:rsidR="00F35588" w:rsidRPr="009E103C" w:rsidRDefault="00F35588" w:rsidP="00F55CF4">
            <w:pPr>
              <w:tabs>
                <w:tab w:val="left" w:pos="6865"/>
              </w:tabs>
              <w:spacing w:after="0"/>
              <w:jc w:val="both"/>
              <w:rPr>
                <w:rFonts w:ascii="Times New Roman" w:eastAsia="Times New Roman" w:hAnsi="Times New Roman"/>
                <w:bCs/>
                <w:sz w:val="24"/>
                <w:szCs w:val="24"/>
                <w:lang w:eastAsia="pt-BR"/>
              </w:rPr>
            </w:pPr>
          </w:p>
          <w:p w14:paraId="1059EC55" w14:textId="77777777" w:rsidR="00F35588" w:rsidRPr="009E103C" w:rsidRDefault="00F35588" w:rsidP="00F55CF4">
            <w:pPr>
              <w:tabs>
                <w:tab w:val="left" w:pos="6865"/>
              </w:tabs>
              <w:spacing w:after="0"/>
              <w:jc w:val="both"/>
              <w:rPr>
                <w:rFonts w:ascii="Times New Roman" w:eastAsia="Times New Roman" w:hAnsi="Times New Roman"/>
                <w:bCs/>
                <w:sz w:val="24"/>
                <w:szCs w:val="24"/>
                <w:lang w:eastAsia="pt-BR"/>
              </w:rPr>
            </w:pPr>
            <w:r w:rsidRPr="009E103C">
              <w:rPr>
                <w:rFonts w:ascii="Times New Roman" w:eastAsia="Times New Roman" w:hAnsi="Times New Roman"/>
                <w:bCs/>
                <w:sz w:val="24"/>
                <w:szCs w:val="24"/>
                <w:lang w:eastAsia="pt-BR"/>
              </w:rPr>
              <w:t xml:space="preserve">O conjunto de bolinhas é composto por </w:t>
            </w:r>
            <w:proofErr w:type="gramStart"/>
            <w:r w:rsidRPr="009E103C">
              <w:rPr>
                <w:rFonts w:ascii="Times New Roman" w:eastAsia="Times New Roman" w:hAnsi="Times New Roman"/>
                <w:bCs/>
                <w:sz w:val="24"/>
                <w:szCs w:val="24"/>
                <w:lang w:eastAsia="pt-BR"/>
              </w:rPr>
              <w:t>500  unidades</w:t>
            </w:r>
            <w:proofErr w:type="gramEnd"/>
            <w:r w:rsidRPr="009E103C">
              <w:rPr>
                <w:rFonts w:ascii="Times New Roman" w:eastAsia="Times New Roman" w:hAnsi="Times New Roman"/>
                <w:bCs/>
                <w:sz w:val="24"/>
                <w:szCs w:val="24"/>
                <w:lang w:eastAsia="pt-BR"/>
              </w:rPr>
              <w:t xml:space="preserve"> de cores vibrantes. A casinha apresenta, aproximadamente, as seguintes dimensões:</w:t>
            </w:r>
          </w:p>
          <w:p w14:paraId="64CC242F" w14:textId="77777777" w:rsidR="00F35588" w:rsidRPr="009E103C" w:rsidRDefault="00F35588" w:rsidP="00F55CF4">
            <w:pPr>
              <w:tabs>
                <w:tab w:val="left" w:pos="6865"/>
              </w:tabs>
              <w:spacing w:after="0"/>
              <w:jc w:val="both"/>
              <w:rPr>
                <w:rFonts w:ascii="Times New Roman" w:eastAsia="Times New Roman" w:hAnsi="Times New Roman"/>
                <w:bCs/>
                <w:sz w:val="24"/>
                <w:szCs w:val="24"/>
                <w:lang w:eastAsia="pt-BR"/>
              </w:rPr>
            </w:pPr>
            <w:r w:rsidRPr="009E103C">
              <w:rPr>
                <w:rFonts w:ascii="Times New Roman" w:eastAsia="Times New Roman" w:hAnsi="Times New Roman"/>
                <w:bCs/>
                <w:sz w:val="24"/>
                <w:szCs w:val="24"/>
                <w:lang w:eastAsia="pt-BR"/>
              </w:rPr>
              <w:t>Largura: 1,00m</w:t>
            </w:r>
          </w:p>
          <w:p w14:paraId="06951ED5" w14:textId="77777777" w:rsidR="00F35588" w:rsidRPr="009E103C" w:rsidRDefault="00F35588" w:rsidP="00F55CF4">
            <w:pPr>
              <w:tabs>
                <w:tab w:val="left" w:pos="6865"/>
              </w:tabs>
              <w:spacing w:after="0"/>
              <w:jc w:val="both"/>
              <w:rPr>
                <w:rFonts w:ascii="Times New Roman" w:eastAsia="Times New Roman" w:hAnsi="Times New Roman"/>
                <w:bCs/>
                <w:sz w:val="24"/>
                <w:szCs w:val="24"/>
                <w:lang w:eastAsia="pt-BR"/>
              </w:rPr>
            </w:pPr>
            <w:r w:rsidRPr="009E103C">
              <w:rPr>
                <w:rFonts w:ascii="Times New Roman" w:eastAsia="Times New Roman" w:hAnsi="Times New Roman"/>
                <w:bCs/>
                <w:sz w:val="24"/>
                <w:szCs w:val="24"/>
                <w:lang w:eastAsia="pt-BR"/>
              </w:rPr>
              <w:t>Altura total: 1,30m</w:t>
            </w:r>
          </w:p>
          <w:p w14:paraId="21CC793E" w14:textId="77777777" w:rsidR="00F35588" w:rsidRPr="009E103C" w:rsidRDefault="00F35588" w:rsidP="00F55CF4">
            <w:pPr>
              <w:tabs>
                <w:tab w:val="left" w:pos="6865"/>
              </w:tabs>
              <w:spacing w:after="0"/>
              <w:jc w:val="both"/>
              <w:rPr>
                <w:rFonts w:ascii="Times New Roman" w:eastAsia="Times New Roman" w:hAnsi="Times New Roman"/>
                <w:bCs/>
                <w:sz w:val="24"/>
                <w:szCs w:val="24"/>
                <w:lang w:eastAsia="pt-BR"/>
              </w:rPr>
            </w:pPr>
            <w:r w:rsidRPr="009E103C">
              <w:rPr>
                <w:rFonts w:ascii="Times New Roman" w:eastAsia="Times New Roman" w:hAnsi="Times New Roman"/>
                <w:bCs/>
                <w:sz w:val="24"/>
                <w:szCs w:val="24"/>
                <w:lang w:eastAsia="pt-BR"/>
              </w:rPr>
              <w:t>Altura da tábua lateral: 30cm</w:t>
            </w:r>
          </w:p>
          <w:p w14:paraId="3C540B47" w14:textId="77777777" w:rsidR="00F35588" w:rsidRPr="009E103C" w:rsidRDefault="00223DDA" w:rsidP="00F55CF4">
            <w:pPr>
              <w:tabs>
                <w:tab w:val="left" w:pos="6865"/>
              </w:tabs>
              <w:spacing w:after="0"/>
              <w:jc w:val="both"/>
              <w:rPr>
                <w:rFonts w:ascii="Times New Roman" w:eastAsia="Times New Roman" w:hAnsi="Times New Roman"/>
                <w:bCs/>
                <w:sz w:val="24"/>
                <w:szCs w:val="24"/>
                <w:lang w:eastAsia="pt-BR"/>
              </w:rPr>
            </w:pPr>
            <w:r>
              <w:rPr>
                <w:rFonts w:ascii="Times New Roman" w:eastAsia="Times New Roman" w:hAnsi="Times New Roman"/>
                <w:noProof/>
                <w:sz w:val="24"/>
                <w:szCs w:val="24"/>
                <w:lang w:eastAsia="pt-BR"/>
              </w:rPr>
              <w:pict w14:anchorId="394C412C">
                <v:shape id="_x0000_i1060" type="#_x0000_t75" style="width:107.25pt;height:107.25pt;visibility:visible;mso-wrap-style:square">
                  <v:imagedata r:id="rId43" o:title=""/>
                </v:shape>
              </w:pict>
            </w:r>
          </w:p>
        </w:tc>
        <w:tc>
          <w:tcPr>
            <w:tcW w:w="962" w:type="dxa"/>
            <w:shd w:val="clear" w:color="auto" w:fill="auto"/>
            <w:vAlign w:val="center"/>
          </w:tcPr>
          <w:p w14:paraId="7F416EC4" w14:textId="77777777" w:rsidR="00F35588" w:rsidRPr="009E103C" w:rsidRDefault="00F35588" w:rsidP="00F55CF4">
            <w:pPr>
              <w:tabs>
                <w:tab w:val="left" w:pos="6865"/>
              </w:tabs>
              <w:spacing w:after="0"/>
              <w:jc w:val="center"/>
              <w:rPr>
                <w:rFonts w:ascii="Times New Roman" w:eastAsia="Times New Roman" w:hAnsi="Times New Roman"/>
                <w:bCs/>
                <w:sz w:val="24"/>
                <w:szCs w:val="24"/>
                <w:lang w:eastAsia="pt-BR"/>
              </w:rPr>
            </w:pPr>
            <w:proofErr w:type="spellStart"/>
            <w:r w:rsidRPr="009E103C">
              <w:rPr>
                <w:rFonts w:ascii="Times New Roman" w:eastAsia="Times New Roman" w:hAnsi="Times New Roman"/>
                <w:bCs/>
                <w:sz w:val="24"/>
                <w:szCs w:val="24"/>
                <w:lang w:eastAsia="pt-BR"/>
              </w:rPr>
              <w:t>Unid</w:t>
            </w:r>
            <w:proofErr w:type="spellEnd"/>
          </w:p>
        </w:tc>
        <w:tc>
          <w:tcPr>
            <w:tcW w:w="1231" w:type="dxa"/>
            <w:shd w:val="clear" w:color="auto" w:fill="auto"/>
            <w:vAlign w:val="center"/>
          </w:tcPr>
          <w:p w14:paraId="0C435C74" w14:textId="77777777" w:rsidR="00F35588" w:rsidRPr="009E103C" w:rsidRDefault="00F35588" w:rsidP="00F55CF4">
            <w:pPr>
              <w:tabs>
                <w:tab w:val="left" w:pos="6865"/>
              </w:tabs>
              <w:spacing w:after="0"/>
              <w:jc w:val="center"/>
              <w:rPr>
                <w:rFonts w:ascii="Times New Roman" w:eastAsia="Times New Roman" w:hAnsi="Times New Roman"/>
                <w:bCs/>
                <w:sz w:val="24"/>
                <w:szCs w:val="24"/>
                <w:lang w:eastAsia="pt-BR"/>
              </w:rPr>
            </w:pPr>
            <w:r w:rsidRPr="009E103C">
              <w:rPr>
                <w:rFonts w:ascii="Times New Roman" w:eastAsia="Times New Roman" w:hAnsi="Times New Roman"/>
                <w:bCs/>
                <w:sz w:val="24"/>
                <w:szCs w:val="24"/>
                <w:lang w:eastAsia="pt-BR"/>
              </w:rPr>
              <w:t>5</w:t>
            </w:r>
          </w:p>
        </w:tc>
      </w:tr>
      <w:tr w:rsidR="00F35588" w:rsidRPr="009E103C" w14:paraId="6D24D0A2" w14:textId="77777777" w:rsidTr="00F35588">
        <w:tc>
          <w:tcPr>
            <w:tcW w:w="850" w:type="dxa"/>
            <w:shd w:val="clear" w:color="auto" w:fill="auto"/>
            <w:vAlign w:val="center"/>
          </w:tcPr>
          <w:p w14:paraId="4E054591" w14:textId="77777777" w:rsidR="00F35588" w:rsidRPr="009E103C" w:rsidRDefault="00F35588" w:rsidP="00F55CF4">
            <w:pPr>
              <w:pStyle w:val="PargrafodaLista"/>
              <w:numPr>
                <w:ilvl w:val="0"/>
                <w:numId w:val="26"/>
              </w:numPr>
              <w:tabs>
                <w:tab w:val="left" w:pos="6865"/>
              </w:tabs>
              <w:spacing w:after="0"/>
              <w:jc w:val="center"/>
              <w:rPr>
                <w:rFonts w:ascii="Times New Roman" w:eastAsia="Times New Roman" w:hAnsi="Times New Roman"/>
                <w:bCs/>
                <w:sz w:val="24"/>
                <w:szCs w:val="24"/>
                <w:lang w:eastAsia="pt-BR"/>
              </w:rPr>
            </w:pPr>
          </w:p>
        </w:tc>
        <w:tc>
          <w:tcPr>
            <w:tcW w:w="7447" w:type="dxa"/>
            <w:shd w:val="clear" w:color="auto" w:fill="auto"/>
          </w:tcPr>
          <w:p w14:paraId="3B4AAEBB" w14:textId="77777777" w:rsidR="00F35588" w:rsidRPr="009E103C" w:rsidRDefault="00F35588" w:rsidP="00F55CF4">
            <w:pPr>
              <w:tabs>
                <w:tab w:val="left" w:pos="6865"/>
              </w:tabs>
              <w:spacing w:after="0"/>
              <w:jc w:val="both"/>
              <w:rPr>
                <w:rFonts w:ascii="Times New Roman" w:eastAsia="Times New Roman" w:hAnsi="Times New Roman"/>
                <w:bCs/>
                <w:sz w:val="24"/>
                <w:szCs w:val="24"/>
                <w:lang w:eastAsia="pt-BR"/>
              </w:rPr>
            </w:pPr>
            <w:r w:rsidRPr="009E103C">
              <w:rPr>
                <w:rFonts w:ascii="Times New Roman" w:eastAsia="Times New Roman" w:hAnsi="Times New Roman"/>
                <w:bCs/>
                <w:sz w:val="24"/>
                <w:szCs w:val="24"/>
                <w:lang w:eastAsia="pt-BR"/>
              </w:rPr>
              <w:t>Tamborzinho musical infantil com baqueta é um para crianças em fase pré-escolar, composto por um corpo de tambor cilíndrico em plástico atóxico resistente e seguro, com superfície de borracha ou plástico tensionado que funciona como a membrana percutível. O instrumento inclui baquetas leves em plástico com cabeças arredondadas, adequadas ao tamanho das mãos infantis, permitindo que a criança produza sons por meio de batidas controladas. Dimensões: 20 x 20 x 12 centímetros.</w:t>
            </w:r>
          </w:p>
          <w:p w14:paraId="3B1E1AB8" w14:textId="77777777" w:rsidR="00F35588" w:rsidRPr="009E103C" w:rsidRDefault="00223DDA" w:rsidP="00F55CF4">
            <w:pPr>
              <w:tabs>
                <w:tab w:val="left" w:pos="6865"/>
              </w:tabs>
              <w:spacing w:after="0"/>
              <w:jc w:val="both"/>
              <w:rPr>
                <w:rFonts w:ascii="Times New Roman" w:eastAsia="Times New Roman" w:hAnsi="Times New Roman"/>
                <w:bCs/>
                <w:sz w:val="24"/>
                <w:szCs w:val="24"/>
                <w:lang w:eastAsia="pt-BR"/>
              </w:rPr>
            </w:pPr>
            <w:r>
              <w:rPr>
                <w:rFonts w:ascii="Times New Roman" w:eastAsia="Times New Roman" w:hAnsi="Times New Roman"/>
                <w:noProof/>
                <w:sz w:val="24"/>
                <w:szCs w:val="24"/>
                <w:lang w:eastAsia="pt-BR"/>
              </w:rPr>
              <w:pict w14:anchorId="3D6D04DC">
                <v:shape id="_x0000_i1061" type="#_x0000_t75" style="width:108pt;height:107.25pt;visibility:visible;mso-wrap-style:square">
                  <v:imagedata r:id="rId44" o:title=""/>
                </v:shape>
              </w:pict>
            </w:r>
          </w:p>
        </w:tc>
        <w:tc>
          <w:tcPr>
            <w:tcW w:w="962" w:type="dxa"/>
            <w:shd w:val="clear" w:color="auto" w:fill="auto"/>
            <w:vAlign w:val="center"/>
          </w:tcPr>
          <w:p w14:paraId="0CF3D612" w14:textId="77777777" w:rsidR="00F35588" w:rsidRPr="009E103C" w:rsidRDefault="00F35588" w:rsidP="00F55CF4">
            <w:pPr>
              <w:tabs>
                <w:tab w:val="left" w:pos="6865"/>
              </w:tabs>
              <w:spacing w:after="0"/>
              <w:jc w:val="center"/>
              <w:rPr>
                <w:rFonts w:ascii="Times New Roman" w:eastAsia="Times New Roman" w:hAnsi="Times New Roman"/>
                <w:bCs/>
                <w:sz w:val="24"/>
                <w:szCs w:val="24"/>
                <w:lang w:eastAsia="pt-BR"/>
              </w:rPr>
            </w:pPr>
            <w:proofErr w:type="spellStart"/>
            <w:r w:rsidRPr="009E103C">
              <w:rPr>
                <w:rFonts w:ascii="Times New Roman" w:eastAsia="Times New Roman" w:hAnsi="Times New Roman"/>
                <w:bCs/>
                <w:sz w:val="24"/>
                <w:szCs w:val="24"/>
                <w:lang w:eastAsia="pt-BR"/>
              </w:rPr>
              <w:t>Unid</w:t>
            </w:r>
            <w:proofErr w:type="spellEnd"/>
          </w:p>
        </w:tc>
        <w:tc>
          <w:tcPr>
            <w:tcW w:w="1231" w:type="dxa"/>
            <w:shd w:val="clear" w:color="auto" w:fill="auto"/>
            <w:vAlign w:val="center"/>
          </w:tcPr>
          <w:p w14:paraId="0168201F" w14:textId="77777777" w:rsidR="00F35588" w:rsidRPr="009E103C" w:rsidRDefault="00F35588" w:rsidP="00F55CF4">
            <w:pPr>
              <w:tabs>
                <w:tab w:val="left" w:pos="6865"/>
              </w:tabs>
              <w:spacing w:after="0"/>
              <w:jc w:val="center"/>
              <w:rPr>
                <w:rFonts w:ascii="Times New Roman" w:eastAsia="Times New Roman" w:hAnsi="Times New Roman"/>
                <w:bCs/>
                <w:sz w:val="24"/>
                <w:szCs w:val="24"/>
                <w:lang w:eastAsia="pt-BR"/>
              </w:rPr>
            </w:pPr>
            <w:r w:rsidRPr="009E103C">
              <w:rPr>
                <w:rFonts w:ascii="Times New Roman" w:eastAsia="Times New Roman" w:hAnsi="Times New Roman"/>
                <w:bCs/>
                <w:sz w:val="24"/>
                <w:szCs w:val="24"/>
                <w:lang w:eastAsia="pt-BR"/>
              </w:rPr>
              <w:t>40</w:t>
            </w:r>
          </w:p>
        </w:tc>
      </w:tr>
      <w:tr w:rsidR="00F35588" w:rsidRPr="009E103C" w14:paraId="2949624A" w14:textId="77777777" w:rsidTr="00F35588">
        <w:tc>
          <w:tcPr>
            <w:tcW w:w="850" w:type="dxa"/>
            <w:shd w:val="clear" w:color="auto" w:fill="auto"/>
            <w:vAlign w:val="center"/>
          </w:tcPr>
          <w:p w14:paraId="3864CEE3" w14:textId="77777777" w:rsidR="00F35588" w:rsidRPr="009E103C" w:rsidRDefault="00F35588" w:rsidP="00F55CF4">
            <w:pPr>
              <w:pStyle w:val="PargrafodaLista"/>
              <w:numPr>
                <w:ilvl w:val="0"/>
                <w:numId w:val="26"/>
              </w:numPr>
              <w:tabs>
                <w:tab w:val="left" w:pos="6865"/>
              </w:tabs>
              <w:spacing w:after="0"/>
              <w:jc w:val="center"/>
              <w:rPr>
                <w:rFonts w:ascii="Times New Roman" w:eastAsia="Times New Roman" w:hAnsi="Times New Roman"/>
                <w:bCs/>
                <w:sz w:val="24"/>
                <w:szCs w:val="24"/>
                <w:lang w:eastAsia="pt-BR"/>
              </w:rPr>
            </w:pPr>
          </w:p>
        </w:tc>
        <w:tc>
          <w:tcPr>
            <w:tcW w:w="7447" w:type="dxa"/>
            <w:shd w:val="clear" w:color="auto" w:fill="auto"/>
          </w:tcPr>
          <w:p w14:paraId="0E61B402" w14:textId="77777777" w:rsidR="00F35588" w:rsidRPr="009E103C" w:rsidRDefault="00F35588" w:rsidP="00F55CF4">
            <w:pPr>
              <w:tabs>
                <w:tab w:val="left" w:pos="6865"/>
              </w:tabs>
              <w:spacing w:after="0"/>
              <w:jc w:val="both"/>
              <w:rPr>
                <w:rFonts w:ascii="Times New Roman" w:eastAsia="Times New Roman" w:hAnsi="Times New Roman"/>
                <w:bCs/>
                <w:sz w:val="24"/>
                <w:szCs w:val="24"/>
                <w:lang w:eastAsia="pt-BR"/>
              </w:rPr>
            </w:pPr>
            <w:r w:rsidRPr="009E103C">
              <w:rPr>
                <w:rFonts w:ascii="Times New Roman" w:eastAsia="Times New Roman" w:hAnsi="Times New Roman"/>
                <w:bCs/>
                <w:sz w:val="24"/>
                <w:szCs w:val="24"/>
                <w:lang w:eastAsia="pt-BR"/>
              </w:rPr>
              <w:t>Tapete sensorial composto por, no mínimo, 12 texturas distintas, confeccionado em materiais atóxicos, resistentes e adequados ao uso infantil. Deve apresentar superfícies variadas, como macias, rugosas, onduladas e em relevo, proporcionando diferentes estímulos táteis para o desenvolvimento da percepção sensorial, discriminação tátil, equilíbrio e coordenação motora.</w:t>
            </w:r>
          </w:p>
          <w:p w14:paraId="55436686" w14:textId="77777777" w:rsidR="00F35588" w:rsidRPr="009E103C" w:rsidRDefault="00F35588" w:rsidP="00F55CF4">
            <w:pPr>
              <w:tabs>
                <w:tab w:val="left" w:pos="6865"/>
              </w:tabs>
              <w:spacing w:after="0"/>
              <w:jc w:val="both"/>
              <w:rPr>
                <w:rFonts w:ascii="Times New Roman" w:eastAsia="Times New Roman" w:hAnsi="Times New Roman"/>
                <w:bCs/>
                <w:sz w:val="24"/>
                <w:szCs w:val="24"/>
                <w:lang w:eastAsia="pt-BR"/>
              </w:rPr>
            </w:pPr>
            <w:r w:rsidRPr="009E103C">
              <w:rPr>
                <w:rFonts w:ascii="Times New Roman" w:eastAsia="Times New Roman" w:hAnsi="Times New Roman"/>
                <w:bCs/>
                <w:sz w:val="24"/>
                <w:szCs w:val="24"/>
                <w:lang w:eastAsia="pt-BR"/>
              </w:rPr>
              <w:t>O produto deverá possuir cores variadas e contrastantes, acabamento resistente, base antiderrapante ou equivalente e dimensões mínimas de 31 cm x 31 cm x 0,6 cm por placa.</w:t>
            </w:r>
          </w:p>
          <w:p w14:paraId="15C10C8E" w14:textId="77777777" w:rsidR="00F35588" w:rsidRPr="009E103C" w:rsidRDefault="00F35588" w:rsidP="00F55CF4">
            <w:pPr>
              <w:tabs>
                <w:tab w:val="left" w:pos="6865"/>
              </w:tabs>
              <w:spacing w:after="0"/>
              <w:jc w:val="both"/>
              <w:rPr>
                <w:rFonts w:ascii="Times New Roman" w:eastAsia="Times New Roman" w:hAnsi="Times New Roman"/>
                <w:bCs/>
                <w:sz w:val="24"/>
                <w:szCs w:val="24"/>
                <w:lang w:eastAsia="pt-BR"/>
              </w:rPr>
            </w:pPr>
            <w:r w:rsidRPr="009E103C">
              <w:rPr>
                <w:rFonts w:ascii="Times New Roman" w:eastAsia="Times New Roman" w:hAnsi="Times New Roman"/>
                <w:bCs/>
                <w:sz w:val="24"/>
                <w:szCs w:val="24"/>
                <w:lang w:eastAsia="pt-BR"/>
              </w:rPr>
              <w:t>As texturas deverão incluir, entre outras de características equivalentes, superfícies semelhantes à grama sintética, tecido felpudo, espuma perfilada, PVC texturizado, madeira, elementos em relevo, esponja abrasiva, estofado, carpete, lixa fina, espuma e EVA texturizado.</w:t>
            </w:r>
          </w:p>
          <w:p w14:paraId="2A0B7050" w14:textId="77777777" w:rsidR="00F35588" w:rsidRPr="009E103C" w:rsidRDefault="00223DDA" w:rsidP="00F55CF4">
            <w:pPr>
              <w:tabs>
                <w:tab w:val="left" w:pos="6865"/>
              </w:tabs>
              <w:spacing w:after="0"/>
              <w:jc w:val="both"/>
              <w:rPr>
                <w:rFonts w:ascii="Times New Roman" w:eastAsia="Times New Roman" w:hAnsi="Times New Roman"/>
                <w:bCs/>
                <w:sz w:val="24"/>
                <w:szCs w:val="24"/>
                <w:lang w:eastAsia="pt-BR"/>
              </w:rPr>
            </w:pPr>
            <w:r>
              <w:rPr>
                <w:rFonts w:ascii="Times New Roman" w:eastAsia="Times New Roman" w:hAnsi="Times New Roman"/>
                <w:noProof/>
                <w:sz w:val="24"/>
                <w:szCs w:val="24"/>
                <w:lang w:eastAsia="pt-BR"/>
              </w:rPr>
              <w:pict w14:anchorId="1A603787">
                <v:shape id="_x0000_i1062" type="#_x0000_t75" style="width:141.75pt;height:107.25pt;visibility:visible;mso-wrap-style:square">
                  <v:imagedata r:id="rId45" o:title=""/>
                </v:shape>
              </w:pict>
            </w:r>
          </w:p>
        </w:tc>
        <w:tc>
          <w:tcPr>
            <w:tcW w:w="962" w:type="dxa"/>
            <w:shd w:val="clear" w:color="auto" w:fill="auto"/>
            <w:vAlign w:val="center"/>
          </w:tcPr>
          <w:p w14:paraId="13E086E8" w14:textId="77777777" w:rsidR="00F35588" w:rsidRPr="009E103C" w:rsidRDefault="00F35588" w:rsidP="00F55CF4">
            <w:pPr>
              <w:tabs>
                <w:tab w:val="left" w:pos="6865"/>
              </w:tabs>
              <w:spacing w:after="0"/>
              <w:jc w:val="center"/>
              <w:rPr>
                <w:rFonts w:ascii="Times New Roman" w:eastAsia="Times New Roman" w:hAnsi="Times New Roman"/>
                <w:bCs/>
                <w:sz w:val="24"/>
                <w:szCs w:val="24"/>
                <w:lang w:eastAsia="pt-BR"/>
              </w:rPr>
            </w:pPr>
            <w:proofErr w:type="spellStart"/>
            <w:r w:rsidRPr="009E103C">
              <w:rPr>
                <w:rFonts w:ascii="Times New Roman" w:eastAsia="Times New Roman" w:hAnsi="Times New Roman"/>
                <w:bCs/>
                <w:sz w:val="24"/>
                <w:szCs w:val="24"/>
                <w:lang w:eastAsia="pt-BR"/>
              </w:rPr>
              <w:t>Unid</w:t>
            </w:r>
            <w:proofErr w:type="spellEnd"/>
          </w:p>
        </w:tc>
        <w:tc>
          <w:tcPr>
            <w:tcW w:w="1231" w:type="dxa"/>
            <w:shd w:val="clear" w:color="auto" w:fill="auto"/>
            <w:vAlign w:val="center"/>
          </w:tcPr>
          <w:p w14:paraId="27A41D97" w14:textId="77777777" w:rsidR="00F35588" w:rsidRPr="009E103C" w:rsidRDefault="00F35588" w:rsidP="00F55CF4">
            <w:pPr>
              <w:tabs>
                <w:tab w:val="left" w:pos="6865"/>
              </w:tabs>
              <w:spacing w:after="0"/>
              <w:jc w:val="center"/>
              <w:rPr>
                <w:rFonts w:ascii="Times New Roman" w:eastAsia="Times New Roman" w:hAnsi="Times New Roman"/>
                <w:bCs/>
                <w:sz w:val="24"/>
                <w:szCs w:val="24"/>
                <w:lang w:eastAsia="pt-BR"/>
              </w:rPr>
            </w:pPr>
            <w:r w:rsidRPr="009E103C">
              <w:rPr>
                <w:rFonts w:ascii="Times New Roman" w:eastAsia="Times New Roman" w:hAnsi="Times New Roman"/>
                <w:bCs/>
                <w:sz w:val="24"/>
                <w:szCs w:val="24"/>
                <w:lang w:eastAsia="pt-BR"/>
              </w:rPr>
              <w:t>20</w:t>
            </w:r>
          </w:p>
        </w:tc>
      </w:tr>
      <w:tr w:rsidR="00F35588" w:rsidRPr="009E103C" w14:paraId="7198F1B6" w14:textId="77777777" w:rsidTr="00F35588">
        <w:tc>
          <w:tcPr>
            <w:tcW w:w="850" w:type="dxa"/>
            <w:shd w:val="clear" w:color="auto" w:fill="auto"/>
            <w:vAlign w:val="center"/>
          </w:tcPr>
          <w:p w14:paraId="7F4C7CDB" w14:textId="77777777" w:rsidR="00F35588" w:rsidRPr="009E103C" w:rsidRDefault="00F35588" w:rsidP="00F55CF4">
            <w:pPr>
              <w:pStyle w:val="PargrafodaLista"/>
              <w:numPr>
                <w:ilvl w:val="0"/>
                <w:numId w:val="26"/>
              </w:numPr>
              <w:tabs>
                <w:tab w:val="left" w:pos="6865"/>
              </w:tabs>
              <w:spacing w:after="0"/>
              <w:jc w:val="center"/>
              <w:rPr>
                <w:rFonts w:ascii="Times New Roman" w:eastAsia="Times New Roman" w:hAnsi="Times New Roman"/>
                <w:bCs/>
                <w:sz w:val="24"/>
                <w:szCs w:val="24"/>
                <w:lang w:eastAsia="pt-BR"/>
              </w:rPr>
            </w:pPr>
          </w:p>
        </w:tc>
        <w:tc>
          <w:tcPr>
            <w:tcW w:w="7447" w:type="dxa"/>
            <w:shd w:val="clear" w:color="auto" w:fill="auto"/>
          </w:tcPr>
          <w:p w14:paraId="345EE4CE" w14:textId="77777777" w:rsidR="00F35588" w:rsidRPr="009E103C" w:rsidRDefault="00F35588" w:rsidP="00F55CF4">
            <w:pPr>
              <w:tabs>
                <w:tab w:val="left" w:pos="6865"/>
              </w:tabs>
              <w:spacing w:after="0"/>
              <w:jc w:val="both"/>
              <w:rPr>
                <w:rFonts w:ascii="Times New Roman" w:eastAsia="Times New Roman" w:hAnsi="Times New Roman"/>
                <w:bCs/>
                <w:sz w:val="24"/>
                <w:szCs w:val="24"/>
                <w:lang w:eastAsia="pt-BR"/>
              </w:rPr>
            </w:pPr>
            <w:r w:rsidRPr="009E103C">
              <w:rPr>
                <w:rFonts w:ascii="Times New Roman" w:eastAsia="Times New Roman" w:hAnsi="Times New Roman"/>
                <w:bCs/>
                <w:sz w:val="24"/>
                <w:szCs w:val="24"/>
                <w:lang w:eastAsia="pt-BR"/>
              </w:rPr>
              <w:t xml:space="preserve">Túnel lúdico centopeia composto por 4 módulos articulados em plástico atóxico de alta resistência. Cada módulo é fabricado em polietileno ou PVC resistente à flexão e impacto, com superfícies lisas, bordas arredondadas e sem partes cortantes. Os módulos estão conectados por hastes ou articulações flexíveis que permitem que a centopeia se curve em diferentes direções, formando percursos curvos ou </w:t>
            </w:r>
            <w:proofErr w:type="gramStart"/>
            <w:r w:rsidRPr="009E103C">
              <w:rPr>
                <w:rFonts w:ascii="Times New Roman" w:eastAsia="Times New Roman" w:hAnsi="Times New Roman"/>
                <w:bCs/>
                <w:sz w:val="24"/>
                <w:szCs w:val="24"/>
                <w:lang w:eastAsia="pt-BR"/>
              </w:rPr>
              <w:t>retos conforme configurada</w:t>
            </w:r>
            <w:proofErr w:type="gramEnd"/>
            <w:r w:rsidRPr="009E103C">
              <w:rPr>
                <w:rFonts w:ascii="Times New Roman" w:eastAsia="Times New Roman" w:hAnsi="Times New Roman"/>
                <w:bCs/>
                <w:sz w:val="24"/>
                <w:szCs w:val="24"/>
                <w:lang w:eastAsia="pt-BR"/>
              </w:rPr>
              <w:t xml:space="preserve">. Medidas: </w:t>
            </w:r>
            <w:proofErr w:type="spellStart"/>
            <w:r w:rsidRPr="009E103C">
              <w:rPr>
                <w:rFonts w:ascii="Times New Roman" w:eastAsia="Times New Roman" w:hAnsi="Times New Roman"/>
                <w:bCs/>
                <w:sz w:val="24"/>
                <w:szCs w:val="24"/>
                <w:lang w:eastAsia="pt-BR"/>
              </w:rPr>
              <w:t>CxLxA</w:t>
            </w:r>
            <w:proofErr w:type="spellEnd"/>
            <w:r w:rsidRPr="009E103C">
              <w:rPr>
                <w:rFonts w:ascii="Times New Roman" w:eastAsia="Times New Roman" w:hAnsi="Times New Roman"/>
                <w:bCs/>
                <w:sz w:val="24"/>
                <w:szCs w:val="24"/>
                <w:lang w:eastAsia="pt-BR"/>
              </w:rPr>
              <w:t>: 2,00 x 1,20 x 1,08 m.</w:t>
            </w:r>
          </w:p>
          <w:p w14:paraId="377C876E" w14:textId="77777777" w:rsidR="00F35588" w:rsidRPr="009E103C" w:rsidRDefault="00223DDA" w:rsidP="00F55CF4">
            <w:pPr>
              <w:tabs>
                <w:tab w:val="left" w:pos="6865"/>
              </w:tabs>
              <w:spacing w:after="0"/>
              <w:jc w:val="both"/>
              <w:rPr>
                <w:rFonts w:ascii="Times New Roman" w:eastAsia="Times New Roman" w:hAnsi="Times New Roman"/>
                <w:bCs/>
                <w:sz w:val="24"/>
                <w:szCs w:val="24"/>
                <w:lang w:eastAsia="pt-BR"/>
              </w:rPr>
            </w:pPr>
            <w:r>
              <w:rPr>
                <w:rFonts w:ascii="Times New Roman" w:eastAsia="Times New Roman" w:hAnsi="Times New Roman"/>
                <w:noProof/>
                <w:sz w:val="24"/>
                <w:szCs w:val="24"/>
                <w:lang w:eastAsia="pt-BR"/>
              </w:rPr>
              <w:pict w14:anchorId="783EF415">
                <v:shape id="_x0000_i1063" type="#_x0000_t75" style="width:143.25pt;height:107.25pt;visibility:visible;mso-wrap-style:square">
                  <v:imagedata r:id="rId46" o:title=""/>
                </v:shape>
              </w:pict>
            </w:r>
          </w:p>
        </w:tc>
        <w:tc>
          <w:tcPr>
            <w:tcW w:w="962" w:type="dxa"/>
            <w:shd w:val="clear" w:color="auto" w:fill="auto"/>
            <w:vAlign w:val="center"/>
          </w:tcPr>
          <w:p w14:paraId="3F646393" w14:textId="77777777" w:rsidR="00F35588" w:rsidRPr="009E103C" w:rsidRDefault="00F35588" w:rsidP="00F55CF4">
            <w:pPr>
              <w:tabs>
                <w:tab w:val="left" w:pos="6865"/>
              </w:tabs>
              <w:spacing w:after="0"/>
              <w:jc w:val="center"/>
              <w:rPr>
                <w:rFonts w:ascii="Times New Roman" w:eastAsia="Times New Roman" w:hAnsi="Times New Roman"/>
                <w:bCs/>
                <w:sz w:val="24"/>
                <w:szCs w:val="24"/>
                <w:lang w:eastAsia="pt-BR"/>
              </w:rPr>
            </w:pPr>
            <w:proofErr w:type="spellStart"/>
            <w:r w:rsidRPr="009E103C">
              <w:rPr>
                <w:rFonts w:ascii="Times New Roman" w:eastAsia="Times New Roman" w:hAnsi="Times New Roman"/>
                <w:bCs/>
                <w:sz w:val="24"/>
                <w:szCs w:val="24"/>
                <w:lang w:eastAsia="pt-BR"/>
              </w:rPr>
              <w:t>Unid</w:t>
            </w:r>
            <w:proofErr w:type="spellEnd"/>
          </w:p>
        </w:tc>
        <w:tc>
          <w:tcPr>
            <w:tcW w:w="1231" w:type="dxa"/>
            <w:shd w:val="clear" w:color="auto" w:fill="auto"/>
            <w:vAlign w:val="center"/>
          </w:tcPr>
          <w:p w14:paraId="094CC55D" w14:textId="77777777" w:rsidR="00F35588" w:rsidRPr="009E103C" w:rsidRDefault="00F35588" w:rsidP="00F55CF4">
            <w:pPr>
              <w:tabs>
                <w:tab w:val="left" w:pos="6865"/>
              </w:tabs>
              <w:spacing w:after="0"/>
              <w:jc w:val="center"/>
              <w:rPr>
                <w:rFonts w:ascii="Times New Roman" w:eastAsia="Times New Roman" w:hAnsi="Times New Roman"/>
                <w:bCs/>
                <w:sz w:val="24"/>
                <w:szCs w:val="24"/>
                <w:lang w:eastAsia="pt-BR"/>
              </w:rPr>
            </w:pPr>
            <w:r w:rsidRPr="009E103C">
              <w:rPr>
                <w:rFonts w:ascii="Times New Roman" w:eastAsia="Times New Roman" w:hAnsi="Times New Roman"/>
                <w:bCs/>
                <w:sz w:val="24"/>
                <w:szCs w:val="24"/>
                <w:lang w:eastAsia="pt-BR"/>
              </w:rPr>
              <w:t>2</w:t>
            </w:r>
          </w:p>
        </w:tc>
      </w:tr>
      <w:tr w:rsidR="00F35588" w:rsidRPr="009E103C" w14:paraId="1F7FD02E" w14:textId="77777777" w:rsidTr="00F35588">
        <w:tc>
          <w:tcPr>
            <w:tcW w:w="850" w:type="dxa"/>
            <w:shd w:val="clear" w:color="auto" w:fill="auto"/>
            <w:vAlign w:val="center"/>
          </w:tcPr>
          <w:p w14:paraId="137DCA55" w14:textId="77777777" w:rsidR="00F35588" w:rsidRPr="009E103C" w:rsidRDefault="00F35588" w:rsidP="00F55CF4">
            <w:pPr>
              <w:pStyle w:val="PargrafodaLista"/>
              <w:numPr>
                <w:ilvl w:val="0"/>
                <w:numId w:val="26"/>
              </w:numPr>
              <w:tabs>
                <w:tab w:val="left" w:pos="6865"/>
              </w:tabs>
              <w:spacing w:after="0"/>
              <w:jc w:val="center"/>
              <w:rPr>
                <w:rFonts w:ascii="Times New Roman" w:eastAsia="Times New Roman" w:hAnsi="Times New Roman"/>
                <w:bCs/>
                <w:sz w:val="24"/>
                <w:szCs w:val="24"/>
                <w:lang w:eastAsia="pt-BR"/>
              </w:rPr>
            </w:pPr>
          </w:p>
        </w:tc>
        <w:tc>
          <w:tcPr>
            <w:tcW w:w="7447" w:type="dxa"/>
            <w:shd w:val="clear" w:color="auto" w:fill="auto"/>
          </w:tcPr>
          <w:p w14:paraId="5BC7D20E" w14:textId="77777777" w:rsidR="00F35588" w:rsidRPr="009E103C" w:rsidRDefault="00F35588" w:rsidP="00F55CF4">
            <w:pPr>
              <w:tabs>
                <w:tab w:val="left" w:pos="6865"/>
              </w:tabs>
              <w:spacing w:after="0"/>
              <w:jc w:val="both"/>
              <w:rPr>
                <w:rFonts w:ascii="Times New Roman" w:eastAsia="Times New Roman" w:hAnsi="Times New Roman"/>
                <w:bCs/>
                <w:sz w:val="24"/>
                <w:szCs w:val="24"/>
                <w:lang w:eastAsia="pt-BR"/>
              </w:rPr>
            </w:pPr>
            <w:r w:rsidRPr="009E103C">
              <w:rPr>
                <w:rFonts w:ascii="Times New Roman" w:eastAsia="Times New Roman" w:hAnsi="Times New Roman"/>
                <w:bCs/>
                <w:sz w:val="24"/>
                <w:szCs w:val="24"/>
                <w:lang w:eastAsia="pt-BR"/>
              </w:rPr>
              <w:t>Violão infantil. O corpo do violão é fabricado em plástico rígido de alta resistência, com acabamento liso e bordas arredondadas que garantem segurança no uso infantil, sem partes cortantes ou elementos pequenos que possam se destacar. A escala e o braço também são confeccionados em plástico durável, proporcionando leveza ao instrumento e facilitando o manuseio por mãos pequenas.</w:t>
            </w:r>
          </w:p>
          <w:p w14:paraId="1BD23F40" w14:textId="77777777" w:rsidR="00F35588" w:rsidRPr="009E103C" w:rsidRDefault="00F35588" w:rsidP="00F55CF4">
            <w:pPr>
              <w:tabs>
                <w:tab w:val="left" w:pos="6865"/>
              </w:tabs>
              <w:spacing w:after="0"/>
              <w:jc w:val="both"/>
              <w:rPr>
                <w:rFonts w:ascii="Times New Roman" w:eastAsia="Times New Roman" w:hAnsi="Times New Roman"/>
                <w:bCs/>
                <w:sz w:val="24"/>
                <w:szCs w:val="24"/>
                <w:lang w:eastAsia="pt-BR"/>
              </w:rPr>
            </w:pPr>
            <w:r w:rsidRPr="009E103C">
              <w:rPr>
                <w:rFonts w:ascii="Times New Roman" w:eastAsia="Times New Roman" w:hAnsi="Times New Roman"/>
                <w:bCs/>
                <w:sz w:val="24"/>
                <w:szCs w:val="24"/>
                <w:lang w:eastAsia="pt-BR"/>
              </w:rPr>
              <w:t xml:space="preserve">O violão possui 26 centímetros de comprimento total. As cordas deverão ser fabricadas em nylon e tensionadas de modo a permitir a produção de sons com esforço reduzido. </w:t>
            </w:r>
          </w:p>
          <w:p w14:paraId="6BD13DC2" w14:textId="77777777" w:rsidR="00F35588" w:rsidRPr="009E103C" w:rsidRDefault="00223DDA" w:rsidP="00F55CF4">
            <w:pPr>
              <w:tabs>
                <w:tab w:val="left" w:pos="6865"/>
              </w:tabs>
              <w:spacing w:after="0"/>
              <w:jc w:val="both"/>
              <w:rPr>
                <w:rFonts w:ascii="Times New Roman" w:eastAsia="Times New Roman" w:hAnsi="Times New Roman"/>
                <w:bCs/>
                <w:sz w:val="24"/>
                <w:szCs w:val="24"/>
                <w:lang w:eastAsia="pt-BR"/>
              </w:rPr>
            </w:pPr>
            <w:r>
              <w:rPr>
                <w:rFonts w:ascii="Times New Roman" w:eastAsia="Times New Roman" w:hAnsi="Times New Roman"/>
                <w:noProof/>
                <w:sz w:val="24"/>
                <w:szCs w:val="24"/>
                <w:lang w:eastAsia="pt-BR"/>
              </w:rPr>
              <w:pict w14:anchorId="2226B2C1">
                <v:shape id="_x0000_i1064" type="#_x0000_t75" style="width:55.5pt;height:145.5pt;visibility:visible;mso-wrap-style:square">
                  <v:imagedata r:id="rId47" o:title=""/>
                </v:shape>
              </w:pict>
            </w:r>
          </w:p>
        </w:tc>
        <w:tc>
          <w:tcPr>
            <w:tcW w:w="962" w:type="dxa"/>
            <w:shd w:val="clear" w:color="auto" w:fill="auto"/>
            <w:vAlign w:val="center"/>
          </w:tcPr>
          <w:p w14:paraId="553B2E91" w14:textId="77777777" w:rsidR="00F35588" w:rsidRPr="009E103C" w:rsidRDefault="00F35588" w:rsidP="00F55CF4">
            <w:pPr>
              <w:tabs>
                <w:tab w:val="left" w:pos="6865"/>
              </w:tabs>
              <w:spacing w:after="0"/>
              <w:jc w:val="center"/>
              <w:rPr>
                <w:rFonts w:ascii="Times New Roman" w:eastAsia="Times New Roman" w:hAnsi="Times New Roman"/>
                <w:bCs/>
                <w:sz w:val="24"/>
                <w:szCs w:val="24"/>
                <w:lang w:eastAsia="pt-BR"/>
              </w:rPr>
            </w:pPr>
            <w:proofErr w:type="spellStart"/>
            <w:r w:rsidRPr="009E103C">
              <w:rPr>
                <w:rFonts w:ascii="Times New Roman" w:eastAsia="Times New Roman" w:hAnsi="Times New Roman"/>
                <w:bCs/>
                <w:sz w:val="24"/>
                <w:szCs w:val="24"/>
                <w:lang w:eastAsia="pt-BR"/>
              </w:rPr>
              <w:t>Unid</w:t>
            </w:r>
            <w:proofErr w:type="spellEnd"/>
          </w:p>
        </w:tc>
        <w:tc>
          <w:tcPr>
            <w:tcW w:w="1231" w:type="dxa"/>
            <w:shd w:val="clear" w:color="auto" w:fill="auto"/>
            <w:vAlign w:val="center"/>
          </w:tcPr>
          <w:p w14:paraId="5A764A83" w14:textId="77777777" w:rsidR="00F35588" w:rsidRPr="009E103C" w:rsidRDefault="00F35588" w:rsidP="00F55CF4">
            <w:pPr>
              <w:tabs>
                <w:tab w:val="left" w:pos="6865"/>
              </w:tabs>
              <w:spacing w:after="0"/>
              <w:jc w:val="center"/>
              <w:rPr>
                <w:rFonts w:ascii="Times New Roman" w:eastAsia="Times New Roman" w:hAnsi="Times New Roman"/>
                <w:bCs/>
                <w:sz w:val="24"/>
                <w:szCs w:val="24"/>
                <w:lang w:eastAsia="pt-BR"/>
              </w:rPr>
            </w:pPr>
            <w:r w:rsidRPr="009E103C">
              <w:rPr>
                <w:rFonts w:ascii="Times New Roman" w:eastAsia="Times New Roman" w:hAnsi="Times New Roman"/>
                <w:bCs/>
                <w:sz w:val="24"/>
                <w:szCs w:val="24"/>
                <w:lang w:eastAsia="pt-BR"/>
              </w:rPr>
              <w:t>40</w:t>
            </w:r>
          </w:p>
        </w:tc>
      </w:tr>
    </w:tbl>
    <w:p w14:paraId="64A2C747" w14:textId="77777777" w:rsidR="00F35588" w:rsidRPr="009E103C" w:rsidRDefault="00F35588" w:rsidP="0060129A">
      <w:pPr>
        <w:pStyle w:val="Textbody"/>
        <w:spacing w:after="0" w:line="276" w:lineRule="auto"/>
        <w:rPr>
          <w:rFonts w:ascii="Times New Roman" w:hAnsi="Times New Roman" w:cs="Times New Roman"/>
          <w:color w:val="000000"/>
        </w:rPr>
      </w:pPr>
    </w:p>
    <w:tbl>
      <w:tblPr>
        <w:tblW w:w="52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71"/>
      </w:tblGrid>
      <w:tr w:rsidR="00092814" w:rsidRPr="009E103C" w14:paraId="6329CC3D" w14:textId="77777777" w:rsidTr="00ED2CC8">
        <w:trPr>
          <w:trHeight w:hRule="exact" w:val="454"/>
          <w:jc w:val="center"/>
        </w:trPr>
        <w:tc>
          <w:tcPr>
            <w:tcW w:w="5000" w:type="pct"/>
            <w:shd w:val="clear" w:color="auto" w:fill="auto"/>
            <w:vAlign w:val="center"/>
          </w:tcPr>
          <w:p w14:paraId="7B5ABDA1" w14:textId="77777777" w:rsidR="00092814" w:rsidRPr="009E103C" w:rsidRDefault="00092814" w:rsidP="00F55CF4">
            <w:pPr>
              <w:pStyle w:val="Standard"/>
              <w:spacing w:line="360" w:lineRule="auto"/>
              <w:jc w:val="center"/>
              <w:rPr>
                <w:color w:val="000000"/>
              </w:rPr>
            </w:pPr>
            <w:r w:rsidRPr="009E103C">
              <w:rPr>
                <w:color w:val="000000"/>
              </w:rPr>
              <w:t>3 – FONTE DE RECURSOS</w:t>
            </w:r>
          </w:p>
        </w:tc>
      </w:tr>
      <w:tr w:rsidR="00092814" w:rsidRPr="009E103C" w14:paraId="0647EF57" w14:textId="77777777" w:rsidTr="008F34FE">
        <w:trPr>
          <w:jc w:val="center"/>
        </w:trPr>
        <w:tc>
          <w:tcPr>
            <w:tcW w:w="5000" w:type="pct"/>
            <w:shd w:val="clear" w:color="auto" w:fill="auto"/>
          </w:tcPr>
          <w:p w14:paraId="558D18A6" w14:textId="66CA4BF7" w:rsidR="00092814" w:rsidRPr="009E103C" w:rsidRDefault="00092814" w:rsidP="00F55CF4">
            <w:pPr>
              <w:spacing w:after="0"/>
              <w:jc w:val="both"/>
              <w:rPr>
                <w:rFonts w:ascii="Times New Roman" w:hAnsi="Times New Roman"/>
                <w:sz w:val="24"/>
                <w:szCs w:val="24"/>
              </w:rPr>
            </w:pPr>
            <w:r w:rsidRPr="009E103C">
              <w:rPr>
                <w:rFonts w:ascii="Times New Roman" w:hAnsi="Times New Roman"/>
                <w:sz w:val="24"/>
                <w:szCs w:val="24"/>
              </w:rPr>
              <w:t xml:space="preserve">Recurso: </w:t>
            </w:r>
            <w:r w:rsidR="00572206" w:rsidRPr="009E103C">
              <w:rPr>
                <w:rFonts w:ascii="Times New Roman" w:hAnsi="Times New Roman"/>
                <w:sz w:val="24"/>
                <w:szCs w:val="24"/>
              </w:rPr>
              <w:t xml:space="preserve"> </w:t>
            </w:r>
            <w:r w:rsidR="00565484" w:rsidRPr="009E103C">
              <w:rPr>
                <w:rFonts w:ascii="Times New Roman" w:hAnsi="Times New Roman"/>
                <w:sz w:val="24"/>
                <w:szCs w:val="24"/>
              </w:rPr>
              <w:t>x</w:t>
            </w:r>
            <w:r w:rsidR="00B4082A" w:rsidRPr="009E103C">
              <w:rPr>
                <w:rFonts w:ascii="Times New Roman" w:hAnsi="Times New Roman"/>
                <w:sz w:val="24"/>
                <w:szCs w:val="24"/>
              </w:rPr>
              <w:t xml:space="preserve"> </w:t>
            </w:r>
            <w:r w:rsidR="00572206" w:rsidRPr="009E103C">
              <w:rPr>
                <w:rFonts w:ascii="Times New Roman" w:hAnsi="Times New Roman"/>
                <w:sz w:val="24"/>
                <w:szCs w:val="24"/>
              </w:rPr>
              <w:t xml:space="preserve">Municipal </w:t>
            </w:r>
            <w:r w:rsidRPr="009E103C">
              <w:rPr>
                <w:rFonts w:ascii="Times New Roman" w:hAnsi="Times New Roman"/>
                <w:sz w:val="24"/>
                <w:szCs w:val="24"/>
              </w:rPr>
              <w:t xml:space="preserve">    </w:t>
            </w:r>
            <w:r w:rsidRPr="009E103C">
              <w:rPr>
                <w:rFonts w:ascii="Segoe UI Symbol" w:eastAsia="MS Mincho" w:hAnsi="Segoe UI Symbol" w:cs="Segoe UI Symbol"/>
                <w:sz w:val="24"/>
                <w:szCs w:val="24"/>
              </w:rPr>
              <w:t>☐</w:t>
            </w:r>
            <w:r w:rsidRPr="009E103C">
              <w:rPr>
                <w:rFonts w:ascii="Times New Roman" w:hAnsi="Times New Roman"/>
                <w:sz w:val="24"/>
                <w:szCs w:val="24"/>
              </w:rPr>
              <w:t xml:space="preserve"> Estadual      </w:t>
            </w:r>
            <w:r w:rsidR="00377A79" w:rsidRPr="009E103C">
              <w:rPr>
                <w:rFonts w:ascii="Segoe UI Symbol" w:eastAsia="MS Mincho" w:hAnsi="Segoe UI Symbol" w:cs="Segoe UI Symbol"/>
                <w:sz w:val="24"/>
                <w:szCs w:val="24"/>
              </w:rPr>
              <w:t>☐</w:t>
            </w:r>
            <w:r w:rsidR="001B6255" w:rsidRPr="009E103C">
              <w:rPr>
                <w:rFonts w:ascii="Times New Roman" w:hAnsi="Times New Roman"/>
                <w:sz w:val="24"/>
                <w:szCs w:val="24"/>
              </w:rPr>
              <w:t xml:space="preserve"> </w:t>
            </w:r>
            <w:r w:rsidRPr="009E103C">
              <w:rPr>
                <w:rFonts w:ascii="Times New Roman" w:hAnsi="Times New Roman"/>
                <w:sz w:val="24"/>
                <w:szCs w:val="24"/>
              </w:rPr>
              <w:t>Federal</w:t>
            </w:r>
          </w:p>
          <w:p w14:paraId="20F78600" w14:textId="5D593011" w:rsidR="00092814" w:rsidRPr="009E103C" w:rsidRDefault="00092814" w:rsidP="00F55CF4">
            <w:pPr>
              <w:spacing w:after="0"/>
              <w:jc w:val="both"/>
              <w:rPr>
                <w:rFonts w:ascii="Times New Roman" w:hAnsi="Times New Roman"/>
                <w:sz w:val="24"/>
                <w:szCs w:val="24"/>
              </w:rPr>
            </w:pPr>
            <w:r w:rsidRPr="009E103C">
              <w:rPr>
                <w:rFonts w:ascii="Times New Roman" w:hAnsi="Times New Roman"/>
                <w:sz w:val="24"/>
                <w:szCs w:val="24"/>
              </w:rPr>
              <w:t xml:space="preserve">Categoria Econômica: </w:t>
            </w:r>
            <w:r w:rsidR="00565484" w:rsidRPr="009E103C">
              <w:rPr>
                <w:rFonts w:ascii="Segoe UI Symbol" w:eastAsia="MS Mincho" w:hAnsi="Segoe UI Symbol" w:cs="Segoe UI Symbol"/>
                <w:sz w:val="24"/>
                <w:szCs w:val="24"/>
              </w:rPr>
              <w:t>☐</w:t>
            </w:r>
            <w:r w:rsidR="001B6255" w:rsidRPr="009E103C">
              <w:rPr>
                <w:rFonts w:ascii="Times New Roman" w:eastAsia="MS Gothic" w:hAnsi="Times New Roman"/>
                <w:b/>
                <w:sz w:val="24"/>
                <w:szCs w:val="24"/>
              </w:rPr>
              <w:t xml:space="preserve"> </w:t>
            </w:r>
            <w:r w:rsidRPr="009E103C">
              <w:rPr>
                <w:rFonts w:ascii="Times New Roman" w:hAnsi="Times New Roman"/>
                <w:sz w:val="24"/>
                <w:szCs w:val="24"/>
              </w:rPr>
              <w:t>Corrente/</w:t>
            </w:r>
            <w:proofErr w:type="gramStart"/>
            <w:r w:rsidRPr="009E103C">
              <w:rPr>
                <w:rFonts w:ascii="Times New Roman" w:hAnsi="Times New Roman"/>
                <w:sz w:val="24"/>
                <w:szCs w:val="24"/>
              </w:rPr>
              <w:t xml:space="preserve">Custeio  </w:t>
            </w:r>
            <w:r w:rsidR="00565484" w:rsidRPr="009E103C">
              <w:rPr>
                <w:rFonts w:ascii="Times New Roman" w:eastAsia="MS Mincho" w:hAnsi="Times New Roman"/>
                <w:sz w:val="24"/>
                <w:szCs w:val="24"/>
              </w:rPr>
              <w:t>x</w:t>
            </w:r>
            <w:proofErr w:type="gramEnd"/>
            <w:r w:rsidRPr="009E103C">
              <w:rPr>
                <w:rFonts w:ascii="Times New Roman" w:hAnsi="Times New Roman"/>
                <w:sz w:val="24"/>
                <w:szCs w:val="24"/>
              </w:rPr>
              <w:t xml:space="preserve"> </w:t>
            </w:r>
            <w:r w:rsidR="001B6255" w:rsidRPr="009E103C">
              <w:rPr>
                <w:rFonts w:ascii="Times New Roman" w:hAnsi="Times New Roman"/>
                <w:sz w:val="24"/>
                <w:szCs w:val="24"/>
              </w:rPr>
              <w:t xml:space="preserve"> </w:t>
            </w:r>
            <w:r w:rsidRPr="009E103C">
              <w:rPr>
                <w:rFonts w:ascii="Times New Roman" w:hAnsi="Times New Roman"/>
                <w:sz w:val="24"/>
                <w:szCs w:val="24"/>
              </w:rPr>
              <w:t>Capital/Investimento</w:t>
            </w:r>
          </w:p>
          <w:p w14:paraId="52DC84D7" w14:textId="4BDEC3EF" w:rsidR="00377A79" w:rsidRPr="009E103C" w:rsidRDefault="00377A79" w:rsidP="00F55CF4">
            <w:pPr>
              <w:spacing w:after="0"/>
              <w:jc w:val="both"/>
              <w:rPr>
                <w:rFonts w:ascii="Times New Roman" w:hAnsi="Times New Roman"/>
                <w:sz w:val="24"/>
                <w:szCs w:val="24"/>
              </w:rPr>
            </w:pPr>
            <w:bookmarkStart w:id="1" w:name="_Hlk188522395"/>
            <w:r w:rsidRPr="009E103C">
              <w:rPr>
                <w:rFonts w:ascii="Times New Roman" w:hAnsi="Times New Roman"/>
                <w:sz w:val="24"/>
                <w:szCs w:val="24"/>
              </w:rPr>
              <w:t>Dotação:</w:t>
            </w:r>
            <w:r w:rsidR="00565484" w:rsidRPr="009E103C">
              <w:rPr>
                <w:rFonts w:ascii="Times New Roman" w:hAnsi="Times New Roman"/>
                <w:sz w:val="24"/>
                <w:szCs w:val="24"/>
              </w:rPr>
              <w:t xml:space="preserve"> 12.361.7</w:t>
            </w:r>
          </w:p>
          <w:p w14:paraId="70E119F3" w14:textId="20C0B692" w:rsidR="00377A79" w:rsidRPr="009E103C" w:rsidRDefault="00377A79" w:rsidP="00F55CF4">
            <w:pPr>
              <w:spacing w:after="0"/>
              <w:jc w:val="both"/>
              <w:rPr>
                <w:rFonts w:ascii="Times New Roman" w:hAnsi="Times New Roman"/>
                <w:sz w:val="24"/>
                <w:szCs w:val="24"/>
              </w:rPr>
            </w:pPr>
            <w:r w:rsidRPr="009E103C">
              <w:rPr>
                <w:rFonts w:ascii="Times New Roman" w:hAnsi="Times New Roman"/>
                <w:sz w:val="24"/>
                <w:szCs w:val="24"/>
              </w:rPr>
              <w:t>Elementos de Despesa:</w:t>
            </w:r>
            <w:r w:rsidR="00565484" w:rsidRPr="009E103C">
              <w:rPr>
                <w:rFonts w:ascii="Times New Roman" w:hAnsi="Times New Roman"/>
                <w:sz w:val="24"/>
                <w:szCs w:val="24"/>
              </w:rPr>
              <w:t xml:space="preserve"> 4.4.90.52.00.00.00.00</w:t>
            </w:r>
          </w:p>
          <w:p w14:paraId="06AD640F" w14:textId="69FB02A5" w:rsidR="00377A79" w:rsidRPr="009E103C" w:rsidRDefault="00377A79" w:rsidP="00F55CF4">
            <w:pPr>
              <w:spacing w:after="0"/>
              <w:jc w:val="both"/>
              <w:rPr>
                <w:rFonts w:ascii="Times New Roman" w:hAnsi="Times New Roman"/>
                <w:sz w:val="24"/>
                <w:szCs w:val="24"/>
              </w:rPr>
            </w:pPr>
            <w:r w:rsidRPr="009E103C">
              <w:rPr>
                <w:rFonts w:ascii="Times New Roman" w:hAnsi="Times New Roman"/>
                <w:sz w:val="24"/>
                <w:szCs w:val="24"/>
              </w:rPr>
              <w:t>Projeto/Atividade:</w:t>
            </w:r>
            <w:r w:rsidR="00565484" w:rsidRPr="009E103C">
              <w:rPr>
                <w:rFonts w:ascii="Times New Roman" w:hAnsi="Times New Roman"/>
                <w:sz w:val="24"/>
                <w:szCs w:val="24"/>
              </w:rPr>
              <w:t xml:space="preserve"> 1019</w:t>
            </w:r>
          </w:p>
          <w:p w14:paraId="2662F06D" w14:textId="77777777" w:rsidR="00092814" w:rsidRPr="009E103C" w:rsidRDefault="006E568B" w:rsidP="00F55CF4">
            <w:pPr>
              <w:pStyle w:val="Standard"/>
              <w:tabs>
                <w:tab w:val="left" w:pos="952"/>
                <w:tab w:val="left" w:pos="1237"/>
                <w:tab w:val="left" w:pos="1674"/>
              </w:tabs>
              <w:spacing w:line="276" w:lineRule="auto"/>
              <w:jc w:val="both"/>
            </w:pPr>
            <w:r w:rsidRPr="009E103C">
              <w:t>Ficha</w:t>
            </w:r>
            <w:r w:rsidR="00377A79" w:rsidRPr="009E103C">
              <w:t>:</w:t>
            </w:r>
            <w:bookmarkEnd w:id="1"/>
            <w:r w:rsidR="00565484" w:rsidRPr="009E103C">
              <w:t>267</w:t>
            </w:r>
          </w:p>
          <w:p w14:paraId="06655653" w14:textId="77777777" w:rsidR="00565484" w:rsidRPr="009E103C" w:rsidRDefault="00565484" w:rsidP="00F55CF4">
            <w:pPr>
              <w:pStyle w:val="Standard"/>
              <w:tabs>
                <w:tab w:val="left" w:pos="952"/>
                <w:tab w:val="left" w:pos="1237"/>
                <w:tab w:val="left" w:pos="1674"/>
              </w:tabs>
              <w:spacing w:line="276" w:lineRule="auto"/>
              <w:jc w:val="both"/>
              <w:rPr>
                <w:color w:val="000000"/>
              </w:rPr>
            </w:pPr>
          </w:p>
          <w:p w14:paraId="6E4CACE9" w14:textId="77777777" w:rsidR="00565484" w:rsidRPr="009E103C" w:rsidRDefault="00565484" w:rsidP="00F55CF4">
            <w:pPr>
              <w:spacing w:after="0"/>
              <w:jc w:val="both"/>
              <w:rPr>
                <w:rFonts w:ascii="Times New Roman" w:hAnsi="Times New Roman"/>
                <w:sz w:val="24"/>
                <w:szCs w:val="24"/>
              </w:rPr>
            </w:pPr>
            <w:r w:rsidRPr="009E103C">
              <w:rPr>
                <w:rFonts w:ascii="Times New Roman" w:hAnsi="Times New Roman"/>
                <w:sz w:val="24"/>
                <w:szCs w:val="24"/>
              </w:rPr>
              <w:t xml:space="preserve">Recurso:  x Municipal     </w:t>
            </w:r>
            <w:r w:rsidRPr="009E103C">
              <w:rPr>
                <w:rFonts w:ascii="Segoe UI Symbol" w:eastAsia="MS Mincho" w:hAnsi="Segoe UI Symbol" w:cs="Segoe UI Symbol"/>
                <w:sz w:val="24"/>
                <w:szCs w:val="24"/>
              </w:rPr>
              <w:t>☐</w:t>
            </w:r>
            <w:r w:rsidRPr="009E103C">
              <w:rPr>
                <w:rFonts w:ascii="Times New Roman" w:hAnsi="Times New Roman"/>
                <w:sz w:val="24"/>
                <w:szCs w:val="24"/>
              </w:rPr>
              <w:t xml:space="preserve"> Estadual      </w:t>
            </w:r>
            <w:r w:rsidRPr="009E103C">
              <w:rPr>
                <w:rFonts w:ascii="Segoe UI Symbol" w:eastAsia="MS Mincho" w:hAnsi="Segoe UI Symbol" w:cs="Segoe UI Symbol"/>
                <w:sz w:val="24"/>
                <w:szCs w:val="24"/>
              </w:rPr>
              <w:t>☐</w:t>
            </w:r>
            <w:r w:rsidRPr="009E103C">
              <w:rPr>
                <w:rFonts w:ascii="Times New Roman" w:hAnsi="Times New Roman"/>
                <w:sz w:val="24"/>
                <w:szCs w:val="24"/>
              </w:rPr>
              <w:t xml:space="preserve"> Federal</w:t>
            </w:r>
          </w:p>
          <w:p w14:paraId="0E925671" w14:textId="2ADF6F87" w:rsidR="00565484" w:rsidRPr="009E103C" w:rsidRDefault="00565484" w:rsidP="00F55CF4">
            <w:pPr>
              <w:spacing w:after="0"/>
              <w:jc w:val="both"/>
              <w:rPr>
                <w:rFonts w:ascii="Times New Roman" w:hAnsi="Times New Roman"/>
                <w:sz w:val="24"/>
                <w:szCs w:val="24"/>
              </w:rPr>
            </w:pPr>
            <w:r w:rsidRPr="009E103C">
              <w:rPr>
                <w:rFonts w:ascii="Times New Roman" w:hAnsi="Times New Roman"/>
                <w:sz w:val="24"/>
                <w:szCs w:val="24"/>
              </w:rPr>
              <w:t>Categoria Econômica: x</w:t>
            </w:r>
            <w:r w:rsidRPr="009E103C">
              <w:rPr>
                <w:rFonts w:ascii="Times New Roman" w:eastAsia="MS Gothic" w:hAnsi="Times New Roman"/>
                <w:b/>
                <w:sz w:val="24"/>
                <w:szCs w:val="24"/>
              </w:rPr>
              <w:t xml:space="preserve"> </w:t>
            </w:r>
            <w:r w:rsidRPr="009E103C">
              <w:rPr>
                <w:rFonts w:ascii="Times New Roman" w:hAnsi="Times New Roman"/>
                <w:sz w:val="24"/>
                <w:szCs w:val="24"/>
              </w:rPr>
              <w:t>Corrente/</w:t>
            </w:r>
            <w:proofErr w:type="gramStart"/>
            <w:r w:rsidRPr="009E103C">
              <w:rPr>
                <w:rFonts w:ascii="Times New Roman" w:hAnsi="Times New Roman"/>
                <w:sz w:val="24"/>
                <w:szCs w:val="24"/>
              </w:rPr>
              <w:t xml:space="preserve">Custeio  </w:t>
            </w:r>
            <w:r w:rsidRPr="009E103C">
              <w:rPr>
                <w:rFonts w:ascii="Segoe UI Symbol" w:eastAsia="MS Mincho" w:hAnsi="Segoe UI Symbol" w:cs="Segoe UI Symbol"/>
                <w:sz w:val="24"/>
                <w:szCs w:val="24"/>
              </w:rPr>
              <w:t>☐</w:t>
            </w:r>
            <w:proofErr w:type="gramEnd"/>
            <w:r w:rsidRPr="009E103C">
              <w:rPr>
                <w:rFonts w:ascii="Times New Roman" w:eastAsia="MS Mincho" w:hAnsi="Times New Roman"/>
                <w:sz w:val="24"/>
                <w:szCs w:val="24"/>
              </w:rPr>
              <w:t xml:space="preserve"> </w:t>
            </w:r>
            <w:r w:rsidRPr="009E103C">
              <w:rPr>
                <w:rFonts w:ascii="Times New Roman" w:hAnsi="Times New Roman"/>
                <w:sz w:val="24"/>
                <w:szCs w:val="24"/>
              </w:rPr>
              <w:t>Capital/Investimento</w:t>
            </w:r>
          </w:p>
          <w:p w14:paraId="1F0AE0D4" w14:textId="5869004F" w:rsidR="00565484" w:rsidRPr="009E103C" w:rsidRDefault="00565484" w:rsidP="00F55CF4">
            <w:pPr>
              <w:spacing w:after="0"/>
              <w:jc w:val="both"/>
              <w:rPr>
                <w:rFonts w:ascii="Times New Roman" w:hAnsi="Times New Roman"/>
                <w:sz w:val="24"/>
                <w:szCs w:val="24"/>
              </w:rPr>
            </w:pPr>
            <w:r w:rsidRPr="009E103C">
              <w:rPr>
                <w:rFonts w:ascii="Times New Roman" w:hAnsi="Times New Roman"/>
                <w:sz w:val="24"/>
                <w:szCs w:val="24"/>
              </w:rPr>
              <w:t xml:space="preserve">Dotação: </w:t>
            </w:r>
            <w:r w:rsidR="00274B97" w:rsidRPr="009E103C">
              <w:rPr>
                <w:rFonts w:ascii="Times New Roman" w:hAnsi="Times New Roman"/>
                <w:sz w:val="24"/>
                <w:szCs w:val="24"/>
              </w:rPr>
              <w:t>12.361.7</w:t>
            </w:r>
          </w:p>
          <w:p w14:paraId="7F5FEC32" w14:textId="34CE7BFA" w:rsidR="00565484" w:rsidRPr="009E103C" w:rsidRDefault="00565484" w:rsidP="00F55CF4">
            <w:pPr>
              <w:spacing w:after="0"/>
              <w:jc w:val="both"/>
              <w:rPr>
                <w:rFonts w:ascii="Times New Roman" w:hAnsi="Times New Roman"/>
                <w:sz w:val="24"/>
                <w:szCs w:val="24"/>
              </w:rPr>
            </w:pPr>
            <w:r w:rsidRPr="009E103C">
              <w:rPr>
                <w:rFonts w:ascii="Times New Roman" w:hAnsi="Times New Roman"/>
                <w:sz w:val="24"/>
                <w:szCs w:val="24"/>
              </w:rPr>
              <w:t xml:space="preserve">Elementos de Despesa: </w:t>
            </w:r>
            <w:r w:rsidR="00274B97" w:rsidRPr="009E103C">
              <w:rPr>
                <w:rFonts w:ascii="Times New Roman" w:hAnsi="Times New Roman"/>
                <w:sz w:val="24"/>
                <w:szCs w:val="24"/>
              </w:rPr>
              <w:t>3.3.90.30.00.00.00.00</w:t>
            </w:r>
          </w:p>
          <w:p w14:paraId="1DF5296F" w14:textId="6C08F959" w:rsidR="00565484" w:rsidRPr="009E103C" w:rsidRDefault="00565484" w:rsidP="00F55CF4">
            <w:pPr>
              <w:spacing w:after="0"/>
              <w:jc w:val="both"/>
              <w:rPr>
                <w:rFonts w:ascii="Times New Roman" w:hAnsi="Times New Roman"/>
                <w:sz w:val="24"/>
                <w:szCs w:val="24"/>
              </w:rPr>
            </w:pPr>
            <w:r w:rsidRPr="009E103C">
              <w:rPr>
                <w:rFonts w:ascii="Times New Roman" w:hAnsi="Times New Roman"/>
                <w:sz w:val="24"/>
                <w:szCs w:val="24"/>
              </w:rPr>
              <w:t xml:space="preserve">Projeto/Atividade: </w:t>
            </w:r>
            <w:r w:rsidR="00274B97" w:rsidRPr="009E103C">
              <w:rPr>
                <w:rFonts w:ascii="Times New Roman" w:hAnsi="Times New Roman"/>
                <w:sz w:val="24"/>
                <w:szCs w:val="24"/>
              </w:rPr>
              <w:t>2032</w:t>
            </w:r>
          </w:p>
          <w:p w14:paraId="55F9E17F" w14:textId="669EC22B" w:rsidR="00565484" w:rsidRPr="009E103C" w:rsidRDefault="00565484" w:rsidP="00F55CF4">
            <w:pPr>
              <w:pStyle w:val="Standard"/>
              <w:tabs>
                <w:tab w:val="left" w:pos="952"/>
                <w:tab w:val="left" w:pos="1237"/>
                <w:tab w:val="left" w:pos="1674"/>
              </w:tabs>
              <w:spacing w:line="276" w:lineRule="auto"/>
              <w:jc w:val="both"/>
            </w:pPr>
            <w:r w:rsidRPr="009E103C">
              <w:t>Ficha</w:t>
            </w:r>
            <w:r w:rsidR="00274B97" w:rsidRPr="009E103C">
              <w:t xml:space="preserve">: 273 </w:t>
            </w:r>
          </w:p>
          <w:p w14:paraId="2323931B" w14:textId="77777777" w:rsidR="00274B97" w:rsidRPr="009E103C" w:rsidRDefault="00274B97" w:rsidP="00F55CF4">
            <w:pPr>
              <w:pStyle w:val="Standard"/>
              <w:tabs>
                <w:tab w:val="left" w:pos="952"/>
                <w:tab w:val="left" w:pos="1237"/>
                <w:tab w:val="left" w:pos="1674"/>
              </w:tabs>
              <w:spacing w:line="276" w:lineRule="auto"/>
              <w:jc w:val="both"/>
            </w:pPr>
          </w:p>
          <w:p w14:paraId="6943A354" w14:textId="26CF2743" w:rsidR="00274B97" w:rsidRPr="009E103C" w:rsidRDefault="00274B97" w:rsidP="00F55CF4">
            <w:pPr>
              <w:spacing w:after="0"/>
              <w:jc w:val="both"/>
              <w:rPr>
                <w:rFonts w:ascii="Times New Roman" w:hAnsi="Times New Roman"/>
                <w:sz w:val="24"/>
                <w:szCs w:val="24"/>
              </w:rPr>
            </w:pPr>
            <w:r w:rsidRPr="009E103C">
              <w:rPr>
                <w:rFonts w:ascii="Times New Roman" w:hAnsi="Times New Roman"/>
                <w:sz w:val="24"/>
                <w:szCs w:val="24"/>
              </w:rPr>
              <w:t xml:space="preserve">Recurso:  x Municipal     </w:t>
            </w:r>
            <w:r w:rsidRPr="009E103C">
              <w:rPr>
                <w:rFonts w:ascii="Segoe UI Symbol" w:eastAsia="MS Mincho" w:hAnsi="Segoe UI Symbol" w:cs="Segoe UI Symbol"/>
                <w:sz w:val="24"/>
                <w:szCs w:val="24"/>
              </w:rPr>
              <w:t>☐</w:t>
            </w:r>
            <w:r w:rsidRPr="009E103C">
              <w:rPr>
                <w:rFonts w:ascii="Times New Roman" w:hAnsi="Times New Roman"/>
                <w:sz w:val="24"/>
                <w:szCs w:val="24"/>
              </w:rPr>
              <w:t xml:space="preserve"> Estadual      </w:t>
            </w:r>
            <w:r w:rsidRPr="009E103C">
              <w:rPr>
                <w:rFonts w:ascii="Segoe UI Symbol" w:eastAsia="MS Mincho" w:hAnsi="Segoe UI Symbol" w:cs="Segoe UI Symbol"/>
                <w:sz w:val="24"/>
                <w:szCs w:val="24"/>
              </w:rPr>
              <w:t>☐</w:t>
            </w:r>
            <w:r w:rsidRPr="009E103C">
              <w:rPr>
                <w:rFonts w:ascii="Times New Roman" w:hAnsi="Times New Roman"/>
                <w:sz w:val="24"/>
                <w:szCs w:val="24"/>
              </w:rPr>
              <w:t xml:space="preserve"> Federal</w:t>
            </w:r>
          </w:p>
          <w:p w14:paraId="62DDB1FE" w14:textId="1BBC77CA" w:rsidR="00274B97" w:rsidRPr="009E103C" w:rsidRDefault="00274B97" w:rsidP="00F55CF4">
            <w:pPr>
              <w:spacing w:after="0"/>
              <w:jc w:val="both"/>
              <w:rPr>
                <w:rFonts w:ascii="Times New Roman" w:hAnsi="Times New Roman"/>
                <w:sz w:val="24"/>
                <w:szCs w:val="24"/>
              </w:rPr>
            </w:pPr>
            <w:r w:rsidRPr="009E103C">
              <w:rPr>
                <w:rFonts w:ascii="Times New Roman" w:hAnsi="Times New Roman"/>
                <w:sz w:val="24"/>
                <w:szCs w:val="24"/>
              </w:rPr>
              <w:t xml:space="preserve">Categoria Econômica: </w:t>
            </w:r>
            <w:proofErr w:type="gramStart"/>
            <w:r w:rsidRPr="009E103C">
              <w:rPr>
                <w:rFonts w:ascii="Segoe UI Symbol" w:eastAsia="MS Mincho" w:hAnsi="Segoe UI Symbol" w:cs="Segoe UI Symbol"/>
                <w:sz w:val="24"/>
                <w:szCs w:val="24"/>
              </w:rPr>
              <w:t>☐</w:t>
            </w:r>
            <w:r w:rsidRPr="009E103C">
              <w:rPr>
                <w:rFonts w:ascii="Times New Roman" w:hAnsi="Times New Roman"/>
                <w:sz w:val="24"/>
                <w:szCs w:val="24"/>
              </w:rPr>
              <w:t xml:space="preserve">  Corrente</w:t>
            </w:r>
            <w:proofErr w:type="gramEnd"/>
            <w:r w:rsidRPr="009E103C">
              <w:rPr>
                <w:rFonts w:ascii="Times New Roman" w:hAnsi="Times New Roman"/>
                <w:sz w:val="24"/>
                <w:szCs w:val="24"/>
              </w:rPr>
              <w:t>/Custeio  x</w:t>
            </w:r>
            <w:r w:rsidRPr="009E103C">
              <w:rPr>
                <w:rFonts w:ascii="Times New Roman" w:eastAsia="MS Mincho" w:hAnsi="Times New Roman"/>
                <w:sz w:val="24"/>
                <w:szCs w:val="24"/>
              </w:rPr>
              <w:t xml:space="preserve"> </w:t>
            </w:r>
            <w:r w:rsidRPr="009E103C">
              <w:rPr>
                <w:rFonts w:ascii="Times New Roman" w:hAnsi="Times New Roman"/>
                <w:sz w:val="24"/>
                <w:szCs w:val="24"/>
              </w:rPr>
              <w:t>Capital/Investimento</w:t>
            </w:r>
          </w:p>
          <w:p w14:paraId="6E024D5D" w14:textId="04C0F24F" w:rsidR="00274B97" w:rsidRPr="009E103C" w:rsidRDefault="00274B97" w:rsidP="00F55CF4">
            <w:pPr>
              <w:spacing w:after="0"/>
              <w:jc w:val="both"/>
              <w:rPr>
                <w:rFonts w:ascii="Times New Roman" w:hAnsi="Times New Roman"/>
                <w:sz w:val="24"/>
                <w:szCs w:val="24"/>
              </w:rPr>
            </w:pPr>
            <w:r w:rsidRPr="009E103C">
              <w:rPr>
                <w:rFonts w:ascii="Times New Roman" w:hAnsi="Times New Roman"/>
                <w:sz w:val="24"/>
                <w:szCs w:val="24"/>
              </w:rPr>
              <w:t>Dotação: 12.365.7</w:t>
            </w:r>
          </w:p>
          <w:p w14:paraId="695EDECC" w14:textId="31C8B0D7" w:rsidR="00274B97" w:rsidRPr="009E103C" w:rsidRDefault="00274B97" w:rsidP="00F55CF4">
            <w:pPr>
              <w:spacing w:after="0"/>
              <w:jc w:val="both"/>
              <w:rPr>
                <w:rFonts w:ascii="Times New Roman" w:hAnsi="Times New Roman"/>
                <w:sz w:val="24"/>
                <w:szCs w:val="24"/>
              </w:rPr>
            </w:pPr>
            <w:r w:rsidRPr="009E103C">
              <w:rPr>
                <w:rFonts w:ascii="Times New Roman" w:hAnsi="Times New Roman"/>
                <w:sz w:val="24"/>
                <w:szCs w:val="24"/>
              </w:rPr>
              <w:t>Elementos de Despesa: 4.4.90.52.00.00.00.00</w:t>
            </w:r>
          </w:p>
          <w:p w14:paraId="7796153E" w14:textId="3E17B14E" w:rsidR="00274B97" w:rsidRPr="009E103C" w:rsidRDefault="00274B97" w:rsidP="00F55CF4">
            <w:pPr>
              <w:spacing w:after="0"/>
              <w:jc w:val="both"/>
              <w:rPr>
                <w:rFonts w:ascii="Times New Roman" w:hAnsi="Times New Roman"/>
                <w:sz w:val="24"/>
                <w:szCs w:val="24"/>
              </w:rPr>
            </w:pPr>
            <w:r w:rsidRPr="009E103C">
              <w:rPr>
                <w:rFonts w:ascii="Times New Roman" w:hAnsi="Times New Roman"/>
                <w:sz w:val="24"/>
                <w:szCs w:val="24"/>
              </w:rPr>
              <w:t>Projeto/Atividade: 1003</w:t>
            </w:r>
          </w:p>
          <w:p w14:paraId="577BAB00" w14:textId="48C98E6B" w:rsidR="00274B97" w:rsidRPr="009E103C" w:rsidRDefault="00274B97" w:rsidP="00F55CF4">
            <w:pPr>
              <w:pStyle w:val="Standard"/>
              <w:tabs>
                <w:tab w:val="left" w:pos="952"/>
                <w:tab w:val="left" w:pos="1237"/>
                <w:tab w:val="left" w:pos="1674"/>
              </w:tabs>
              <w:spacing w:line="276" w:lineRule="auto"/>
              <w:jc w:val="both"/>
            </w:pPr>
            <w:r w:rsidRPr="009E103C">
              <w:t>Ficha: 280</w:t>
            </w:r>
          </w:p>
          <w:p w14:paraId="0731E7D7" w14:textId="77777777" w:rsidR="00274B97" w:rsidRPr="009E103C" w:rsidRDefault="00274B97" w:rsidP="00F55CF4">
            <w:pPr>
              <w:pStyle w:val="Standard"/>
              <w:tabs>
                <w:tab w:val="left" w:pos="952"/>
                <w:tab w:val="left" w:pos="1237"/>
                <w:tab w:val="left" w:pos="1674"/>
              </w:tabs>
              <w:spacing w:line="276" w:lineRule="auto"/>
              <w:jc w:val="both"/>
              <w:rPr>
                <w:color w:val="000000"/>
              </w:rPr>
            </w:pPr>
          </w:p>
          <w:p w14:paraId="693BDEFC" w14:textId="77777777" w:rsidR="00274B97" w:rsidRPr="009E103C" w:rsidRDefault="00274B97" w:rsidP="00F55CF4">
            <w:pPr>
              <w:spacing w:after="0"/>
              <w:jc w:val="both"/>
              <w:rPr>
                <w:rFonts w:ascii="Times New Roman" w:hAnsi="Times New Roman"/>
                <w:sz w:val="24"/>
                <w:szCs w:val="24"/>
              </w:rPr>
            </w:pPr>
            <w:r w:rsidRPr="009E103C">
              <w:rPr>
                <w:rFonts w:ascii="Times New Roman" w:hAnsi="Times New Roman"/>
                <w:sz w:val="24"/>
                <w:szCs w:val="24"/>
              </w:rPr>
              <w:t xml:space="preserve">Recurso:  x Municipal     </w:t>
            </w:r>
            <w:r w:rsidRPr="009E103C">
              <w:rPr>
                <w:rFonts w:ascii="Segoe UI Symbol" w:eastAsia="MS Mincho" w:hAnsi="Segoe UI Symbol" w:cs="Segoe UI Symbol"/>
                <w:sz w:val="24"/>
                <w:szCs w:val="24"/>
              </w:rPr>
              <w:t>☐</w:t>
            </w:r>
            <w:r w:rsidRPr="009E103C">
              <w:rPr>
                <w:rFonts w:ascii="Times New Roman" w:hAnsi="Times New Roman"/>
                <w:sz w:val="24"/>
                <w:szCs w:val="24"/>
              </w:rPr>
              <w:t xml:space="preserve"> Estadual      </w:t>
            </w:r>
            <w:r w:rsidRPr="009E103C">
              <w:rPr>
                <w:rFonts w:ascii="Segoe UI Symbol" w:eastAsia="MS Mincho" w:hAnsi="Segoe UI Symbol" w:cs="Segoe UI Symbol"/>
                <w:sz w:val="24"/>
                <w:szCs w:val="24"/>
              </w:rPr>
              <w:t>☐</w:t>
            </w:r>
            <w:r w:rsidRPr="009E103C">
              <w:rPr>
                <w:rFonts w:ascii="Times New Roman" w:hAnsi="Times New Roman"/>
                <w:sz w:val="24"/>
                <w:szCs w:val="24"/>
              </w:rPr>
              <w:t xml:space="preserve"> Federal</w:t>
            </w:r>
          </w:p>
          <w:p w14:paraId="38E6493B" w14:textId="77777777" w:rsidR="00274B97" w:rsidRPr="009E103C" w:rsidRDefault="00274B97" w:rsidP="00F55CF4">
            <w:pPr>
              <w:spacing w:after="0"/>
              <w:jc w:val="both"/>
              <w:rPr>
                <w:rFonts w:ascii="Times New Roman" w:hAnsi="Times New Roman"/>
                <w:sz w:val="24"/>
                <w:szCs w:val="24"/>
              </w:rPr>
            </w:pPr>
            <w:r w:rsidRPr="009E103C">
              <w:rPr>
                <w:rFonts w:ascii="Times New Roman" w:hAnsi="Times New Roman"/>
                <w:sz w:val="24"/>
                <w:szCs w:val="24"/>
              </w:rPr>
              <w:t xml:space="preserve">Categoria Econômica: </w:t>
            </w:r>
            <w:proofErr w:type="gramStart"/>
            <w:r w:rsidRPr="009E103C">
              <w:rPr>
                <w:rFonts w:ascii="Segoe UI Symbol" w:eastAsia="MS Mincho" w:hAnsi="Segoe UI Symbol" w:cs="Segoe UI Symbol"/>
                <w:sz w:val="24"/>
                <w:szCs w:val="24"/>
              </w:rPr>
              <w:t>☐</w:t>
            </w:r>
            <w:r w:rsidRPr="009E103C">
              <w:rPr>
                <w:rFonts w:ascii="Times New Roman" w:hAnsi="Times New Roman"/>
                <w:sz w:val="24"/>
                <w:szCs w:val="24"/>
              </w:rPr>
              <w:t xml:space="preserve">  Corrente</w:t>
            </w:r>
            <w:proofErr w:type="gramEnd"/>
            <w:r w:rsidRPr="009E103C">
              <w:rPr>
                <w:rFonts w:ascii="Times New Roman" w:hAnsi="Times New Roman"/>
                <w:sz w:val="24"/>
                <w:szCs w:val="24"/>
              </w:rPr>
              <w:t>/Custeio  x</w:t>
            </w:r>
            <w:r w:rsidRPr="009E103C">
              <w:rPr>
                <w:rFonts w:ascii="Times New Roman" w:eastAsia="MS Mincho" w:hAnsi="Times New Roman"/>
                <w:sz w:val="24"/>
                <w:szCs w:val="24"/>
              </w:rPr>
              <w:t xml:space="preserve"> </w:t>
            </w:r>
            <w:r w:rsidRPr="009E103C">
              <w:rPr>
                <w:rFonts w:ascii="Times New Roman" w:hAnsi="Times New Roman"/>
                <w:sz w:val="24"/>
                <w:szCs w:val="24"/>
              </w:rPr>
              <w:t>Capital/Investimento</w:t>
            </w:r>
          </w:p>
          <w:p w14:paraId="7594348C" w14:textId="77777777" w:rsidR="00274B97" w:rsidRPr="009E103C" w:rsidRDefault="00274B97" w:rsidP="00F55CF4">
            <w:pPr>
              <w:spacing w:after="0"/>
              <w:jc w:val="both"/>
              <w:rPr>
                <w:rFonts w:ascii="Times New Roman" w:hAnsi="Times New Roman"/>
                <w:sz w:val="24"/>
                <w:szCs w:val="24"/>
              </w:rPr>
            </w:pPr>
            <w:r w:rsidRPr="009E103C">
              <w:rPr>
                <w:rFonts w:ascii="Times New Roman" w:hAnsi="Times New Roman"/>
                <w:sz w:val="24"/>
                <w:szCs w:val="24"/>
              </w:rPr>
              <w:t>Dotação: 12.365.7</w:t>
            </w:r>
          </w:p>
          <w:p w14:paraId="51B0D013" w14:textId="77777777" w:rsidR="00274B97" w:rsidRPr="009E103C" w:rsidRDefault="00274B97" w:rsidP="00F55CF4">
            <w:pPr>
              <w:spacing w:after="0"/>
              <w:jc w:val="both"/>
              <w:rPr>
                <w:rFonts w:ascii="Times New Roman" w:hAnsi="Times New Roman"/>
                <w:sz w:val="24"/>
                <w:szCs w:val="24"/>
              </w:rPr>
            </w:pPr>
            <w:r w:rsidRPr="009E103C">
              <w:rPr>
                <w:rFonts w:ascii="Times New Roman" w:hAnsi="Times New Roman"/>
                <w:sz w:val="24"/>
                <w:szCs w:val="24"/>
              </w:rPr>
              <w:t>Elementos de Despesa: 4.4.90.52.00.00.00.00</w:t>
            </w:r>
          </w:p>
          <w:p w14:paraId="072B546E" w14:textId="1BEDF97F" w:rsidR="00274B97" w:rsidRPr="009E103C" w:rsidRDefault="00274B97" w:rsidP="00F55CF4">
            <w:pPr>
              <w:spacing w:after="0"/>
              <w:jc w:val="both"/>
              <w:rPr>
                <w:rFonts w:ascii="Times New Roman" w:hAnsi="Times New Roman"/>
                <w:sz w:val="24"/>
                <w:szCs w:val="24"/>
              </w:rPr>
            </w:pPr>
            <w:r w:rsidRPr="009E103C">
              <w:rPr>
                <w:rFonts w:ascii="Times New Roman" w:hAnsi="Times New Roman"/>
                <w:sz w:val="24"/>
                <w:szCs w:val="24"/>
              </w:rPr>
              <w:t>Projeto/Atividade: 1007</w:t>
            </w:r>
          </w:p>
          <w:p w14:paraId="2452A62D" w14:textId="3D94BED8" w:rsidR="00274B97" w:rsidRPr="009E103C" w:rsidRDefault="00274B97" w:rsidP="00F55CF4">
            <w:pPr>
              <w:pStyle w:val="Standard"/>
              <w:tabs>
                <w:tab w:val="left" w:pos="952"/>
                <w:tab w:val="left" w:pos="1237"/>
                <w:tab w:val="left" w:pos="1674"/>
              </w:tabs>
              <w:spacing w:line="276" w:lineRule="auto"/>
              <w:jc w:val="both"/>
              <w:rPr>
                <w:color w:val="000000"/>
              </w:rPr>
            </w:pPr>
            <w:r w:rsidRPr="009E103C">
              <w:t>Ficha: 282</w:t>
            </w:r>
          </w:p>
          <w:p w14:paraId="384398E3" w14:textId="77777777" w:rsidR="00274B97" w:rsidRPr="009E103C" w:rsidRDefault="00274B97" w:rsidP="00F55CF4">
            <w:pPr>
              <w:pStyle w:val="Standard"/>
              <w:tabs>
                <w:tab w:val="left" w:pos="952"/>
                <w:tab w:val="left" w:pos="1237"/>
                <w:tab w:val="left" w:pos="1674"/>
              </w:tabs>
              <w:spacing w:line="276" w:lineRule="auto"/>
              <w:jc w:val="both"/>
              <w:rPr>
                <w:color w:val="000000"/>
              </w:rPr>
            </w:pPr>
          </w:p>
          <w:p w14:paraId="7172E86A" w14:textId="77777777" w:rsidR="00274B97" w:rsidRPr="009E103C" w:rsidRDefault="00274B97" w:rsidP="00F55CF4">
            <w:pPr>
              <w:spacing w:after="0"/>
              <w:jc w:val="both"/>
              <w:rPr>
                <w:rFonts w:ascii="Times New Roman" w:hAnsi="Times New Roman"/>
                <w:sz w:val="24"/>
                <w:szCs w:val="24"/>
              </w:rPr>
            </w:pPr>
            <w:r w:rsidRPr="009E103C">
              <w:rPr>
                <w:rFonts w:ascii="Times New Roman" w:hAnsi="Times New Roman"/>
                <w:sz w:val="24"/>
                <w:szCs w:val="24"/>
              </w:rPr>
              <w:t xml:space="preserve">Recurso:  x Municipal     </w:t>
            </w:r>
            <w:r w:rsidRPr="009E103C">
              <w:rPr>
                <w:rFonts w:ascii="Segoe UI Symbol" w:eastAsia="MS Mincho" w:hAnsi="Segoe UI Symbol" w:cs="Segoe UI Symbol"/>
                <w:sz w:val="24"/>
                <w:szCs w:val="24"/>
              </w:rPr>
              <w:t>☐</w:t>
            </w:r>
            <w:r w:rsidRPr="009E103C">
              <w:rPr>
                <w:rFonts w:ascii="Times New Roman" w:hAnsi="Times New Roman"/>
                <w:sz w:val="24"/>
                <w:szCs w:val="24"/>
              </w:rPr>
              <w:t xml:space="preserve"> Estadual      </w:t>
            </w:r>
            <w:r w:rsidRPr="009E103C">
              <w:rPr>
                <w:rFonts w:ascii="Segoe UI Symbol" w:eastAsia="MS Mincho" w:hAnsi="Segoe UI Symbol" w:cs="Segoe UI Symbol"/>
                <w:sz w:val="24"/>
                <w:szCs w:val="24"/>
              </w:rPr>
              <w:t>☐</w:t>
            </w:r>
            <w:r w:rsidRPr="009E103C">
              <w:rPr>
                <w:rFonts w:ascii="Times New Roman" w:hAnsi="Times New Roman"/>
                <w:sz w:val="24"/>
                <w:szCs w:val="24"/>
              </w:rPr>
              <w:t xml:space="preserve"> Federal</w:t>
            </w:r>
          </w:p>
          <w:p w14:paraId="604B20D1" w14:textId="36E732C3" w:rsidR="00274B97" w:rsidRPr="009E103C" w:rsidRDefault="00274B97" w:rsidP="00F55CF4">
            <w:pPr>
              <w:spacing w:after="0"/>
              <w:jc w:val="both"/>
              <w:rPr>
                <w:rFonts w:ascii="Times New Roman" w:hAnsi="Times New Roman"/>
                <w:sz w:val="24"/>
                <w:szCs w:val="24"/>
              </w:rPr>
            </w:pPr>
            <w:r w:rsidRPr="009E103C">
              <w:rPr>
                <w:rFonts w:ascii="Times New Roman" w:hAnsi="Times New Roman"/>
                <w:sz w:val="24"/>
                <w:szCs w:val="24"/>
              </w:rPr>
              <w:t xml:space="preserve">Categoria Econômica:  </w:t>
            </w:r>
            <w:r w:rsidR="009E103C">
              <w:rPr>
                <w:rFonts w:ascii="Times New Roman" w:hAnsi="Times New Roman"/>
                <w:sz w:val="24"/>
                <w:szCs w:val="24"/>
              </w:rPr>
              <w:t xml:space="preserve"> x</w:t>
            </w:r>
            <w:r w:rsidR="009E103C" w:rsidRPr="009E103C">
              <w:rPr>
                <w:rFonts w:ascii="Times New Roman" w:hAnsi="Times New Roman"/>
                <w:sz w:val="24"/>
                <w:szCs w:val="24"/>
              </w:rPr>
              <w:t xml:space="preserve">  </w:t>
            </w:r>
            <w:r w:rsidRPr="009E103C">
              <w:rPr>
                <w:rFonts w:ascii="Times New Roman" w:hAnsi="Times New Roman"/>
                <w:sz w:val="24"/>
                <w:szCs w:val="24"/>
              </w:rPr>
              <w:t xml:space="preserve"> Corrente/Custeio</w:t>
            </w:r>
            <w:r w:rsidR="009E103C">
              <w:rPr>
                <w:rFonts w:ascii="Times New Roman" w:hAnsi="Times New Roman"/>
                <w:sz w:val="24"/>
                <w:szCs w:val="24"/>
              </w:rPr>
              <w:t xml:space="preserve">  </w:t>
            </w:r>
            <w:r w:rsidRPr="009E103C">
              <w:rPr>
                <w:rFonts w:ascii="Times New Roman" w:hAnsi="Times New Roman"/>
                <w:sz w:val="24"/>
                <w:szCs w:val="24"/>
              </w:rPr>
              <w:t xml:space="preserve"> </w:t>
            </w:r>
            <w:r w:rsidR="009E103C" w:rsidRPr="009E103C">
              <w:rPr>
                <w:rFonts w:ascii="Segoe UI Symbol" w:eastAsia="MS Mincho" w:hAnsi="Segoe UI Symbol" w:cs="Segoe UI Symbol"/>
                <w:sz w:val="24"/>
                <w:szCs w:val="24"/>
              </w:rPr>
              <w:t>☐</w:t>
            </w:r>
            <w:r w:rsidR="009E103C" w:rsidRPr="009E103C">
              <w:rPr>
                <w:rFonts w:ascii="Times New Roman" w:hAnsi="Times New Roman"/>
                <w:sz w:val="24"/>
                <w:szCs w:val="24"/>
              </w:rPr>
              <w:t xml:space="preserve">   </w:t>
            </w:r>
            <w:r w:rsidRPr="009E103C">
              <w:rPr>
                <w:rFonts w:ascii="Times New Roman" w:hAnsi="Times New Roman"/>
                <w:sz w:val="24"/>
                <w:szCs w:val="24"/>
              </w:rPr>
              <w:t>Capital/Investimento</w:t>
            </w:r>
          </w:p>
          <w:p w14:paraId="3D36EAEF" w14:textId="77777777" w:rsidR="00274B97" w:rsidRPr="009E103C" w:rsidRDefault="00274B97" w:rsidP="00F55CF4">
            <w:pPr>
              <w:spacing w:after="0"/>
              <w:jc w:val="both"/>
              <w:rPr>
                <w:rFonts w:ascii="Times New Roman" w:hAnsi="Times New Roman"/>
                <w:sz w:val="24"/>
                <w:szCs w:val="24"/>
              </w:rPr>
            </w:pPr>
            <w:r w:rsidRPr="009E103C">
              <w:rPr>
                <w:rFonts w:ascii="Times New Roman" w:hAnsi="Times New Roman"/>
                <w:sz w:val="24"/>
                <w:szCs w:val="24"/>
              </w:rPr>
              <w:t>Dotação: 12.365.7</w:t>
            </w:r>
          </w:p>
          <w:p w14:paraId="4D751085" w14:textId="77777777" w:rsidR="009E103C" w:rsidRDefault="00274B97" w:rsidP="00F55CF4">
            <w:pPr>
              <w:spacing w:after="0"/>
              <w:jc w:val="both"/>
              <w:rPr>
                <w:rFonts w:ascii="Times New Roman" w:hAnsi="Times New Roman"/>
                <w:sz w:val="24"/>
                <w:szCs w:val="24"/>
              </w:rPr>
            </w:pPr>
            <w:r w:rsidRPr="009E103C">
              <w:rPr>
                <w:rFonts w:ascii="Times New Roman" w:hAnsi="Times New Roman"/>
                <w:sz w:val="24"/>
                <w:szCs w:val="24"/>
              </w:rPr>
              <w:t xml:space="preserve">Elementos de Despesa: </w:t>
            </w:r>
            <w:r w:rsidR="009E103C" w:rsidRPr="009E103C">
              <w:rPr>
                <w:rFonts w:ascii="Times New Roman" w:hAnsi="Times New Roman"/>
                <w:sz w:val="24"/>
                <w:szCs w:val="24"/>
              </w:rPr>
              <w:t>3.3.90.30.00.00.00.00</w:t>
            </w:r>
          </w:p>
          <w:p w14:paraId="67F25047" w14:textId="2C3D79C4" w:rsidR="00274B97" w:rsidRPr="009E103C" w:rsidRDefault="00274B97" w:rsidP="00F55CF4">
            <w:pPr>
              <w:spacing w:after="0"/>
              <w:jc w:val="both"/>
              <w:rPr>
                <w:rFonts w:ascii="Times New Roman" w:hAnsi="Times New Roman"/>
                <w:sz w:val="24"/>
                <w:szCs w:val="24"/>
              </w:rPr>
            </w:pPr>
            <w:r w:rsidRPr="009E103C">
              <w:rPr>
                <w:rFonts w:ascii="Times New Roman" w:hAnsi="Times New Roman"/>
                <w:sz w:val="24"/>
                <w:szCs w:val="24"/>
              </w:rPr>
              <w:t>Projeto/Atividade: 2088</w:t>
            </w:r>
          </w:p>
          <w:p w14:paraId="55FEAADA" w14:textId="51D12E30" w:rsidR="00274B97" w:rsidRPr="009E103C" w:rsidRDefault="00274B97" w:rsidP="00F55CF4">
            <w:pPr>
              <w:pStyle w:val="Standard"/>
              <w:tabs>
                <w:tab w:val="left" w:pos="952"/>
                <w:tab w:val="left" w:pos="1237"/>
                <w:tab w:val="left" w:pos="1674"/>
              </w:tabs>
              <w:spacing w:line="276" w:lineRule="auto"/>
              <w:jc w:val="both"/>
              <w:rPr>
                <w:color w:val="000000"/>
              </w:rPr>
            </w:pPr>
            <w:r w:rsidRPr="009E103C">
              <w:t>Ficha: 290</w:t>
            </w:r>
          </w:p>
          <w:p w14:paraId="6D91122B" w14:textId="77777777" w:rsidR="00274B97" w:rsidRPr="009E103C" w:rsidRDefault="00274B97" w:rsidP="00F55CF4">
            <w:pPr>
              <w:pStyle w:val="Standard"/>
              <w:tabs>
                <w:tab w:val="left" w:pos="952"/>
                <w:tab w:val="left" w:pos="1237"/>
                <w:tab w:val="left" w:pos="1674"/>
              </w:tabs>
              <w:spacing w:line="276" w:lineRule="auto"/>
              <w:jc w:val="both"/>
              <w:rPr>
                <w:color w:val="000000"/>
              </w:rPr>
            </w:pPr>
          </w:p>
          <w:p w14:paraId="2E4FCBA5" w14:textId="77777777" w:rsidR="00274B97" w:rsidRPr="009E103C" w:rsidRDefault="00274B97" w:rsidP="00F55CF4">
            <w:pPr>
              <w:spacing w:after="0"/>
              <w:jc w:val="both"/>
              <w:rPr>
                <w:rFonts w:ascii="Times New Roman" w:hAnsi="Times New Roman"/>
                <w:sz w:val="24"/>
                <w:szCs w:val="24"/>
              </w:rPr>
            </w:pPr>
            <w:r w:rsidRPr="009E103C">
              <w:rPr>
                <w:rFonts w:ascii="Times New Roman" w:hAnsi="Times New Roman"/>
                <w:sz w:val="24"/>
                <w:szCs w:val="24"/>
              </w:rPr>
              <w:t xml:space="preserve">Recurso:  x Municipal     </w:t>
            </w:r>
            <w:r w:rsidRPr="009E103C">
              <w:rPr>
                <w:rFonts w:ascii="Segoe UI Symbol" w:eastAsia="MS Mincho" w:hAnsi="Segoe UI Symbol" w:cs="Segoe UI Symbol"/>
                <w:sz w:val="24"/>
                <w:szCs w:val="24"/>
              </w:rPr>
              <w:t>☐</w:t>
            </w:r>
            <w:r w:rsidRPr="009E103C">
              <w:rPr>
                <w:rFonts w:ascii="Times New Roman" w:hAnsi="Times New Roman"/>
                <w:sz w:val="24"/>
                <w:szCs w:val="24"/>
              </w:rPr>
              <w:t xml:space="preserve"> Estadual      </w:t>
            </w:r>
            <w:r w:rsidRPr="009E103C">
              <w:rPr>
                <w:rFonts w:ascii="Segoe UI Symbol" w:eastAsia="MS Mincho" w:hAnsi="Segoe UI Symbol" w:cs="Segoe UI Symbol"/>
                <w:sz w:val="24"/>
                <w:szCs w:val="24"/>
              </w:rPr>
              <w:t>☐</w:t>
            </w:r>
            <w:r w:rsidRPr="009E103C">
              <w:rPr>
                <w:rFonts w:ascii="Times New Roman" w:hAnsi="Times New Roman"/>
                <w:sz w:val="24"/>
                <w:szCs w:val="24"/>
              </w:rPr>
              <w:t xml:space="preserve"> Federal</w:t>
            </w:r>
          </w:p>
          <w:p w14:paraId="46444957" w14:textId="77777777" w:rsidR="00274B97" w:rsidRPr="009E103C" w:rsidRDefault="00274B97" w:rsidP="00F55CF4">
            <w:pPr>
              <w:spacing w:after="0"/>
              <w:jc w:val="both"/>
              <w:rPr>
                <w:rFonts w:ascii="Times New Roman" w:hAnsi="Times New Roman"/>
                <w:sz w:val="24"/>
                <w:szCs w:val="24"/>
              </w:rPr>
            </w:pPr>
            <w:r w:rsidRPr="009E103C">
              <w:rPr>
                <w:rFonts w:ascii="Times New Roman" w:hAnsi="Times New Roman"/>
                <w:sz w:val="24"/>
                <w:szCs w:val="24"/>
              </w:rPr>
              <w:t xml:space="preserve">Categoria Econômica: </w:t>
            </w:r>
            <w:proofErr w:type="gramStart"/>
            <w:r w:rsidRPr="009E103C">
              <w:rPr>
                <w:rFonts w:ascii="Times New Roman" w:hAnsi="Times New Roman"/>
                <w:sz w:val="24"/>
                <w:szCs w:val="24"/>
              </w:rPr>
              <w:t>x  Corrente</w:t>
            </w:r>
            <w:proofErr w:type="gramEnd"/>
            <w:r w:rsidRPr="009E103C">
              <w:rPr>
                <w:rFonts w:ascii="Times New Roman" w:hAnsi="Times New Roman"/>
                <w:sz w:val="24"/>
                <w:szCs w:val="24"/>
              </w:rPr>
              <w:t xml:space="preserve">/Custeio  </w:t>
            </w:r>
            <w:r w:rsidRPr="009E103C">
              <w:rPr>
                <w:rFonts w:ascii="Segoe UI Symbol" w:eastAsia="MS Mincho" w:hAnsi="Segoe UI Symbol" w:cs="Segoe UI Symbol"/>
                <w:sz w:val="24"/>
                <w:szCs w:val="24"/>
              </w:rPr>
              <w:t>☐</w:t>
            </w:r>
            <w:r w:rsidRPr="009E103C">
              <w:rPr>
                <w:rFonts w:ascii="Times New Roman" w:hAnsi="Times New Roman"/>
                <w:sz w:val="24"/>
                <w:szCs w:val="24"/>
              </w:rPr>
              <w:t xml:space="preserve">  Capital/Investimento</w:t>
            </w:r>
          </w:p>
          <w:p w14:paraId="44BE64A0" w14:textId="77777777" w:rsidR="00274B97" w:rsidRPr="009E103C" w:rsidRDefault="00274B97" w:rsidP="00F55CF4">
            <w:pPr>
              <w:spacing w:after="0"/>
              <w:jc w:val="both"/>
              <w:rPr>
                <w:rFonts w:ascii="Times New Roman" w:hAnsi="Times New Roman"/>
                <w:sz w:val="24"/>
                <w:szCs w:val="24"/>
              </w:rPr>
            </w:pPr>
            <w:r w:rsidRPr="009E103C">
              <w:rPr>
                <w:rFonts w:ascii="Times New Roman" w:hAnsi="Times New Roman"/>
                <w:sz w:val="24"/>
                <w:szCs w:val="24"/>
              </w:rPr>
              <w:t>Dotação: 12.365.7</w:t>
            </w:r>
          </w:p>
          <w:p w14:paraId="572715AE" w14:textId="557F352C" w:rsidR="00274B97" w:rsidRPr="009E103C" w:rsidRDefault="00274B97" w:rsidP="00F55CF4">
            <w:pPr>
              <w:spacing w:after="0"/>
              <w:jc w:val="both"/>
              <w:rPr>
                <w:rFonts w:ascii="Times New Roman" w:hAnsi="Times New Roman"/>
                <w:sz w:val="24"/>
                <w:szCs w:val="24"/>
              </w:rPr>
            </w:pPr>
            <w:r w:rsidRPr="009E103C">
              <w:rPr>
                <w:rFonts w:ascii="Times New Roman" w:hAnsi="Times New Roman"/>
                <w:sz w:val="24"/>
                <w:szCs w:val="24"/>
              </w:rPr>
              <w:t xml:space="preserve">Elementos de Despesa: </w:t>
            </w:r>
            <w:r w:rsidR="0079627A" w:rsidRPr="009E103C">
              <w:rPr>
                <w:rFonts w:ascii="Times New Roman" w:hAnsi="Times New Roman"/>
                <w:sz w:val="24"/>
                <w:szCs w:val="24"/>
              </w:rPr>
              <w:t>3.3.90.30.00.00.00</w:t>
            </w:r>
            <w:r w:rsidRPr="009E103C">
              <w:rPr>
                <w:rFonts w:ascii="Times New Roman" w:hAnsi="Times New Roman"/>
                <w:sz w:val="24"/>
                <w:szCs w:val="24"/>
              </w:rPr>
              <w:t>.00</w:t>
            </w:r>
          </w:p>
          <w:p w14:paraId="7FBC7CF6" w14:textId="77777777" w:rsidR="0079627A" w:rsidRPr="009E103C" w:rsidRDefault="00274B97" w:rsidP="0079627A">
            <w:pPr>
              <w:spacing w:after="0"/>
              <w:jc w:val="both"/>
              <w:rPr>
                <w:rFonts w:ascii="Times New Roman" w:hAnsi="Times New Roman"/>
                <w:sz w:val="24"/>
                <w:szCs w:val="24"/>
              </w:rPr>
            </w:pPr>
            <w:r w:rsidRPr="009E103C">
              <w:rPr>
                <w:rFonts w:ascii="Times New Roman" w:hAnsi="Times New Roman"/>
                <w:sz w:val="24"/>
                <w:szCs w:val="24"/>
              </w:rPr>
              <w:t xml:space="preserve">Projeto/Atividade: </w:t>
            </w:r>
            <w:r w:rsidR="0079627A" w:rsidRPr="009E103C">
              <w:rPr>
                <w:rFonts w:ascii="Times New Roman" w:hAnsi="Times New Roman"/>
                <w:sz w:val="24"/>
                <w:szCs w:val="24"/>
              </w:rPr>
              <w:t>2049</w:t>
            </w:r>
          </w:p>
          <w:p w14:paraId="44E452C3" w14:textId="44CCCC0A" w:rsidR="00565484" w:rsidRPr="009E103C" w:rsidRDefault="00274B97" w:rsidP="0079627A">
            <w:pPr>
              <w:spacing w:after="0"/>
              <w:jc w:val="both"/>
              <w:rPr>
                <w:rFonts w:ascii="Times New Roman" w:hAnsi="Times New Roman"/>
                <w:color w:val="000000"/>
                <w:sz w:val="24"/>
                <w:szCs w:val="24"/>
              </w:rPr>
            </w:pPr>
            <w:r w:rsidRPr="009E103C">
              <w:rPr>
                <w:rFonts w:ascii="Times New Roman" w:hAnsi="Times New Roman"/>
                <w:sz w:val="24"/>
                <w:szCs w:val="24"/>
              </w:rPr>
              <w:t>Ficha: 369</w:t>
            </w:r>
          </w:p>
        </w:tc>
      </w:tr>
      <w:tr w:rsidR="00092814" w:rsidRPr="009E103C" w14:paraId="207C4645" w14:textId="77777777" w:rsidTr="008F34FE">
        <w:trPr>
          <w:trHeight w:hRule="exact" w:val="454"/>
          <w:jc w:val="center"/>
        </w:trPr>
        <w:tc>
          <w:tcPr>
            <w:tcW w:w="5000" w:type="pct"/>
            <w:shd w:val="clear" w:color="auto" w:fill="F2F2F2"/>
            <w:vAlign w:val="center"/>
          </w:tcPr>
          <w:p w14:paraId="10B590AF" w14:textId="77777777" w:rsidR="00092814" w:rsidRPr="009E103C" w:rsidRDefault="00092814" w:rsidP="00F55CF4">
            <w:pPr>
              <w:pStyle w:val="Standard"/>
              <w:spacing w:line="360" w:lineRule="auto"/>
              <w:jc w:val="center"/>
              <w:rPr>
                <w:color w:val="000000"/>
              </w:rPr>
            </w:pPr>
            <w:r w:rsidRPr="009E103C">
              <w:rPr>
                <w:color w:val="000000"/>
              </w:rPr>
              <w:t>4 – OBSERVAÇÕES GERAIS</w:t>
            </w:r>
          </w:p>
        </w:tc>
      </w:tr>
      <w:tr w:rsidR="00092814" w:rsidRPr="009E103C" w14:paraId="59FAF5A2" w14:textId="77777777" w:rsidTr="00274B97">
        <w:trPr>
          <w:trHeight w:val="443"/>
          <w:jc w:val="center"/>
        </w:trPr>
        <w:tc>
          <w:tcPr>
            <w:tcW w:w="5000" w:type="pct"/>
            <w:shd w:val="clear" w:color="auto" w:fill="auto"/>
          </w:tcPr>
          <w:p w14:paraId="5AA07D7C" w14:textId="23EB6151" w:rsidR="00092814" w:rsidRPr="009E103C" w:rsidRDefault="00092814" w:rsidP="00F55CF4">
            <w:pPr>
              <w:pStyle w:val="Ttulo3"/>
              <w:spacing w:before="0" w:after="0" w:line="276" w:lineRule="auto"/>
              <w:jc w:val="both"/>
              <w:rPr>
                <w:rFonts w:ascii="Times New Roman" w:hAnsi="Times New Roman"/>
                <w:b w:val="0"/>
                <w:sz w:val="24"/>
                <w:szCs w:val="24"/>
              </w:rPr>
            </w:pPr>
            <w:bookmarkStart w:id="2" w:name="_Hlk188863863"/>
            <w:r w:rsidRPr="009E103C">
              <w:rPr>
                <w:rFonts w:ascii="Times New Roman" w:hAnsi="Times New Roman"/>
                <w:color w:val="000000"/>
                <w:sz w:val="24"/>
                <w:szCs w:val="24"/>
              </w:rPr>
              <w:t>Prazo de entrega</w:t>
            </w:r>
            <w:bookmarkEnd w:id="2"/>
            <w:r w:rsidRPr="009E103C">
              <w:rPr>
                <w:rFonts w:ascii="Times New Roman" w:hAnsi="Times New Roman"/>
                <w:color w:val="000000"/>
                <w:sz w:val="24"/>
                <w:szCs w:val="24"/>
              </w:rPr>
              <w:t>:</w:t>
            </w:r>
            <w:r w:rsidR="00B12BC0" w:rsidRPr="009E103C">
              <w:rPr>
                <w:rFonts w:ascii="Times New Roman" w:hAnsi="Times New Roman"/>
                <w:color w:val="000000"/>
                <w:sz w:val="24"/>
                <w:szCs w:val="24"/>
              </w:rPr>
              <w:t xml:space="preserve"> </w:t>
            </w:r>
            <w:r w:rsidR="004A649D" w:rsidRPr="009E103C">
              <w:rPr>
                <w:rFonts w:ascii="Times New Roman" w:hAnsi="Times New Roman"/>
                <w:sz w:val="24"/>
                <w:szCs w:val="24"/>
              </w:rPr>
              <w:t xml:space="preserve"> </w:t>
            </w:r>
            <w:r w:rsidR="008F69B0" w:rsidRPr="009E103C">
              <w:rPr>
                <w:rFonts w:ascii="Times New Roman" w:hAnsi="Times New Roman"/>
                <w:b w:val="0"/>
                <w:sz w:val="24"/>
                <w:szCs w:val="24"/>
              </w:rPr>
              <w:t xml:space="preserve">O prazo para entrega é de </w:t>
            </w:r>
            <w:r w:rsidR="008F69B0" w:rsidRPr="009E103C">
              <w:rPr>
                <w:rFonts w:ascii="Times New Roman" w:hAnsi="Times New Roman"/>
                <w:b w:val="0"/>
                <w:sz w:val="24"/>
                <w:szCs w:val="24"/>
                <w:lang w:val="pt-BR"/>
              </w:rPr>
              <w:t>20</w:t>
            </w:r>
            <w:r w:rsidR="008F69B0" w:rsidRPr="009E103C">
              <w:rPr>
                <w:rFonts w:ascii="Times New Roman" w:hAnsi="Times New Roman"/>
                <w:b w:val="0"/>
                <w:sz w:val="24"/>
                <w:szCs w:val="24"/>
              </w:rPr>
              <w:t xml:space="preserve"> (</w:t>
            </w:r>
            <w:r w:rsidR="008F69B0" w:rsidRPr="009E103C">
              <w:rPr>
                <w:rFonts w:ascii="Times New Roman" w:hAnsi="Times New Roman"/>
                <w:b w:val="0"/>
                <w:sz w:val="24"/>
                <w:szCs w:val="24"/>
                <w:lang w:val="pt-BR"/>
              </w:rPr>
              <w:t>vinte</w:t>
            </w:r>
            <w:r w:rsidR="008F69B0" w:rsidRPr="009E103C">
              <w:rPr>
                <w:rFonts w:ascii="Times New Roman" w:hAnsi="Times New Roman"/>
                <w:b w:val="0"/>
                <w:sz w:val="24"/>
                <w:szCs w:val="24"/>
              </w:rPr>
              <w:t>) dias (corridos) após a emissão da autorização de fornecimento pelo e envio ao respectivo fornecedor.</w:t>
            </w:r>
          </w:p>
        </w:tc>
      </w:tr>
      <w:tr w:rsidR="00092814" w:rsidRPr="009E103C" w14:paraId="31B9DBB3" w14:textId="77777777" w:rsidTr="00274B97">
        <w:trPr>
          <w:trHeight w:val="703"/>
          <w:jc w:val="center"/>
        </w:trPr>
        <w:tc>
          <w:tcPr>
            <w:tcW w:w="5000" w:type="pct"/>
            <w:shd w:val="clear" w:color="auto" w:fill="auto"/>
          </w:tcPr>
          <w:p w14:paraId="0BAE1DCC" w14:textId="47857E52" w:rsidR="00B12BC0" w:rsidRPr="009E103C" w:rsidRDefault="00092814" w:rsidP="00F55CF4">
            <w:pPr>
              <w:pStyle w:val="Standard"/>
              <w:tabs>
                <w:tab w:val="left" w:pos="952"/>
                <w:tab w:val="left" w:pos="1237"/>
                <w:tab w:val="left" w:pos="1537"/>
                <w:tab w:val="left" w:pos="1792"/>
                <w:tab w:val="left" w:pos="2047"/>
                <w:tab w:val="left" w:pos="2362"/>
                <w:tab w:val="left" w:pos="2617"/>
                <w:tab w:val="left" w:leader="underscore" w:pos="7733"/>
              </w:tabs>
              <w:spacing w:line="276" w:lineRule="auto"/>
              <w:jc w:val="both"/>
            </w:pPr>
            <w:r w:rsidRPr="009E103C">
              <w:rPr>
                <w:b/>
                <w:color w:val="000000"/>
              </w:rPr>
              <w:t>Local(</w:t>
            </w:r>
            <w:proofErr w:type="spellStart"/>
            <w:r w:rsidRPr="009E103C">
              <w:rPr>
                <w:b/>
                <w:color w:val="000000"/>
              </w:rPr>
              <w:t>is</w:t>
            </w:r>
            <w:proofErr w:type="spellEnd"/>
            <w:r w:rsidRPr="009E103C">
              <w:rPr>
                <w:b/>
                <w:color w:val="000000"/>
              </w:rPr>
              <w:t>) e horário(s) de entrega:</w:t>
            </w:r>
            <w:r w:rsidR="00572206" w:rsidRPr="009E103C">
              <w:rPr>
                <w:color w:val="000000"/>
              </w:rPr>
              <w:t xml:space="preserve"> </w:t>
            </w:r>
            <w:r w:rsidR="00450F9B" w:rsidRPr="009E103C">
              <w:rPr>
                <w:color w:val="000000"/>
              </w:rPr>
              <w:t xml:space="preserve">Rua </w:t>
            </w:r>
            <w:r w:rsidR="00147B35" w:rsidRPr="009E103C">
              <w:rPr>
                <w:color w:val="000000"/>
              </w:rPr>
              <w:t>José Nicolau de Andrade, 22. Bairro Vista Alegre (Areão) – CEMEI D. Maria Geralda da Costa</w:t>
            </w:r>
            <w:r w:rsidR="00223DDA">
              <w:rPr>
                <w:color w:val="000000"/>
              </w:rPr>
              <w:t xml:space="preserve"> e Rua </w:t>
            </w:r>
            <w:r w:rsidR="00223DDA" w:rsidRPr="00223DDA">
              <w:rPr>
                <w:color w:val="000000"/>
              </w:rPr>
              <w:t>Carlos Penido Filho, 344 - Dias</w:t>
            </w:r>
          </w:p>
        </w:tc>
      </w:tr>
      <w:tr w:rsidR="00092814" w:rsidRPr="009E103C" w14:paraId="0016FB20" w14:textId="77777777" w:rsidTr="008F34FE">
        <w:trPr>
          <w:jc w:val="center"/>
        </w:trPr>
        <w:tc>
          <w:tcPr>
            <w:tcW w:w="5000" w:type="pct"/>
            <w:shd w:val="clear" w:color="auto" w:fill="auto"/>
          </w:tcPr>
          <w:p w14:paraId="57F228E0" w14:textId="461C0FF8" w:rsidR="00092814" w:rsidRPr="009E103C" w:rsidRDefault="00092814" w:rsidP="00F55CF4">
            <w:pPr>
              <w:pStyle w:val="Standard"/>
              <w:tabs>
                <w:tab w:val="left" w:pos="541"/>
                <w:tab w:val="left" w:pos="826"/>
                <w:tab w:val="left" w:pos="1126"/>
                <w:tab w:val="left" w:pos="1381"/>
                <w:tab w:val="left" w:pos="1636"/>
                <w:tab w:val="left" w:pos="1951"/>
                <w:tab w:val="left" w:pos="2206"/>
                <w:tab w:val="left" w:leader="underscore" w:pos="7322"/>
              </w:tabs>
              <w:spacing w:line="276" w:lineRule="auto"/>
              <w:jc w:val="both"/>
              <w:rPr>
                <w:color w:val="000000"/>
              </w:rPr>
            </w:pPr>
            <w:r w:rsidRPr="009E103C">
              <w:rPr>
                <w:b/>
                <w:color w:val="000000"/>
              </w:rPr>
              <w:t>Houve contratações anteriores?</w:t>
            </w:r>
            <w:r w:rsidR="00147B35" w:rsidRPr="009E103C">
              <w:rPr>
                <w:b/>
                <w:color w:val="000000"/>
              </w:rPr>
              <w:t xml:space="preserve"> </w:t>
            </w:r>
            <w:r w:rsidR="00147B35" w:rsidRPr="009E103C">
              <w:rPr>
                <w:bCs/>
                <w:color w:val="000000"/>
              </w:rPr>
              <w:t>Não</w:t>
            </w:r>
            <w:r w:rsidR="00B12BC0" w:rsidRPr="009E103C">
              <w:rPr>
                <w:bCs/>
                <w:color w:val="000000"/>
              </w:rPr>
              <w:t xml:space="preserve"> </w:t>
            </w:r>
          </w:p>
        </w:tc>
      </w:tr>
      <w:tr w:rsidR="00092814" w:rsidRPr="009E103C" w14:paraId="54783175" w14:textId="77777777" w:rsidTr="008F34FE">
        <w:trPr>
          <w:jc w:val="center"/>
        </w:trPr>
        <w:tc>
          <w:tcPr>
            <w:tcW w:w="5000" w:type="pct"/>
            <w:shd w:val="clear" w:color="auto" w:fill="auto"/>
          </w:tcPr>
          <w:p w14:paraId="0CAC990D" w14:textId="5B1020C4" w:rsidR="00092814" w:rsidRPr="009E103C" w:rsidRDefault="00092814" w:rsidP="00F55CF4">
            <w:pPr>
              <w:pStyle w:val="Standard"/>
              <w:tabs>
                <w:tab w:val="left" w:pos="541"/>
                <w:tab w:val="left" w:pos="826"/>
                <w:tab w:val="left" w:pos="1126"/>
                <w:tab w:val="left" w:pos="1381"/>
                <w:tab w:val="left" w:pos="1636"/>
                <w:tab w:val="left" w:pos="1951"/>
                <w:tab w:val="left" w:pos="2206"/>
                <w:tab w:val="left" w:leader="underscore" w:pos="7322"/>
              </w:tabs>
              <w:spacing w:line="276" w:lineRule="auto"/>
              <w:jc w:val="both"/>
              <w:rPr>
                <w:bCs/>
                <w:color w:val="000000"/>
              </w:rPr>
            </w:pPr>
            <w:r w:rsidRPr="009E103C">
              <w:rPr>
                <w:b/>
                <w:color w:val="000000"/>
              </w:rPr>
              <w:t>Servidor indicado para auxiliar no ETP:</w:t>
            </w:r>
            <w:r w:rsidR="00DD6B38" w:rsidRPr="009E103C">
              <w:rPr>
                <w:bCs/>
                <w:color w:val="000000"/>
              </w:rPr>
              <w:t xml:space="preserve"> Giovana Oliveira Rosa </w:t>
            </w:r>
            <w:proofErr w:type="spellStart"/>
            <w:r w:rsidR="00DD6B38" w:rsidRPr="009E103C">
              <w:rPr>
                <w:bCs/>
                <w:color w:val="000000"/>
              </w:rPr>
              <w:t>Brugnara</w:t>
            </w:r>
            <w:proofErr w:type="spellEnd"/>
            <w:r w:rsidR="00025E76">
              <w:rPr>
                <w:bCs/>
                <w:color w:val="000000"/>
              </w:rPr>
              <w:t xml:space="preserve">; </w:t>
            </w:r>
            <w:proofErr w:type="spellStart"/>
            <w:r w:rsidR="00025E76" w:rsidRPr="009E103C">
              <w:rPr>
                <w:bCs/>
                <w:color w:val="000000"/>
              </w:rPr>
              <w:t>Liene</w:t>
            </w:r>
            <w:proofErr w:type="spellEnd"/>
            <w:r w:rsidR="00025E76" w:rsidRPr="009E103C">
              <w:rPr>
                <w:bCs/>
                <w:color w:val="000000"/>
              </w:rPr>
              <w:t xml:space="preserve"> de Oliveira Lima Penido</w:t>
            </w:r>
          </w:p>
        </w:tc>
      </w:tr>
      <w:tr w:rsidR="00092814" w:rsidRPr="009E103C" w14:paraId="1846C98C" w14:textId="77777777" w:rsidTr="008F34FE">
        <w:trPr>
          <w:jc w:val="center"/>
        </w:trPr>
        <w:tc>
          <w:tcPr>
            <w:tcW w:w="5000" w:type="pct"/>
            <w:shd w:val="clear" w:color="auto" w:fill="auto"/>
          </w:tcPr>
          <w:p w14:paraId="220E43AB" w14:textId="68323D2E" w:rsidR="00092814" w:rsidRPr="009E103C" w:rsidRDefault="00092814" w:rsidP="00F55CF4">
            <w:pPr>
              <w:pStyle w:val="NormalWeb"/>
              <w:spacing w:before="0" w:beforeAutospacing="0" w:after="0" w:afterAutospacing="0" w:line="276" w:lineRule="auto"/>
            </w:pPr>
            <w:r w:rsidRPr="009E103C">
              <w:rPr>
                <w:b/>
                <w:color w:val="000000"/>
              </w:rPr>
              <w:t>Fiscal indicado:</w:t>
            </w:r>
            <w:r w:rsidR="003E3146" w:rsidRPr="009E103C">
              <w:rPr>
                <w:b/>
                <w:color w:val="000000"/>
              </w:rPr>
              <w:t xml:space="preserve"> </w:t>
            </w:r>
            <w:proofErr w:type="spellStart"/>
            <w:r w:rsidR="00450F9B" w:rsidRPr="009E103C">
              <w:rPr>
                <w:bCs/>
                <w:color w:val="000000"/>
              </w:rPr>
              <w:t>Liene</w:t>
            </w:r>
            <w:proofErr w:type="spellEnd"/>
            <w:r w:rsidR="00450F9B" w:rsidRPr="009E103C">
              <w:rPr>
                <w:bCs/>
                <w:color w:val="000000"/>
              </w:rPr>
              <w:t xml:space="preserve"> de Oliveira Lima Penido</w:t>
            </w:r>
          </w:p>
        </w:tc>
      </w:tr>
      <w:tr w:rsidR="00092814" w:rsidRPr="009E103C" w14:paraId="3E0348D9" w14:textId="77777777" w:rsidTr="008F34FE">
        <w:trPr>
          <w:jc w:val="center"/>
        </w:trPr>
        <w:tc>
          <w:tcPr>
            <w:tcW w:w="5000" w:type="pct"/>
            <w:shd w:val="clear" w:color="auto" w:fill="auto"/>
          </w:tcPr>
          <w:p w14:paraId="6EAEABD7" w14:textId="77777777" w:rsidR="00092814" w:rsidRPr="009E103C" w:rsidRDefault="00092814" w:rsidP="00F55CF4">
            <w:pPr>
              <w:pStyle w:val="Standard"/>
              <w:tabs>
                <w:tab w:val="left" w:pos="541"/>
                <w:tab w:val="left" w:pos="826"/>
                <w:tab w:val="left" w:pos="1126"/>
                <w:tab w:val="left" w:pos="1381"/>
                <w:tab w:val="left" w:pos="1636"/>
                <w:tab w:val="left" w:pos="1951"/>
                <w:tab w:val="left" w:pos="2206"/>
                <w:tab w:val="left" w:leader="underscore" w:pos="7322"/>
              </w:tabs>
              <w:spacing w:line="276" w:lineRule="auto"/>
              <w:jc w:val="both"/>
              <w:rPr>
                <w:b/>
                <w:highlight w:val="yellow"/>
              </w:rPr>
            </w:pPr>
            <w:r w:rsidRPr="009E103C">
              <w:rPr>
                <w:b/>
              </w:rPr>
              <w:t>Gestor indica</w:t>
            </w:r>
            <w:r w:rsidR="00E44FE5" w:rsidRPr="009E103C">
              <w:rPr>
                <w:b/>
              </w:rPr>
              <w:t>do</w:t>
            </w:r>
            <w:r w:rsidRPr="009E103C">
              <w:rPr>
                <w:b/>
              </w:rPr>
              <w:t>:</w:t>
            </w:r>
            <w:r w:rsidR="00E44FE5" w:rsidRPr="009E103C">
              <w:rPr>
                <w:b/>
              </w:rPr>
              <w:t xml:space="preserve"> </w:t>
            </w:r>
            <w:r w:rsidR="00450F9B" w:rsidRPr="009E103C">
              <w:rPr>
                <w:bCs/>
              </w:rPr>
              <w:t>Maria Lucíola de Andrade Oliveira</w:t>
            </w:r>
          </w:p>
        </w:tc>
      </w:tr>
    </w:tbl>
    <w:p w14:paraId="196D0AF0" w14:textId="77777777" w:rsidR="00092814" w:rsidRPr="009E103C" w:rsidRDefault="00092814" w:rsidP="00092814">
      <w:pPr>
        <w:spacing w:after="0"/>
        <w:rPr>
          <w:rFonts w:ascii="Times New Roman" w:hAnsi="Times New Roman"/>
          <w:color w:val="000000"/>
          <w:kern w:val="3"/>
          <w:sz w:val="24"/>
          <w:szCs w:val="24"/>
          <w:lang w:eastAsia="hi-IN" w:bidi="hi-IN"/>
        </w:rPr>
      </w:pP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72"/>
      </w:tblGrid>
      <w:tr w:rsidR="00092814" w:rsidRPr="009E103C" w14:paraId="6C408217" w14:textId="77777777" w:rsidTr="001F4481">
        <w:trPr>
          <w:jc w:val="center"/>
        </w:trPr>
        <w:tc>
          <w:tcPr>
            <w:tcW w:w="9072" w:type="dxa"/>
            <w:shd w:val="clear" w:color="auto" w:fill="auto"/>
          </w:tcPr>
          <w:p w14:paraId="074966F8" w14:textId="77777777" w:rsidR="00092814" w:rsidRPr="009E103C" w:rsidRDefault="00092814" w:rsidP="007F7974">
            <w:pPr>
              <w:pStyle w:val="Standard"/>
              <w:tabs>
                <w:tab w:val="left" w:pos="541"/>
                <w:tab w:val="left" w:pos="826"/>
                <w:tab w:val="left" w:pos="1126"/>
                <w:tab w:val="left" w:pos="1381"/>
                <w:tab w:val="left" w:pos="1636"/>
                <w:tab w:val="left" w:pos="1951"/>
                <w:tab w:val="left" w:pos="2206"/>
                <w:tab w:val="left" w:leader="underscore" w:pos="7322"/>
              </w:tabs>
              <w:spacing w:line="276" w:lineRule="auto"/>
              <w:ind w:left="-14"/>
              <w:jc w:val="both"/>
              <w:rPr>
                <w:strike/>
                <w:color w:val="FF0000"/>
              </w:rPr>
            </w:pPr>
            <w:r w:rsidRPr="009E103C">
              <w:rPr>
                <w:color w:val="000000"/>
              </w:rPr>
              <w:t>O objeto solicitado tem relação com a frota de veículos ou máquinas? (Se sim, anexar a relação ATUALIZADA da frota que irá ser atendida pelo objeto)</w:t>
            </w:r>
          </w:p>
          <w:p w14:paraId="25FFDA0A" w14:textId="77777777" w:rsidR="00092814" w:rsidRPr="009E103C" w:rsidRDefault="00092814" w:rsidP="007F7974">
            <w:pPr>
              <w:pStyle w:val="Standard"/>
              <w:tabs>
                <w:tab w:val="left" w:pos="541"/>
                <w:tab w:val="left" w:pos="826"/>
                <w:tab w:val="left" w:pos="1126"/>
                <w:tab w:val="left" w:pos="1381"/>
                <w:tab w:val="left" w:pos="1636"/>
                <w:tab w:val="left" w:pos="1951"/>
                <w:tab w:val="left" w:pos="2206"/>
                <w:tab w:val="left" w:leader="underscore" w:pos="7322"/>
              </w:tabs>
              <w:spacing w:line="276" w:lineRule="auto"/>
              <w:ind w:left="-14"/>
              <w:jc w:val="both"/>
              <w:rPr>
                <w:color w:val="000000"/>
              </w:rPr>
            </w:pPr>
            <w:r w:rsidRPr="009E103C">
              <w:rPr>
                <w:rFonts w:ascii="Segoe UI Symbol" w:eastAsia="MS Mincho" w:hAnsi="Segoe UI Symbol" w:cs="Segoe UI Symbol"/>
                <w:color w:val="000000"/>
              </w:rPr>
              <w:t>☐</w:t>
            </w:r>
            <w:r w:rsidRPr="009E103C">
              <w:rPr>
                <w:color w:val="000000"/>
              </w:rPr>
              <w:t xml:space="preserve"> Sim   </w:t>
            </w:r>
          </w:p>
          <w:p w14:paraId="635C6FF9" w14:textId="69D7335F" w:rsidR="00092814" w:rsidRPr="009E103C" w:rsidRDefault="00147B35" w:rsidP="007F7974">
            <w:pPr>
              <w:pStyle w:val="Standard"/>
              <w:tabs>
                <w:tab w:val="left" w:pos="952"/>
                <w:tab w:val="left" w:pos="1237"/>
                <w:tab w:val="left" w:pos="1537"/>
                <w:tab w:val="left" w:pos="1792"/>
                <w:tab w:val="left" w:pos="2047"/>
                <w:tab w:val="left" w:pos="2362"/>
                <w:tab w:val="left" w:pos="2617"/>
                <w:tab w:val="left" w:leader="underscore" w:pos="7733"/>
              </w:tabs>
              <w:spacing w:line="276" w:lineRule="auto"/>
              <w:jc w:val="both"/>
              <w:rPr>
                <w:color w:val="000000"/>
              </w:rPr>
            </w:pPr>
            <w:r w:rsidRPr="009E103C">
              <w:rPr>
                <w:rFonts w:eastAsia="DengXian"/>
                <w:color w:val="000000"/>
              </w:rPr>
              <w:t>X</w:t>
            </w:r>
            <w:r w:rsidR="00572206" w:rsidRPr="009E103C">
              <w:rPr>
                <w:rFonts w:eastAsia="MS Gothic"/>
                <w:color w:val="000000"/>
              </w:rPr>
              <w:t xml:space="preserve"> </w:t>
            </w:r>
            <w:r w:rsidR="00092814" w:rsidRPr="009E103C">
              <w:rPr>
                <w:color w:val="000000"/>
              </w:rPr>
              <w:t>Não</w:t>
            </w:r>
          </w:p>
        </w:tc>
      </w:tr>
    </w:tbl>
    <w:p w14:paraId="01CB9602" w14:textId="77777777" w:rsidR="00CA3D86" w:rsidRPr="009E103C" w:rsidRDefault="00CA3D86" w:rsidP="00092814">
      <w:pPr>
        <w:spacing w:after="0"/>
        <w:rPr>
          <w:rFonts w:ascii="Times New Roman" w:hAnsi="Times New Roman"/>
          <w:color w:val="000000"/>
          <w:kern w:val="3"/>
          <w:sz w:val="24"/>
          <w:szCs w:val="24"/>
          <w:lang w:eastAsia="hi-IN" w:bidi="hi-IN"/>
        </w:rPr>
      </w:pPr>
    </w:p>
    <w:tbl>
      <w:tblPr>
        <w:tblW w:w="9069" w:type="dxa"/>
        <w:jc w:val="center"/>
        <w:tblLayout w:type="fixed"/>
        <w:tblCellMar>
          <w:left w:w="10" w:type="dxa"/>
          <w:right w:w="10" w:type="dxa"/>
        </w:tblCellMar>
        <w:tblLook w:val="04A0" w:firstRow="1" w:lastRow="0" w:firstColumn="1" w:lastColumn="0" w:noHBand="0" w:noVBand="1"/>
      </w:tblPr>
      <w:tblGrid>
        <w:gridCol w:w="4250"/>
        <w:gridCol w:w="4819"/>
      </w:tblGrid>
      <w:tr w:rsidR="00092814" w:rsidRPr="009E103C" w14:paraId="08E41FD8" w14:textId="77777777" w:rsidTr="001F4481">
        <w:trPr>
          <w:jc w:val="center"/>
        </w:trPr>
        <w:tc>
          <w:tcPr>
            <w:tcW w:w="4250" w:type="dxa"/>
            <w:tcBorders>
              <w:top w:val="single" w:sz="2" w:space="0" w:color="000000"/>
              <w:left w:val="single" w:sz="2" w:space="0" w:color="000000"/>
              <w:bottom w:val="single" w:sz="2" w:space="0" w:color="000000"/>
              <w:right w:val="single" w:sz="2" w:space="0" w:color="000000"/>
            </w:tcBorders>
            <w:tcMar>
              <w:top w:w="55" w:type="dxa"/>
              <w:left w:w="55" w:type="dxa"/>
              <w:bottom w:w="55" w:type="dxa"/>
              <w:right w:w="55" w:type="dxa"/>
            </w:tcMar>
            <w:hideMark/>
          </w:tcPr>
          <w:p w14:paraId="7E10DACD" w14:textId="77777777" w:rsidR="00092814" w:rsidRPr="009E103C" w:rsidRDefault="00092814" w:rsidP="007F7974">
            <w:pPr>
              <w:pStyle w:val="Standard"/>
              <w:tabs>
                <w:tab w:val="left" w:pos="541"/>
                <w:tab w:val="left" w:pos="826"/>
                <w:tab w:val="left" w:pos="1126"/>
                <w:tab w:val="left" w:pos="1381"/>
                <w:tab w:val="left" w:pos="1636"/>
                <w:tab w:val="left" w:pos="1951"/>
                <w:tab w:val="left" w:pos="2206"/>
                <w:tab w:val="left" w:leader="underscore" w:pos="7322"/>
              </w:tabs>
              <w:spacing w:line="276" w:lineRule="auto"/>
              <w:ind w:left="-14"/>
              <w:jc w:val="both"/>
              <w:rPr>
                <w:b/>
                <w:color w:val="000000"/>
              </w:rPr>
            </w:pPr>
            <w:r w:rsidRPr="009E103C">
              <w:rPr>
                <w:b/>
                <w:color w:val="000000"/>
              </w:rPr>
              <w:t>Instrumento Vinculativo:</w:t>
            </w:r>
          </w:p>
          <w:p w14:paraId="67A6F038" w14:textId="77777777" w:rsidR="00092814" w:rsidRPr="009E103C" w:rsidRDefault="00B12BC0" w:rsidP="007F7974">
            <w:pPr>
              <w:pStyle w:val="Standard"/>
              <w:tabs>
                <w:tab w:val="left" w:pos="541"/>
                <w:tab w:val="left" w:pos="826"/>
                <w:tab w:val="left" w:pos="1126"/>
                <w:tab w:val="left" w:pos="1381"/>
                <w:tab w:val="left" w:pos="1636"/>
                <w:tab w:val="left" w:pos="1951"/>
                <w:tab w:val="left" w:pos="2206"/>
                <w:tab w:val="left" w:leader="underscore" w:pos="7322"/>
              </w:tabs>
              <w:spacing w:line="276" w:lineRule="auto"/>
              <w:ind w:left="-14"/>
              <w:jc w:val="both"/>
              <w:rPr>
                <w:color w:val="000000"/>
              </w:rPr>
            </w:pPr>
            <w:r w:rsidRPr="009E103C">
              <w:rPr>
                <w:rFonts w:ascii="Segoe UI Symbol" w:eastAsia="MS Mincho" w:hAnsi="Segoe UI Symbol" w:cs="Segoe UI Symbol"/>
                <w:color w:val="000000"/>
              </w:rPr>
              <w:t>☐</w:t>
            </w:r>
            <w:r w:rsidR="00092814" w:rsidRPr="009E103C">
              <w:rPr>
                <w:color w:val="000000"/>
              </w:rPr>
              <w:t xml:space="preserve"> Contrato</w:t>
            </w:r>
          </w:p>
          <w:p w14:paraId="0A5A7707" w14:textId="77777777" w:rsidR="00092814" w:rsidRPr="009E103C" w:rsidRDefault="00092814" w:rsidP="007F7974">
            <w:pPr>
              <w:pStyle w:val="Standard"/>
              <w:tabs>
                <w:tab w:val="left" w:pos="541"/>
                <w:tab w:val="left" w:pos="826"/>
                <w:tab w:val="left" w:pos="1126"/>
                <w:tab w:val="left" w:pos="1381"/>
                <w:tab w:val="left" w:pos="1636"/>
                <w:tab w:val="left" w:pos="1951"/>
                <w:tab w:val="left" w:pos="2206"/>
                <w:tab w:val="left" w:leader="underscore" w:pos="7322"/>
              </w:tabs>
              <w:spacing w:line="276" w:lineRule="auto"/>
              <w:ind w:left="-14"/>
              <w:jc w:val="both"/>
              <w:rPr>
                <w:color w:val="000000"/>
              </w:rPr>
            </w:pPr>
            <w:r w:rsidRPr="009E103C">
              <w:rPr>
                <w:rFonts w:ascii="Segoe UI Symbol" w:eastAsia="MS Mincho" w:hAnsi="Segoe UI Symbol" w:cs="Segoe UI Symbol"/>
                <w:color w:val="000000"/>
              </w:rPr>
              <w:t>☐</w:t>
            </w:r>
            <w:r w:rsidRPr="009E103C">
              <w:rPr>
                <w:color w:val="000000"/>
              </w:rPr>
              <w:t xml:space="preserve"> Ata de Registro de Preços</w:t>
            </w:r>
          </w:p>
          <w:p w14:paraId="4B95037C" w14:textId="77777777" w:rsidR="00092814" w:rsidRPr="009E103C" w:rsidRDefault="00092814" w:rsidP="007F7974">
            <w:pPr>
              <w:pStyle w:val="Standard"/>
              <w:tabs>
                <w:tab w:val="left" w:pos="541"/>
                <w:tab w:val="left" w:pos="826"/>
                <w:tab w:val="left" w:pos="1126"/>
                <w:tab w:val="left" w:pos="1381"/>
                <w:tab w:val="left" w:pos="1636"/>
                <w:tab w:val="left" w:pos="1951"/>
                <w:tab w:val="left" w:pos="2206"/>
                <w:tab w:val="left" w:leader="underscore" w:pos="7322"/>
              </w:tabs>
              <w:spacing w:line="276" w:lineRule="auto"/>
              <w:ind w:left="-14"/>
              <w:jc w:val="both"/>
              <w:rPr>
                <w:color w:val="000000"/>
              </w:rPr>
            </w:pPr>
            <w:r w:rsidRPr="009E103C">
              <w:rPr>
                <w:rFonts w:ascii="Segoe UI Symbol" w:eastAsia="MS Mincho" w:hAnsi="Segoe UI Symbol" w:cs="Segoe UI Symbol"/>
                <w:color w:val="000000"/>
              </w:rPr>
              <w:t>☐</w:t>
            </w:r>
            <w:r w:rsidRPr="009E103C">
              <w:rPr>
                <w:color w:val="000000"/>
              </w:rPr>
              <w:t xml:space="preserve"> Adesão (carona)</w:t>
            </w:r>
          </w:p>
          <w:p w14:paraId="2EB391E0" w14:textId="04949323" w:rsidR="00092814" w:rsidRPr="009E103C" w:rsidRDefault="00025E76" w:rsidP="007F7974">
            <w:pPr>
              <w:pStyle w:val="Standard"/>
              <w:tabs>
                <w:tab w:val="left" w:pos="541"/>
                <w:tab w:val="left" w:pos="826"/>
                <w:tab w:val="left" w:pos="1126"/>
                <w:tab w:val="left" w:pos="1381"/>
                <w:tab w:val="left" w:pos="1636"/>
                <w:tab w:val="left" w:pos="1951"/>
                <w:tab w:val="left" w:pos="2206"/>
                <w:tab w:val="left" w:leader="underscore" w:pos="7322"/>
              </w:tabs>
              <w:spacing w:line="276" w:lineRule="auto"/>
              <w:ind w:left="-14"/>
              <w:jc w:val="both"/>
              <w:rPr>
                <w:color w:val="000000"/>
              </w:rPr>
            </w:pPr>
            <w:r w:rsidRPr="009E103C">
              <w:rPr>
                <w:rFonts w:eastAsia="MS Gothic"/>
                <w:color w:val="000000"/>
              </w:rPr>
              <w:t>X</w:t>
            </w:r>
            <w:r w:rsidR="007F7974" w:rsidRPr="009E103C">
              <w:rPr>
                <w:rFonts w:eastAsia="MS Gothic"/>
                <w:color w:val="000000"/>
              </w:rPr>
              <w:t xml:space="preserve"> </w:t>
            </w:r>
            <w:r w:rsidR="00092814" w:rsidRPr="009E103C">
              <w:rPr>
                <w:color w:val="000000"/>
              </w:rPr>
              <w:t>Outro:</w:t>
            </w:r>
            <w:r w:rsidR="00572206" w:rsidRPr="009E103C">
              <w:rPr>
                <w:color w:val="000000"/>
              </w:rPr>
              <w:t xml:space="preserve"> Empenho, art. 95 lei 14.133/21 </w:t>
            </w:r>
          </w:p>
          <w:p w14:paraId="39F01272" w14:textId="77777777" w:rsidR="00092814" w:rsidRPr="009E103C" w:rsidRDefault="00092814" w:rsidP="007F7974">
            <w:pPr>
              <w:pStyle w:val="Standard"/>
              <w:tabs>
                <w:tab w:val="left" w:pos="541"/>
                <w:tab w:val="left" w:pos="826"/>
                <w:tab w:val="left" w:pos="1126"/>
                <w:tab w:val="left" w:pos="1381"/>
                <w:tab w:val="left" w:pos="1636"/>
                <w:tab w:val="left" w:pos="1951"/>
                <w:tab w:val="left" w:pos="2206"/>
                <w:tab w:val="left" w:leader="underscore" w:pos="7322"/>
              </w:tabs>
              <w:spacing w:line="276" w:lineRule="auto"/>
              <w:ind w:left="-14"/>
              <w:jc w:val="both"/>
              <w:rPr>
                <w:color w:val="000000"/>
              </w:rPr>
            </w:pPr>
          </w:p>
        </w:tc>
        <w:tc>
          <w:tcPr>
            <w:tcW w:w="4819" w:type="dxa"/>
            <w:tcBorders>
              <w:top w:val="single" w:sz="2" w:space="0" w:color="000000"/>
              <w:left w:val="single" w:sz="2" w:space="0" w:color="000000"/>
              <w:bottom w:val="single" w:sz="2" w:space="0" w:color="000000"/>
              <w:right w:val="single" w:sz="2" w:space="0" w:color="000000"/>
            </w:tcBorders>
          </w:tcPr>
          <w:p w14:paraId="4A00719C" w14:textId="77777777" w:rsidR="00092814" w:rsidRPr="009E103C" w:rsidRDefault="00092814" w:rsidP="007F7974">
            <w:pPr>
              <w:pStyle w:val="Standard"/>
              <w:tabs>
                <w:tab w:val="left" w:pos="541"/>
                <w:tab w:val="left" w:pos="826"/>
                <w:tab w:val="left" w:pos="1126"/>
                <w:tab w:val="left" w:pos="1381"/>
                <w:tab w:val="left" w:pos="1636"/>
                <w:tab w:val="left" w:pos="1951"/>
                <w:tab w:val="left" w:pos="2206"/>
                <w:tab w:val="left" w:leader="underscore" w:pos="7322"/>
              </w:tabs>
              <w:spacing w:line="276" w:lineRule="auto"/>
              <w:ind w:left="136"/>
              <w:jc w:val="both"/>
              <w:rPr>
                <w:b/>
                <w:color w:val="000000"/>
              </w:rPr>
            </w:pPr>
            <w:r w:rsidRPr="009E103C">
              <w:rPr>
                <w:b/>
                <w:color w:val="000000"/>
              </w:rPr>
              <w:t>Prazo de Vigência do Objeto:</w:t>
            </w:r>
          </w:p>
          <w:p w14:paraId="0E13517B" w14:textId="77777777" w:rsidR="00092814" w:rsidRPr="009E103C" w:rsidRDefault="004A649D" w:rsidP="007F7974">
            <w:pPr>
              <w:pStyle w:val="Standard"/>
              <w:tabs>
                <w:tab w:val="left" w:pos="541"/>
                <w:tab w:val="left" w:pos="826"/>
                <w:tab w:val="left" w:pos="1126"/>
                <w:tab w:val="left" w:pos="1381"/>
                <w:tab w:val="left" w:pos="1636"/>
                <w:tab w:val="left" w:pos="1951"/>
                <w:tab w:val="left" w:pos="2206"/>
                <w:tab w:val="left" w:leader="underscore" w:pos="7322"/>
              </w:tabs>
              <w:spacing w:line="276" w:lineRule="auto"/>
              <w:ind w:left="136" w:right="140"/>
              <w:jc w:val="both"/>
              <w:rPr>
                <w:color w:val="000000"/>
                <w:u w:val="single"/>
              </w:rPr>
            </w:pPr>
            <w:r w:rsidRPr="009E103C">
              <w:rPr>
                <w:rFonts w:ascii="Segoe UI Symbol" w:eastAsia="MS Mincho" w:hAnsi="Segoe UI Symbol" w:cs="Segoe UI Symbol"/>
                <w:color w:val="000000"/>
              </w:rPr>
              <w:t>☐</w:t>
            </w:r>
            <w:r w:rsidR="00E213FD" w:rsidRPr="009E103C">
              <w:rPr>
                <w:rFonts w:eastAsia="MS Gothic"/>
                <w:color w:val="000000"/>
              </w:rPr>
              <w:t xml:space="preserve"> </w:t>
            </w:r>
            <w:r w:rsidR="00092814" w:rsidRPr="009E103C">
              <w:rPr>
                <w:color w:val="000000"/>
              </w:rPr>
              <w:t>Exercício financeiro da contratação (</w:t>
            </w:r>
            <w:r w:rsidR="00092814" w:rsidRPr="009E103C">
              <w:rPr>
                <w:color w:val="000000"/>
                <w:u w:val="single"/>
              </w:rPr>
              <w:t>até 31/12).</w:t>
            </w:r>
          </w:p>
          <w:p w14:paraId="16298D10" w14:textId="77777777" w:rsidR="00092814" w:rsidRPr="009E103C" w:rsidRDefault="007256BD" w:rsidP="007F7974">
            <w:pPr>
              <w:pStyle w:val="Standard"/>
              <w:tabs>
                <w:tab w:val="left" w:pos="541"/>
                <w:tab w:val="left" w:pos="826"/>
                <w:tab w:val="left" w:pos="1126"/>
                <w:tab w:val="left" w:pos="1381"/>
                <w:tab w:val="left" w:pos="1636"/>
                <w:tab w:val="left" w:pos="1951"/>
                <w:tab w:val="left" w:pos="2206"/>
                <w:tab w:val="left" w:leader="underscore" w:pos="7322"/>
              </w:tabs>
              <w:spacing w:line="276" w:lineRule="auto"/>
              <w:ind w:left="136"/>
              <w:jc w:val="both"/>
              <w:rPr>
                <w:color w:val="000000"/>
              </w:rPr>
            </w:pPr>
            <w:r w:rsidRPr="009E103C">
              <w:rPr>
                <w:rFonts w:ascii="Segoe UI Symbol" w:eastAsia="MS Mincho" w:hAnsi="Segoe UI Symbol" w:cs="Segoe UI Symbol"/>
                <w:color w:val="000000"/>
              </w:rPr>
              <w:t>☐</w:t>
            </w:r>
            <w:r w:rsidR="00092814" w:rsidRPr="009E103C">
              <w:rPr>
                <w:color w:val="000000"/>
              </w:rPr>
              <w:t xml:space="preserve"> Vigência de </w:t>
            </w:r>
            <w:r w:rsidR="00B12BC0" w:rsidRPr="009E103C">
              <w:rPr>
                <w:color w:val="000000"/>
              </w:rPr>
              <w:t>12</w:t>
            </w:r>
            <w:r w:rsidR="00092814" w:rsidRPr="009E103C">
              <w:rPr>
                <w:color w:val="000000"/>
              </w:rPr>
              <w:t xml:space="preserve"> meses.</w:t>
            </w:r>
          </w:p>
          <w:p w14:paraId="53156D30" w14:textId="106AE6DF" w:rsidR="00092814" w:rsidRPr="009E103C" w:rsidRDefault="00025E76" w:rsidP="007F7974">
            <w:pPr>
              <w:pStyle w:val="Standard"/>
              <w:tabs>
                <w:tab w:val="left" w:pos="541"/>
                <w:tab w:val="left" w:pos="826"/>
                <w:tab w:val="left" w:pos="1126"/>
                <w:tab w:val="left" w:pos="1381"/>
                <w:tab w:val="left" w:pos="1636"/>
                <w:tab w:val="left" w:pos="1951"/>
                <w:tab w:val="left" w:pos="2206"/>
                <w:tab w:val="left" w:leader="underscore" w:pos="7322"/>
              </w:tabs>
              <w:spacing w:line="276" w:lineRule="auto"/>
              <w:ind w:left="136"/>
              <w:jc w:val="both"/>
              <w:rPr>
                <w:color w:val="000000"/>
              </w:rPr>
            </w:pPr>
            <w:r w:rsidRPr="009E103C">
              <w:rPr>
                <w:rFonts w:eastAsia="MS Mincho"/>
                <w:color w:val="000000"/>
              </w:rPr>
              <w:t>X</w:t>
            </w:r>
            <w:r w:rsidR="00092814" w:rsidRPr="009E103C">
              <w:rPr>
                <w:color w:val="000000"/>
              </w:rPr>
              <w:t xml:space="preserve"> Outro: </w:t>
            </w:r>
            <w:r w:rsidR="00572206" w:rsidRPr="009E103C">
              <w:rPr>
                <w:color w:val="000000"/>
              </w:rPr>
              <w:t>30 dias</w:t>
            </w:r>
          </w:p>
          <w:p w14:paraId="780AA420" w14:textId="77777777" w:rsidR="00092814" w:rsidRPr="009E103C" w:rsidRDefault="00092814" w:rsidP="007F7974">
            <w:pPr>
              <w:pStyle w:val="Standard"/>
              <w:tabs>
                <w:tab w:val="left" w:pos="541"/>
                <w:tab w:val="left" w:pos="826"/>
                <w:tab w:val="left" w:pos="1126"/>
                <w:tab w:val="left" w:pos="1381"/>
                <w:tab w:val="left" w:pos="1636"/>
                <w:tab w:val="left" w:pos="1951"/>
                <w:tab w:val="left" w:pos="2206"/>
                <w:tab w:val="left" w:leader="underscore" w:pos="7322"/>
              </w:tabs>
              <w:spacing w:line="276" w:lineRule="auto"/>
              <w:ind w:left="136"/>
              <w:jc w:val="both"/>
              <w:rPr>
                <w:color w:val="000000"/>
              </w:rPr>
            </w:pPr>
            <w:r w:rsidRPr="009E103C">
              <w:rPr>
                <w:color w:val="000000"/>
              </w:rPr>
              <w:t>Contratação de objeto continuado:</w:t>
            </w:r>
          </w:p>
          <w:p w14:paraId="4B4749B9" w14:textId="12C466AE" w:rsidR="00092814" w:rsidRPr="009E103C" w:rsidRDefault="004A649D" w:rsidP="007F7974">
            <w:pPr>
              <w:pStyle w:val="Standard"/>
              <w:tabs>
                <w:tab w:val="left" w:pos="541"/>
                <w:tab w:val="left" w:pos="826"/>
                <w:tab w:val="left" w:pos="1126"/>
                <w:tab w:val="left" w:pos="1381"/>
                <w:tab w:val="left" w:pos="1636"/>
                <w:tab w:val="left" w:pos="1951"/>
                <w:tab w:val="left" w:pos="2206"/>
                <w:tab w:val="left" w:leader="underscore" w:pos="7322"/>
              </w:tabs>
              <w:spacing w:line="276" w:lineRule="auto"/>
              <w:ind w:left="136"/>
              <w:jc w:val="both"/>
              <w:rPr>
                <w:color w:val="000000"/>
              </w:rPr>
            </w:pPr>
            <w:r w:rsidRPr="009E103C">
              <w:rPr>
                <w:rFonts w:ascii="Segoe UI Symbol" w:eastAsia="MS Mincho" w:hAnsi="Segoe UI Symbol" w:cs="Segoe UI Symbol"/>
                <w:color w:val="000000"/>
              </w:rPr>
              <w:t>☐</w:t>
            </w:r>
            <w:r w:rsidR="00D11944" w:rsidRPr="009E103C">
              <w:rPr>
                <w:color w:val="000000"/>
              </w:rPr>
              <w:t xml:space="preserve"> </w:t>
            </w:r>
            <w:r w:rsidR="00092814" w:rsidRPr="009E103C">
              <w:rPr>
                <w:color w:val="000000"/>
              </w:rPr>
              <w:t xml:space="preserve">Sim    </w:t>
            </w:r>
            <w:r w:rsidR="00025E76" w:rsidRPr="009E103C">
              <w:rPr>
                <w:color w:val="000000"/>
              </w:rPr>
              <w:t>X</w:t>
            </w:r>
            <w:r w:rsidR="00092814" w:rsidRPr="009E103C">
              <w:rPr>
                <w:color w:val="000000"/>
              </w:rPr>
              <w:t xml:space="preserve"> Não</w:t>
            </w:r>
          </w:p>
        </w:tc>
      </w:tr>
    </w:tbl>
    <w:p w14:paraId="32A64895" w14:textId="77777777" w:rsidR="00092814" w:rsidRDefault="00092814" w:rsidP="00092814">
      <w:pPr>
        <w:spacing w:after="0"/>
        <w:ind w:right="-568"/>
        <w:rPr>
          <w:rFonts w:ascii="Times New Roman" w:hAnsi="Times New Roman"/>
          <w:color w:val="000000"/>
          <w:kern w:val="3"/>
          <w:sz w:val="24"/>
          <w:szCs w:val="24"/>
          <w:lang w:eastAsia="hi-IN" w:bidi="hi-IN"/>
        </w:rPr>
      </w:pPr>
    </w:p>
    <w:p w14:paraId="3B959A27" w14:textId="77777777" w:rsidR="00025E76" w:rsidRPr="009E103C" w:rsidRDefault="00025E76" w:rsidP="00092814">
      <w:pPr>
        <w:spacing w:after="0"/>
        <w:ind w:right="-568"/>
        <w:rPr>
          <w:rFonts w:ascii="Times New Roman" w:hAnsi="Times New Roman"/>
          <w:color w:val="000000"/>
          <w:kern w:val="3"/>
          <w:sz w:val="24"/>
          <w:szCs w:val="24"/>
          <w:lang w:eastAsia="hi-IN" w:bidi="hi-IN"/>
        </w:rPr>
      </w:pPr>
    </w:p>
    <w:tbl>
      <w:tblPr>
        <w:tblW w:w="9069" w:type="dxa"/>
        <w:jc w:val="center"/>
        <w:tblLayout w:type="fixed"/>
        <w:tblCellMar>
          <w:left w:w="10" w:type="dxa"/>
          <w:right w:w="10" w:type="dxa"/>
        </w:tblCellMar>
        <w:tblLook w:val="04A0" w:firstRow="1" w:lastRow="0" w:firstColumn="1" w:lastColumn="0" w:noHBand="0" w:noVBand="1"/>
      </w:tblPr>
      <w:tblGrid>
        <w:gridCol w:w="9069"/>
      </w:tblGrid>
      <w:tr w:rsidR="00092814" w:rsidRPr="009E103C" w14:paraId="011042E0" w14:textId="77777777" w:rsidTr="001F4481">
        <w:trPr>
          <w:jc w:val="center"/>
        </w:trPr>
        <w:tc>
          <w:tcPr>
            <w:tcW w:w="9069" w:type="dxa"/>
            <w:tcBorders>
              <w:top w:val="single" w:sz="2" w:space="0" w:color="000000"/>
              <w:left w:val="single" w:sz="2" w:space="0" w:color="000000"/>
              <w:bottom w:val="single" w:sz="2" w:space="0" w:color="000000"/>
              <w:right w:val="single" w:sz="2" w:space="0" w:color="000000"/>
            </w:tcBorders>
            <w:tcMar>
              <w:top w:w="55" w:type="dxa"/>
              <w:left w:w="55" w:type="dxa"/>
              <w:bottom w:w="55" w:type="dxa"/>
              <w:right w:w="55" w:type="dxa"/>
            </w:tcMar>
            <w:hideMark/>
          </w:tcPr>
          <w:p w14:paraId="303B4EED" w14:textId="77777777" w:rsidR="00092814" w:rsidRPr="009E103C" w:rsidRDefault="00092814" w:rsidP="007F7974">
            <w:pPr>
              <w:pStyle w:val="Standard"/>
              <w:spacing w:line="276" w:lineRule="auto"/>
              <w:ind w:left="-38"/>
              <w:jc w:val="both"/>
              <w:rPr>
                <w:b/>
                <w:color w:val="000000"/>
              </w:rPr>
            </w:pPr>
            <w:r w:rsidRPr="009E103C">
              <w:rPr>
                <w:b/>
                <w:color w:val="000000"/>
              </w:rPr>
              <w:t>Regime licitatório adotado:</w:t>
            </w:r>
          </w:p>
          <w:p w14:paraId="6E4FA8EB" w14:textId="77777777" w:rsidR="00092814" w:rsidRPr="009E103C" w:rsidRDefault="00092814" w:rsidP="007F7974">
            <w:pPr>
              <w:pStyle w:val="Standard"/>
              <w:spacing w:line="276" w:lineRule="auto"/>
              <w:ind w:left="-38"/>
              <w:jc w:val="both"/>
              <w:rPr>
                <w:color w:val="000000"/>
              </w:rPr>
            </w:pPr>
            <w:r w:rsidRPr="009E103C">
              <w:rPr>
                <w:color w:val="000000"/>
              </w:rPr>
              <w:t xml:space="preserve">Lei 14.133/2021 e legislação correlata.  </w:t>
            </w:r>
          </w:p>
        </w:tc>
      </w:tr>
    </w:tbl>
    <w:p w14:paraId="5D2E4C5A" w14:textId="77777777" w:rsidR="00F55CF4" w:rsidRPr="009E103C" w:rsidRDefault="00F55CF4" w:rsidP="00092814">
      <w:pPr>
        <w:pStyle w:val="Standard"/>
        <w:tabs>
          <w:tab w:val="left" w:pos="952"/>
          <w:tab w:val="left" w:pos="1237"/>
          <w:tab w:val="left" w:pos="1537"/>
          <w:tab w:val="left" w:pos="1792"/>
          <w:tab w:val="left" w:pos="2047"/>
          <w:tab w:val="left" w:pos="2362"/>
          <w:tab w:val="left" w:pos="2617"/>
          <w:tab w:val="left" w:leader="underscore" w:pos="7733"/>
        </w:tabs>
        <w:spacing w:line="276" w:lineRule="auto"/>
        <w:ind w:left="397"/>
        <w:jc w:val="center"/>
        <w:rPr>
          <w:color w:val="000000"/>
        </w:rPr>
      </w:pPr>
    </w:p>
    <w:p w14:paraId="6C50115A" w14:textId="77777777" w:rsidR="006E568B" w:rsidRPr="009E103C" w:rsidRDefault="006E568B" w:rsidP="00092814">
      <w:pPr>
        <w:pStyle w:val="Standard"/>
        <w:tabs>
          <w:tab w:val="left" w:pos="952"/>
          <w:tab w:val="left" w:pos="1237"/>
          <w:tab w:val="left" w:pos="1537"/>
          <w:tab w:val="left" w:pos="1792"/>
          <w:tab w:val="left" w:pos="2047"/>
          <w:tab w:val="left" w:pos="2362"/>
          <w:tab w:val="left" w:pos="2617"/>
          <w:tab w:val="left" w:leader="underscore" w:pos="7733"/>
        </w:tabs>
        <w:spacing w:line="276" w:lineRule="auto"/>
        <w:ind w:left="397"/>
        <w:jc w:val="center"/>
        <w:rPr>
          <w:color w:val="000000"/>
        </w:rPr>
      </w:pPr>
    </w:p>
    <w:tbl>
      <w:tblPr>
        <w:tblW w:w="9050" w:type="dxa"/>
        <w:jc w:val="center"/>
        <w:tblLayout w:type="fixed"/>
        <w:tblCellMar>
          <w:left w:w="10" w:type="dxa"/>
          <w:right w:w="10" w:type="dxa"/>
        </w:tblCellMar>
        <w:tblLook w:val="04A0" w:firstRow="1" w:lastRow="0" w:firstColumn="1" w:lastColumn="0" w:noHBand="0" w:noVBand="1"/>
      </w:tblPr>
      <w:tblGrid>
        <w:gridCol w:w="9050"/>
      </w:tblGrid>
      <w:tr w:rsidR="00092814" w:rsidRPr="009E103C" w14:paraId="34B57B83" w14:textId="77777777" w:rsidTr="001F4481">
        <w:trPr>
          <w:trHeight w:val="283"/>
          <w:jc w:val="center"/>
        </w:trPr>
        <w:tc>
          <w:tcPr>
            <w:tcW w:w="9050" w:type="dxa"/>
            <w:tcBorders>
              <w:top w:val="single" w:sz="4" w:space="0" w:color="000000"/>
              <w:left w:val="single" w:sz="4" w:space="0" w:color="000000"/>
              <w:bottom w:val="single" w:sz="4" w:space="0" w:color="000000"/>
              <w:right w:val="single" w:sz="4" w:space="0" w:color="000000"/>
            </w:tcBorders>
            <w:shd w:val="clear" w:color="auto" w:fill="DDDDDD"/>
            <w:tcMar>
              <w:top w:w="0" w:type="dxa"/>
              <w:left w:w="70" w:type="dxa"/>
              <w:bottom w:w="0" w:type="dxa"/>
              <w:right w:w="70" w:type="dxa"/>
            </w:tcMar>
            <w:vAlign w:val="center"/>
            <w:hideMark/>
          </w:tcPr>
          <w:p w14:paraId="56B68FBF" w14:textId="77777777" w:rsidR="00092814" w:rsidRPr="009E103C" w:rsidRDefault="00092814" w:rsidP="00622815">
            <w:pPr>
              <w:pStyle w:val="texto"/>
              <w:spacing w:line="360" w:lineRule="auto"/>
              <w:ind w:firstLine="0"/>
              <w:jc w:val="center"/>
              <w:rPr>
                <w:color w:val="000000"/>
                <w:kern w:val="0"/>
                <w:sz w:val="24"/>
                <w:szCs w:val="24"/>
              </w:rPr>
            </w:pPr>
            <w:r w:rsidRPr="009E103C">
              <w:rPr>
                <w:color w:val="000000"/>
                <w:kern w:val="0"/>
                <w:sz w:val="24"/>
                <w:szCs w:val="24"/>
              </w:rPr>
              <w:t>ENCAMINHAMENTO PARA A AUTORIDADE COMPETENTE</w:t>
            </w:r>
          </w:p>
        </w:tc>
      </w:tr>
      <w:tr w:rsidR="00092814" w:rsidRPr="009E103C" w14:paraId="4024D96B" w14:textId="77777777" w:rsidTr="001F4481">
        <w:trPr>
          <w:trHeight w:val="2039"/>
          <w:jc w:val="center"/>
        </w:trPr>
        <w:tc>
          <w:tcPr>
            <w:tcW w:w="9050" w:type="dxa"/>
            <w:tcBorders>
              <w:top w:val="single" w:sz="4" w:space="0" w:color="000000"/>
              <w:left w:val="single" w:sz="4" w:space="0" w:color="000000"/>
              <w:bottom w:val="single" w:sz="4" w:space="0" w:color="auto"/>
              <w:right w:val="single" w:sz="4" w:space="0" w:color="000000"/>
            </w:tcBorders>
            <w:tcMar>
              <w:top w:w="0" w:type="dxa"/>
              <w:left w:w="70" w:type="dxa"/>
              <w:bottom w:w="0" w:type="dxa"/>
              <w:right w:w="70" w:type="dxa"/>
            </w:tcMar>
          </w:tcPr>
          <w:p w14:paraId="3150245C" w14:textId="77777777" w:rsidR="00092814" w:rsidRPr="009E103C" w:rsidRDefault="00092814" w:rsidP="007F7974">
            <w:pPr>
              <w:snapToGrid w:val="0"/>
              <w:jc w:val="both"/>
              <w:rPr>
                <w:rFonts w:ascii="Times New Roman" w:hAnsi="Times New Roman"/>
                <w:color w:val="000000"/>
                <w:sz w:val="24"/>
                <w:szCs w:val="24"/>
              </w:rPr>
            </w:pPr>
            <w:r w:rsidRPr="009E103C">
              <w:rPr>
                <w:rFonts w:ascii="Times New Roman" w:hAnsi="Times New Roman"/>
                <w:color w:val="000000"/>
                <w:sz w:val="24"/>
                <w:szCs w:val="24"/>
              </w:rPr>
              <w:t>Em conformidade com a legislação aplicável, encaminhamos a presente Solicitação da Demanda à autoridade competente para análise de conveniência e oportunidade para a contratação e demais providências cabíveis.</w:t>
            </w:r>
          </w:p>
          <w:p w14:paraId="6A8FBA1B" w14:textId="04E311BB" w:rsidR="00CA3D86" w:rsidRDefault="007F7974" w:rsidP="009E71C9">
            <w:pPr>
              <w:snapToGrid w:val="0"/>
              <w:spacing w:line="360" w:lineRule="auto"/>
              <w:jc w:val="right"/>
              <w:rPr>
                <w:rFonts w:ascii="Times New Roman" w:hAnsi="Times New Roman"/>
                <w:color w:val="000000"/>
                <w:sz w:val="24"/>
                <w:szCs w:val="24"/>
                <w:lang w:eastAsia="ar-SA"/>
              </w:rPr>
            </w:pPr>
            <w:r w:rsidRPr="009E103C">
              <w:rPr>
                <w:rFonts w:ascii="Times New Roman" w:hAnsi="Times New Roman"/>
                <w:color w:val="000000"/>
                <w:sz w:val="24"/>
                <w:szCs w:val="24"/>
                <w:lang w:eastAsia="ar-SA"/>
              </w:rPr>
              <w:t>Itaguara</w:t>
            </w:r>
            <w:r w:rsidR="00572206" w:rsidRPr="009E103C">
              <w:rPr>
                <w:rFonts w:ascii="Times New Roman" w:hAnsi="Times New Roman"/>
                <w:color w:val="000000"/>
                <w:sz w:val="24"/>
                <w:szCs w:val="24"/>
                <w:lang w:eastAsia="ar-SA"/>
              </w:rPr>
              <w:t xml:space="preserve">, </w:t>
            </w:r>
            <w:r w:rsidR="00147B35" w:rsidRPr="009E103C">
              <w:rPr>
                <w:rFonts w:ascii="Times New Roman" w:hAnsi="Times New Roman"/>
                <w:color w:val="000000"/>
                <w:sz w:val="24"/>
                <w:szCs w:val="24"/>
                <w:lang w:eastAsia="ar-SA"/>
              </w:rPr>
              <w:t>7 de abril</w:t>
            </w:r>
            <w:r w:rsidR="00572206" w:rsidRPr="009E103C">
              <w:rPr>
                <w:rFonts w:ascii="Times New Roman" w:hAnsi="Times New Roman"/>
                <w:color w:val="000000"/>
                <w:sz w:val="24"/>
                <w:szCs w:val="24"/>
                <w:lang w:eastAsia="ar-SA"/>
              </w:rPr>
              <w:t xml:space="preserve"> de 202</w:t>
            </w:r>
            <w:r w:rsidR="002A6AF4" w:rsidRPr="009E103C">
              <w:rPr>
                <w:rFonts w:ascii="Times New Roman" w:hAnsi="Times New Roman"/>
                <w:color w:val="000000"/>
                <w:sz w:val="24"/>
                <w:szCs w:val="24"/>
                <w:lang w:eastAsia="ar-SA"/>
              </w:rPr>
              <w:t>6</w:t>
            </w:r>
            <w:r w:rsidRPr="009E103C">
              <w:rPr>
                <w:rFonts w:ascii="Times New Roman" w:hAnsi="Times New Roman"/>
                <w:color w:val="000000"/>
                <w:sz w:val="24"/>
                <w:szCs w:val="24"/>
                <w:lang w:eastAsia="ar-SA"/>
              </w:rPr>
              <w:t>.</w:t>
            </w:r>
          </w:p>
          <w:p w14:paraId="5968A704" w14:textId="77777777" w:rsidR="00025E76" w:rsidRDefault="00025E76" w:rsidP="009E71C9">
            <w:pPr>
              <w:snapToGrid w:val="0"/>
              <w:spacing w:line="360" w:lineRule="auto"/>
              <w:jc w:val="right"/>
              <w:rPr>
                <w:rFonts w:ascii="Times New Roman" w:hAnsi="Times New Roman"/>
                <w:color w:val="000000"/>
                <w:sz w:val="24"/>
                <w:szCs w:val="24"/>
                <w:lang w:eastAsia="ar-SA"/>
              </w:rPr>
            </w:pPr>
          </w:p>
          <w:p w14:paraId="009C513A" w14:textId="77777777" w:rsidR="00025E76" w:rsidRPr="009E103C" w:rsidRDefault="00025E76" w:rsidP="009E71C9">
            <w:pPr>
              <w:snapToGrid w:val="0"/>
              <w:spacing w:line="360" w:lineRule="auto"/>
              <w:jc w:val="right"/>
              <w:rPr>
                <w:rFonts w:ascii="Times New Roman" w:hAnsi="Times New Roman"/>
                <w:color w:val="000000"/>
                <w:sz w:val="24"/>
                <w:szCs w:val="24"/>
                <w:lang w:eastAsia="ar-SA"/>
              </w:rPr>
            </w:pPr>
          </w:p>
          <w:p w14:paraId="26E39219" w14:textId="77777777" w:rsidR="0037016D" w:rsidRPr="009E103C" w:rsidRDefault="0037016D" w:rsidP="0037016D">
            <w:pPr>
              <w:suppressAutoHyphens/>
              <w:snapToGrid w:val="0"/>
              <w:spacing w:after="0"/>
              <w:jc w:val="center"/>
              <w:rPr>
                <w:rFonts w:ascii="Times New Roman" w:hAnsi="Times New Roman"/>
                <w:i/>
                <w:color w:val="000000"/>
                <w:sz w:val="24"/>
                <w:szCs w:val="24"/>
                <w:lang w:eastAsia="ar-SA"/>
              </w:rPr>
            </w:pPr>
            <w:r w:rsidRPr="009E103C">
              <w:rPr>
                <w:rFonts w:ascii="Times New Roman" w:hAnsi="Times New Roman"/>
                <w:i/>
                <w:color w:val="000000"/>
                <w:sz w:val="24"/>
                <w:szCs w:val="24"/>
                <w:lang w:eastAsia="ar-SA"/>
              </w:rPr>
              <w:t>_________________________________</w:t>
            </w:r>
          </w:p>
          <w:p w14:paraId="03689F54" w14:textId="77777777" w:rsidR="004A649D" w:rsidRPr="009E103C" w:rsidRDefault="00450F9B" w:rsidP="004A649D">
            <w:pPr>
              <w:suppressAutoHyphens/>
              <w:snapToGrid w:val="0"/>
              <w:spacing w:after="0"/>
              <w:jc w:val="center"/>
              <w:rPr>
                <w:rFonts w:ascii="Times New Roman" w:hAnsi="Times New Roman"/>
                <w:b/>
                <w:sz w:val="24"/>
                <w:szCs w:val="24"/>
              </w:rPr>
            </w:pPr>
            <w:r w:rsidRPr="009E103C">
              <w:rPr>
                <w:rFonts w:ascii="Times New Roman" w:hAnsi="Times New Roman"/>
                <w:b/>
                <w:sz w:val="24"/>
                <w:szCs w:val="24"/>
              </w:rPr>
              <w:t>Maria Lucíola de Andrade Oliveira</w:t>
            </w:r>
          </w:p>
          <w:p w14:paraId="5FB50F9D" w14:textId="77777777" w:rsidR="004A649D" w:rsidRPr="009E103C" w:rsidRDefault="004A649D" w:rsidP="00A369BB">
            <w:pPr>
              <w:suppressAutoHyphens/>
              <w:snapToGrid w:val="0"/>
              <w:spacing w:after="0"/>
              <w:jc w:val="center"/>
              <w:rPr>
                <w:rFonts w:ascii="Times New Roman" w:hAnsi="Times New Roman"/>
                <w:b/>
                <w:iCs/>
                <w:kern w:val="3"/>
                <w:sz w:val="24"/>
                <w:szCs w:val="24"/>
                <w:lang w:eastAsia="hi-IN" w:bidi="hi-IN"/>
              </w:rPr>
            </w:pPr>
            <w:r w:rsidRPr="009E103C">
              <w:rPr>
                <w:rFonts w:ascii="Times New Roman" w:hAnsi="Times New Roman"/>
                <w:b/>
                <w:sz w:val="24"/>
                <w:szCs w:val="24"/>
              </w:rPr>
              <w:t>Secretári</w:t>
            </w:r>
            <w:r w:rsidR="00450F9B" w:rsidRPr="009E103C">
              <w:rPr>
                <w:rFonts w:ascii="Times New Roman" w:hAnsi="Times New Roman"/>
                <w:b/>
                <w:sz w:val="24"/>
                <w:szCs w:val="24"/>
              </w:rPr>
              <w:t>a de Educação</w:t>
            </w:r>
          </w:p>
        </w:tc>
      </w:tr>
    </w:tbl>
    <w:p w14:paraId="60B5C07A" w14:textId="77777777" w:rsidR="00DD6B38" w:rsidRPr="009E103C" w:rsidRDefault="00DD6B38" w:rsidP="00B252BB">
      <w:pPr>
        <w:suppressAutoHyphens/>
        <w:spacing w:after="0" w:line="240" w:lineRule="auto"/>
        <w:jc w:val="center"/>
        <w:rPr>
          <w:rStyle w:val="Forte"/>
          <w:rFonts w:ascii="Times New Roman" w:eastAsia="Times New Roman" w:hAnsi="Times New Roman"/>
          <w:sz w:val="24"/>
          <w:szCs w:val="24"/>
          <w:lang w:eastAsia="ar-SA"/>
        </w:rPr>
      </w:pPr>
    </w:p>
    <w:p w14:paraId="69EBEC6B" w14:textId="77777777" w:rsidR="00F55CF4" w:rsidRPr="009E103C" w:rsidRDefault="00F55CF4" w:rsidP="00B252BB">
      <w:pPr>
        <w:suppressAutoHyphens/>
        <w:spacing w:after="0" w:line="240" w:lineRule="auto"/>
        <w:jc w:val="center"/>
        <w:rPr>
          <w:rStyle w:val="Forte"/>
          <w:rFonts w:ascii="Times New Roman" w:eastAsia="Times New Roman" w:hAnsi="Times New Roman"/>
          <w:sz w:val="24"/>
          <w:szCs w:val="24"/>
          <w:lang w:eastAsia="ar-SA"/>
        </w:rPr>
      </w:pPr>
    </w:p>
    <w:p w14:paraId="2EA6C45F" w14:textId="77777777" w:rsidR="00F55CF4" w:rsidRPr="009E103C" w:rsidRDefault="00F55CF4" w:rsidP="00B252BB">
      <w:pPr>
        <w:suppressAutoHyphens/>
        <w:spacing w:after="0" w:line="240" w:lineRule="auto"/>
        <w:jc w:val="center"/>
        <w:rPr>
          <w:rStyle w:val="Forte"/>
          <w:rFonts w:ascii="Times New Roman" w:eastAsia="Times New Roman" w:hAnsi="Times New Roman"/>
          <w:sz w:val="24"/>
          <w:szCs w:val="24"/>
          <w:lang w:eastAsia="ar-SA"/>
        </w:rPr>
      </w:pPr>
    </w:p>
    <w:p w14:paraId="70C89F2E" w14:textId="77777777" w:rsidR="00F55CF4" w:rsidRPr="009E103C" w:rsidRDefault="00F55CF4" w:rsidP="00B252BB">
      <w:pPr>
        <w:suppressAutoHyphens/>
        <w:spacing w:after="0" w:line="240" w:lineRule="auto"/>
        <w:jc w:val="center"/>
        <w:rPr>
          <w:rStyle w:val="Forte"/>
          <w:rFonts w:ascii="Times New Roman" w:eastAsia="Times New Roman" w:hAnsi="Times New Roman"/>
          <w:sz w:val="24"/>
          <w:szCs w:val="24"/>
          <w:lang w:eastAsia="ar-SA"/>
        </w:rPr>
      </w:pPr>
    </w:p>
    <w:p w14:paraId="30719608" w14:textId="77777777" w:rsidR="00F55CF4" w:rsidRPr="009E103C" w:rsidRDefault="00F55CF4" w:rsidP="00B252BB">
      <w:pPr>
        <w:suppressAutoHyphens/>
        <w:spacing w:after="0" w:line="240" w:lineRule="auto"/>
        <w:jc w:val="center"/>
        <w:rPr>
          <w:rStyle w:val="Forte"/>
          <w:rFonts w:ascii="Times New Roman" w:eastAsia="Times New Roman" w:hAnsi="Times New Roman"/>
          <w:sz w:val="24"/>
          <w:szCs w:val="24"/>
          <w:lang w:eastAsia="ar-SA"/>
        </w:rPr>
      </w:pPr>
    </w:p>
    <w:p w14:paraId="543AB015" w14:textId="77777777" w:rsidR="00F55CF4" w:rsidRPr="009E103C" w:rsidRDefault="00F55CF4" w:rsidP="00B252BB">
      <w:pPr>
        <w:suppressAutoHyphens/>
        <w:spacing w:after="0" w:line="240" w:lineRule="auto"/>
        <w:jc w:val="center"/>
        <w:rPr>
          <w:rStyle w:val="Forte"/>
          <w:rFonts w:ascii="Times New Roman" w:eastAsia="Times New Roman" w:hAnsi="Times New Roman"/>
          <w:sz w:val="24"/>
          <w:szCs w:val="24"/>
          <w:lang w:eastAsia="ar-SA"/>
        </w:rPr>
      </w:pPr>
    </w:p>
    <w:p w14:paraId="18C65DFF" w14:textId="77777777" w:rsidR="00F55CF4" w:rsidRPr="009E103C" w:rsidRDefault="00F55CF4" w:rsidP="00B252BB">
      <w:pPr>
        <w:suppressAutoHyphens/>
        <w:spacing w:after="0" w:line="240" w:lineRule="auto"/>
        <w:jc w:val="center"/>
        <w:rPr>
          <w:rStyle w:val="Forte"/>
          <w:rFonts w:ascii="Times New Roman" w:eastAsia="Times New Roman" w:hAnsi="Times New Roman"/>
          <w:sz w:val="24"/>
          <w:szCs w:val="24"/>
          <w:lang w:eastAsia="ar-SA"/>
        </w:rPr>
      </w:pPr>
    </w:p>
    <w:p w14:paraId="57B3AEAD" w14:textId="77777777" w:rsidR="00F55CF4" w:rsidRPr="009E103C" w:rsidRDefault="00F55CF4" w:rsidP="00B252BB">
      <w:pPr>
        <w:suppressAutoHyphens/>
        <w:spacing w:after="0" w:line="240" w:lineRule="auto"/>
        <w:jc w:val="center"/>
        <w:rPr>
          <w:rStyle w:val="Forte"/>
          <w:rFonts w:ascii="Times New Roman" w:eastAsia="Times New Roman" w:hAnsi="Times New Roman"/>
          <w:sz w:val="24"/>
          <w:szCs w:val="24"/>
          <w:lang w:eastAsia="ar-SA"/>
        </w:rPr>
      </w:pPr>
    </w:p>
    <w:p w14:paraId="10EE094F" w14:textId="77777777" w:rsidR="00F55CF4" w:rsidRPr="009E103C" w:rsidRDefault="00F55CF4" w:rsidP="00B252BB">
      <w:pPr>
        <w:suppressAutoHyphens/>
        <w:spacing w:after="0" w:line="240" w:lineRule="auto"/>
        <w:jc w:val="center"/>
        <w:rPr>
          <w:rStyle w:val="Forte"/>
          <w:rFonts w:ascii="Times New Roman" w:eastAsia="Times New Roman" w:hAnsi="Times New Roman"/>
          <w:sz w:val="24"/>
          <w:szCs w:val="24"/>
          <w:lang w:eastAsia="ar-SA"/>
        </w:rPr>
      </w:pPr>
    </w:p>
    <w:p w14:paraId="56B8DADF" w14:textId="77777777" w:rsidR="00F55CF4" w:rsidRPr="009E103C" w:rsidRDefault="00F55CF4" w:rsidP="00B252BB">
      <w:pPr>
        <w:suppressAutoHyphens/>
        <w:spacing w:after="0" w:line="240" w:lineRule="auto"/>
        <w:jc w:val="center"/>
        <w:rPr>
          <w:rStyle w:val="Forte"/>
          <w:rFonts w:ascii="Times New Roman" w:eastAsia="Times New Roman" w:hAnsi="Times New Roman"/>
          <w:sz w:val="24"/>
          <w:szCs w:val="24"/>
          <w:lang w:eastAsia="ar-SA"/>
        </w:rPr>
      </w:pPr>
    </w:p>
    <w:p w14:paraId="106E2C42" w14:textId="77777777" w:rsidR="00F55CF4" w:rsidRPr="009E103C" w:rsidRDefault="00F55CF4" w:rsidP="00B252BB">
      <w:pPr>
        <w:suppressAutoHyphens/>
        <w:spacing w:after="0" w:line="240" w:lineRule="auto"/>
        <w:jc w:val="center"/>
        <w:rPr>
          <w:rStyle w:val="Forte"/>
          <w:rFonts w:ascii="Times New Roman" w:eastAsia="Times New Roman" w:hAnsi="Times New Roman"/>
          <w:sz w:val="24"/>
          <w:szCs w:val="24"/>
          <w:lang w:eastAsia="ar-SA"/>
        </w:rPr>
      </w:pPr>
    </w:p>
    <w:p w14:paraId="5CDC44C5" w14:textId="77777777" w:rsidR="00F55CF4" w:rsidRPr="009E103C" w:rsidRDefault="00F55CF4" w:rsidP="00B252BB">
      <w:pPr>
        <w:suppressAutoHyphens/>
        <w:spacing w:after="0" w:line="240" w:lineRule="auto"/>
        <w:jc w:val="center"/>
        <w:rPr>
          <w:rStyle w:val="Forte"/>
          <w:rFonts w:ascii="Times New Roman" w:eastAsia="Times New Roman" w:hAnsi="Times New Roman"/>
          <w:sz w:val="24"/>
          <w:szCs w:val="24"/>
          <w:lang w:eastAsia="ar-SA"/>
        </w:rPr>
      </w:pPr>
    </w:p>
    <w:p w14:paraId="08417D21" w14:textId="77777777" w:rsidR="00F55CF4" w:rsidRDefault="00F55CF4" w:rsidP="00B252BB">
      <w:pPr>
        <w:suppressAutoHyphens/>
        <w:spacing w:after="0" w:line="240" w:lineRule="auto"/>
        <w:jc w:val="center"/>
        <w:rPr>
          <w:rStyle w:val="Forte"/>
          <w:rFonts w:ascii="Times New Roman" w:eastAsia="Times New Roman" w:hAnsi="Times New Roman"/>
          <w:sz w:val="24"/>
          <w:szCs w:val="24"/>
          <w:lang w:eastAsia="ar-SA"/>
        </w:rPr>
      </w:pPr>
    </w:p>
    <w:p w14:paraId="4FF3833F" w14:textId="77777777" w:rsidR="009E103C" w:rsidRDefault="009E103C" w:rsidP="00B252BB">
      <w:pPr>
        <w:suppressAutoHyphens/>
        <w:spacing w:after="0" w:line="240" w:lineRule="auto"/>
        <w:jc w:val="center"/>
        <w:rPr>
          <w:rStyle w:val="Forte"/>
          <w:rFonts w:ascii="Times New Roman" w:eastAsia="Times New Roman" w:hAnsi="Times New Roman"/>
          <w:sz w:val="24"/>
          <w:szCs w:val="24"/>
          <w:lang w:eastAsia="ar-SA"/>
        </w:rPr>
      </w:pPr>
    </w:p>
    <w:p w14:paraId="0D8ADE36" w14:textId="77777777" w:rsidR="009E103C" w:rsidRDefault="009E103C" w:rsidP="00B252BB">
      <w:pPr>
        <w:suppressAutoHyphens/>
        <w:spacing w:after="0" w:line="240" w:lineRule="auto"/>
        <w:jc w:val="center"/>
        <w:rPr>
          <w:rStyle w:val="Forte"/>
          <w:rFonts w:ascii="Times New Roman" w:eastAsia="Times New Roman" w:hAnsi="Times New Roman"/>
          <w:sz w:val="24"/>
          <w:szCs w:val="24"/>
          <w:lang w:eastAsia="ar-SA"/>
        </w:rPr>
      </w:pPr>
    </w:p>
    <w:p w14:paraId="4FC5CD60" w14:textId="77777777" w:rsidR="009E103C" w:rsidRDefault="009E103C" w:rsidP="00B252BB">
      <w:pPr>
        <w:suppressAutoHyphens/>
        <w:spacing w:after="0" w:line="240" w:lineRule="auto"/>
        <w:jc w:val="center"/>
        <w:rPr>
          <w:rStyle w:val="Forte"/>
          <w:rFonts w:ascii="Times New Roman" w:eastAsia="Times New Roman" w:hAnsi="Times New Roman"/>
          <w:sz w:val="24"/>
          <w:szCs w:val="24"/>
          <w:lang w:eastAsia="ar-SA"/>
        </w:rPr>
      </w:pPr>
    </w:p>
    <w:p w14:paraId="1E0BEE9A" w14:textId="77777777" w:rsidR="009E103C" w:rsidRDefault="009E103C" w:rsidP="00B252BB">
      <w:pPr>
        <w:suppressAutoHyphens/>
        <w:spacing w:after="0" w:line="240" w:lineRule="auto"/>
        <w:jc w:val="center"/>
        <w:rPr>
          <w:rStyle w:val="Forte"/>
          <w:rFonts w:ascii="Times New Roman" w:eastAsia="Times New Roman" w:hAnsi="Times New Roman"/>
          <w:sz w:val="24"/>
          <w:szCs w:val="24"/>
          <w:lang w:eastAsia="ar-SA"/>
        </w:rPr>
      </w:pPr>
    </w:p>
    <w:p w14:paraId="401E99DF" w14:textId="77777777" w:rsidR="009E103C" w:rsidRDefault="009E103C" w:rsidP="00B252BB">
      <w:pPr>
        <w:suppressAutoHyphens/>
        <w:spacing w:after="0" w:line="240" w:lineRule="auto"/>
        <w:jc w:val="center"/>
        <w:rPr>
          <w:rStyle w:val="Forte"/>
          <w:rFonts w:ascii="Times New Roman" w:eastAsia="Times New Roman" w:hAnsi="Times New Roman"/>
          <w:sz w:val="24"/>
          <w:szCs w:val="24"/>
          <w:lang w:eastAsia="ar-SA"/>
        </w:rPr>
      </w:pPr>
    </w:p>
    <w:p w14:paraId="6D26A7DA" w14:textId="77777777" w:rsidR="009E103C" w:rsidRDefault="009E103C" w:rsidP="00B252BB">
      <w:pPr>
        <w:suppressAutoHyphens/>
        <w:spacing w:after="0" w:line="240" w:lineRule="auto"/>
        <w:jc w:val="center"/>
        <w:rPr>
          <w:rStyle w:val="Forte"/>
          <w:rFonts w:ascii="Times New Roman" w:eastAsia="Times New Roman" w:hAnsi="Times New Roman"/>
          <w:sz w:val="24"/>
          <w:szCs w:val="24"/>
          <w:lang w:eastAsia="ar-SA"/>
        </w:rPr>
      </w:pPr>
    </w:p>
    <w:p w14:paraId="13698A77" w14:textId="77777777" w:rsidR="009E103C" w:rsidRDefault="009E103C" w:rsidP="00B252BB">
      <w:pPr>
        <w:suppressAutoHyphens/>
        <w:spacing w:after="0" w:line="240" w:lineRule="auto"/>
        <w:jc w:val="center"/>
        <w:rPr>
          <w:rStyle w:val="Forte"/>
          <w:rFonts w:ascii="Times New Roman" w:eastAsia="Times New Roman" w:hAnsi="Times New Roman"/>
          <w:sz w:val="24"/>
          <w:szCs w:val="24"/>
          <w:lang w:eastAsia="ar-SA"/>
        </w:rPr>
      </w:pPr>
    </w:p>
    <w:p w14:paraId="1E9B977E" w14:textId="77777777" w:rsidR="009E103C" w:rsidRDefault="009E103C" w:rsidP="00B252BB">
      <w:pPr>
        <w:suppressAutoHyphens/>
        <w:spacing w:after="0" w:line="240" w:lineRule="auto"/>
        <w:jc w:val="center"/>
        <w:rPr>
          <w:rStyle w:val="Forte"/>
          <w:rFonts w:ascii="Times New Roman" w:eastAsia="Times New Roman" w:hAnsi="Times New Roman"/>
          <w:sz w:val="24"/>
          <w:szCs w:val="24"/>
          <w:lang w:eastAsia="ar-SA"/>
        </w:rPr>
      </w:pPr>
    </w:p>
    <w:p w14:paraId="39D5A4EF" w14:textId="77777777" w:rsidR="009E103C" w:rsidRDefault="009E103C" w:rsidP="00B252BB">
      <w:pPr>
        <w:suppressAutoHyphens/>
        <w:spacing w:after="0" w:line="240" w:lineRule="auto"/>
        <w:jc w:val="center"/>
        <w:rPr>
          <w:rStyle w:val="Forte"/>
          <w:rFonts w:ascii="Times New Roman" w:eastAsia="Times New Roman" w:hAnsi="Times New Roman"/>
          <w:sz w:val="24"/>
          <w:szCs w:val="24"/>
          <w:lang w:eastAsia="ar-SA"/>
        </w:rPr>
      </w:pPr>
    </w:p>
    <w:p w14:paraId="32C25E5D" w14:textId="77777777" w:rsidR="009E103C" w:rsidRDefault="009E103C" w:rsidP="00B252BB">
      <w:pPr>
        <w:suppressAutoHyphens/>
        <w:spacing w:after="0" w:line="240" w:lineRule="auto"/>
        <w:jc w:val="center"/>
        <w:rPr>
          <w:rStyle w:val="Forte"/>
          <w:rFonts w:ascii="Times New Roman" w:eastAsia="Times New Roman" w:hAnsi="Times New Roman"/>
          <w:sz w:val="24"/>
          <w:szCs w:val="24"/>
          <w:lang w:eastAsia="ar-SA"/>
        </w:rPr>
      </w:pPr>
    </w:p>
    <w:p w14:paraId="682AF0A4" w14:textId="77777777" w:rsidR="009E103C" w:rsidRDefault="009E103C" w:rsidP="00B252BB">
      <w:pPr>
        <w:suppressAutoHyphens/>
        <w:spacing w:after="0" w:line="240" w:lineRule="auto"/>
        <w:jc w:val="center"/>
        <w:rPr>
          <w:rStyle w:val="Forte"/>
          <w:rFonts w:ascii="Times New Roman" w:eastAsia="Times New Roman" w:hAnsi="Times New Roman"/>
          <w:sz w:val="24"/>
          <w:szCs w:val="24"/>
          <w:lang w:eastAsia="ar-SA"/>
        </w:rPr>
      </w:pPr>
    </w:p>
    <w:p w14:paraId="7C353B0A" w14:textId="77777777" w:rsidR="009E103C" w:rsidRPr="009E103C" w:rsidRDefault="009E103C" w:rsidP="00B252BB">
      <w:pPr>
        <w:suppressAutoHyphens/>
        <w:spacing w:after="0" w:line="240" w:lineRule="auto"/>
        <w:jc w:val="center"/>
        <w:rPr>
          <w:rStyle w:val="Forte"/>
          <w:rFonts w:ascii="Times New Roman" w:eastAsia="Times New Roman" w:hAnsi="Times New Roman"/>
          <w:sz w:val="24"/>
          <w:szCs w:val="24"/>
          <w:lang w:eastAsia="ar-SA"/>
        </w:rPr>
      </w:pPr>
    </w:p>
    <w:p w14:paraId="2463D7CE" w14:textId="77777777" w:rsidR="00F55CF4" w:rsidRPr="009E103C" w:rsidRDefault="00F55CF4" w:rsidP="00B252BB">
      <w:pPr>
        <w:suppressAutoHyphens/>
        <w:spacing w:after="0" w:line="240" w:lineRule="auto"/>
        <w:jc w:val="center"/>
        <w:rPr>
          <w:rStyle w:val="Forte"/>
          <w:rFonts w:ascii="Times New Roman" w:eastAsia="Times New Roman" w:hAnsi="Times New Roman"/>
          <w:sz w:val="24"/>
          <w:szCs w:val="24"/>
          <w:lang w:eastAsia="ar-SA"/>
        </w:rPr>
      </w:pPr>
    </w:p>
    <w:p w14:paraId="31F660A2" w14:textId="77777777" w:rsidR="00F55CF4" w:rsidRPr="009E103C" w:rsidRDefault="00F55CF4" w:rsidP="00B252BB">
      <w:pPr>
        <w:suppressAutoHyphens/>
        <w:spacing w:after="0" w:line="240" w:lineRule="auto"/>
        <w:jc w:val="center"/>
        <w:rPr>
          <w:rStyle w:val="Forte"/>
          <w:rFonts w:ascii="Times New Roman" w:eastAsia="Times New Roman" w:hAnsi="Times New Roman"/>
          <w:sz w:val="24"/>
          <w:szCs w:val="24"/>
          <w:lang w:eastAsia="ar-SA"/>
        </w:rPr>
      </w:pPr>
    </w:p>
    <w:p w14:paraId="7CD45535" w14:textId="0875FE7C" w:rsidR="00B252BB" w:rsidRPr="009E103C" w:rsidRDefault="00B252BB" w:rsidP="00CE1B15">
      <w:pPr>
        <w:suppressAutoHyphens/>
        <w:spacing w:after="0" w:line="240" w:lineRule="auto"/>
        <w:jc w:val="center"/>
        <w:rPr>
          <w:rStyle w:val="Forte"/>
          <w:rFonts w:ascii="Times New Roman" w:eastAsia="Times New Roman" w:hAnsi="Times New Roman"/>
          <w:sz w:val="24"/>
          <w:szCs w:val="24"/>
          <w:lang w:eastAsia="ar-SA"/>
        </w:rPr>
      </w:pPr>
      <w:r w:rsidRPr="009E103C">
        <w:rPr>
          <w:rStyle w:val="Forte"/>
          <w:rFonts w:ascii="Times New Roman" w:eastAsia="Times New Roman" w:hAnsi="Times New Roman"/>
          <w:sz w:val="24"/>
          <w:szCs w:val="24"/>
          <w:lang w:eastAsia="ar-SA"/>
        </w:rPr>
        <w:t>TERMO DE REFERÊNCIA</w:t>
      </w:r>
    </w:p>
    <w:p w14:paraId="78D5D59A" w14:textId="77777777" w:rsidR="00B252BB" w:rsidRPr="009E103C" w:rsidRDefault="00B252BB" w:rsidP="00B252BB">
      <w:pPr>
        <w:suppressAutoHyphens/>
        <w:spacing w:after="0" w:line="240" w:lineRule="auto"/>
        <w:jc w:val="center"/>
        <w:rPr>
          <w:rStyle w:val="Forte"/>
          <w:rFonts w:ascii="Times New Roman" w:eastAsia="Times New Roman" w:hAnsi="Times New Roman"/>
          <w:sz w:val="24"/>
          <w:szCs w:val="24"/>
          <w:lang w:eastAsia="ar-SA"/>
        </w:rPr>
      </w:pPr>
    </w:p>
    <w:p w14:paraId="3E705ED2" w14:textId="77777777" w:rsidR="00B252BB" w:rsidRPr="009E103C" w:rsidRDefault="00B252BB" w:rsidP="00B252BB">
      <w:pPr>
        <w:suppressAutoHyphens/>
        <w:spacing w:after="0" w:line="240" w:lineRule="auto"/>
        <w:jc w:val="center"/>
        <w:rPr>
          <w:rStyle w:val="Forte"/>
          <w:rFonts w:ascii="Times New Roman" w:eastAsia="Times New Roman" w:hAnsi="Times New Roman"/>
          <w:sz w:val="24"/>
          <w:szCs w:val="24"/>
          <w:lang w:eastAsia="ar-SA"/>
        </w:rPr>
      </w:pPr>
    </w:p>
    <w:p w14:paraId="2A03322A" w14:textId="4394E796" w:rsidR="00B252BB" w:rsidRDefault="00B252BB" w:rsidP="00025E76">
      <w:pPr>
        <w:suppressAutoHyphens/>
        <w:spacing w:after="0" w:line="240" w:lineRule="auto"/>
        <w:ind w:left="-567" w:right="-568"/>
        <w:jc w:val="both"/>
        <w:rPr>
          <w:rFonts w:ascii="Times New Roman" w:eastAsia="Times New Roman" w:hAnsi="Times New Roman"/>
          <w:sz w:val="24"/>
          <w:szCs w:val="24"/>
          <w:lang w:eastAsia="ar-SA"/>
        </w:rPr>
      </w:pPr>
      <w:r w:rsidRPr="009E103C">
        <w:rPr>
          <w:rStyle w:val="Forte"/>
          <w:rFonts w:ascii="Times New Roman" w:eastAsia="Times New Roman" w:hAnsi="Times New Roman"/>
          <w:sz w:val="24"/>
          <w:szCs w:val="24"/>
          <w:lang w:eastAsia="ar-SA"/>
        </w:rPr>
        <w:t xml:space="preserve">1. OBJETO: </w:t>
      </w:r>
      <w:r w:rsidR="00D10E7F" w:rsidRPr="009E103C">
        <w:rPr>
          <w:rFonts w:ascii="Times New Roman" w:eastAsia="Times New Roman" w:hAnsi="Times New Roman"/>
          <w:sz w:val="24"/>
          <w:szCs w:val="24"/>
          <w:lang w:eastAsia="ar-SA"/>
        </w:rPr>
        <w:t xml:space="preserve">Aquisição de brinquedos pedagógicos, recreativos e equipamentos lúdicos destinados ao atendimento das unidades de educação infantil da rede municipal de ensino.  </w:t>
      </w:r>
    </w:p>
    <w:p w14:paraId="723BE307" w14:textId="77777777" w:rsidR="00025E76" w:rsidRPr="009E103C" w:rsidRDefault="00025E76" w:rsidP="00025E76">
      <w:pPr>
        <w:suppressAutoHyphens/>
        <w:spacing w:after="0" w:line="240" w:lineRule="auto"/>
        <w:ind w:left="-567" w:right="-568"/>
        <w:jc w:val="both"/>
        <w:rPr>
          <w:rStyle w:val="Forte"/>
          <w:rFonts w:ascii="Times New Roman" w:eastAsia="Times New Roman" w:hAnsi="Times New Roman"/>
          <w:b w:val="0"/>
          <w:sz w:val="24"/>
          <w:szCs w:val="24"/>
          <w:lang w:eastAsia="ar-SA"/>
        </w:rPr>
      </w:pPr>
    </w:p>
    <w:p w14:paraId="57A842CF" w14:textId="77777777" w:rsidR="00B252BB" w:rsidRPr="009E103C" w:rsidRDefault="00B252BB" w:rsidP="00D37ABA">
      <w:pPr>
        <w:numPr>
          <w:ilvl w:val="1"/>
          <w:numId w:val="17"/>
        </w:numPr>
        <w:suppressAutoHyphens/>
        <w:spacing w:after="0" w:line="240" w:lineRule="auto"/>
        <w:jc w:val="both"/>
        <w:rPr>
          <w:rStyle w:val="Forte"/>
          <w:rFonts w:ascii="Times New Roman" w:eastAsia="Times New Roman" w:hAnsi="Times New Roman"/>
          <w:sz w:val="24"/>
          <w:szCs w:val="24"/>
          <w:lang w:eastAsia="ar-SA"/>
        </w:rPr>
      </w:pPr>
      <w:r w:rsidRPr="009E103C">
        <w:rPr>
          <w:rStyle w:val="Forte"/>
          <w:rFonts w:ascii="Times New Roman" w:eastAsia="Times New Roman" w:hAnsi="Times New Roman"/>
          <w:sz w:val="24"/>
          <w:szCs w:val="24"/>
          <w:lang w:eastAsia="ar-SA"/>
        </w:rPr>
        <w:t>ESPECIFICAÇÕES E QUANTIDADES:</w:t>
      </w:r>
    </w:p>
    <w:p w14:paraId="6D17D8F6" w14:textId="77777777" w:rsidR="000C62ED" w:rsidRPr="009E103C" w:rsidRDefault="000C62ED" w:rsidP="000C62ED">
      <w:pPr>
        <w:pStyle w:val="Textbody"/>
        <w:spacing w:after="0" w:line="276" w:lineRule="auto"/>
        <w:rPr>
          <w:rFonts w:ascii="Times New Roman" w:hAnsi="Times New Roman" w:cs="Times New Roman"/>
          <w:color w:val="000000"/>
        </w:rPr>
      </w:pPr>
    </w:p>
    <w:tbl>
      <w:tblPr>
        <w:tblW w:w="10773" w:type="dxa"/>
        <w:tblInd w:w="-10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0"/>
        <w:gridCol w:w="5183"/>
        <w:gridCol w:w="1030"/>
        <w:gridCol w:w="1323"/>
        <w:gridCol w:w="1130"/>
        <w:gridCol w:w="1257"/>
      </w:tblGrid>
      <w:tr w:rsidR="006A731A" w:rsidRPr="009E103C" w14:paraId="46E38F26" w14:textId="77777777" w:rsidTr="00025E76">
        <w:tc>
          <w:tcPr>
            <w:tcW w:w="850" w:type="dxa"/>
            <w:shd w:val="clear" w:color="auto" w:fill="auto"/>
          </w:tcPr>
          <w:p w14:paraId="128B1DC8" w14:textId="77777777" w:rsidR="005773ED" w:rsidRPr="009E103C" w:rsidRDefault="005773ED" w:rsidP="00025E76">
            <w:pPr>
              <w:tabs>
                <w:tab w:val="left" w:pos="6865"/>
              </w:tabs>
              <w:spacing w:after="0"/>
              <w:ind w:left="-114" w:right="-128"/>
              <w:jc w:val="center"/>
              <w:rPr>
                <w:rFonts w:ascii="Times New Roman" w:eastAsia="Times New Roman" w:hAnsi="Times New Roman"/>
                <w:bCs/>
                <w:sz w:val="24"/>
                <w:szCs w:val="24"/>
                <w:lang w:eastAsia="pt-BR"/>
              </w:rPr>
            </w:pPr>
            <w:r w:rsidRPr="009E103C">
              <w:rPr>
                <w:rFonts w:ascii="Times New Roman" w:eastAsia="Times New Roman" w:hAnsi="Times New Roman"/>
                <w:bCs/>
                <w:sz w:val="24"/>
                <w:szCs w:val="24"/>
                <w:lang w:eastAsia="pt-BR"/>
              </w:rPr>
              <w:t>Item</w:t>
            </w:r>
          </w:p>
        </w:tc>
        <w:tc>
          <w:tcPr>
            <w:tcW w:w="5183" w:type="dxa"/>
            <w:shd w:val="clear" w:color="auto" w:fill="auto"/>
          </w:tcPr>
          <w:p w14:paraId="7E023A86" w14:textId="77777777" w:rsidR="005773ED" w:rsidRPr="009E103C" w:rsidRDefault="005773ED" w:rsidP="00025E76">
            <w:pPr>
              <w:tabs>
                <w:tab w:val="left" w:pos="6865"/>
              </w:tabs>
              <w:spacing w:after="0"/>
              <w:jc w:val="center"/>
              <w:rPr>
                <w:rFonts w:ascii="Times New Roman" w:eastAsia="Times New Roman" w:hAnsi="Times New Roman"/>
                <w:bCs/>
                <w:sz w:val="24"/>
                <w:szCs w:val="24"/>
                <w:lang w:eastAsia="pt-BR"/>
              </w:rPr>
            </w:pPr>
            <w:r w:rsidRPr="009E103C">
              <w:rPr>
                <w:rFonts w:ascii="Times New Roman" w:eastAsia="Times New Roman" w:hAnsi="Times New Roman"/>
                <w:bCs/>
                <w:sz w:val="24"/>
                <w:szCs w:val="24"/>
                <w:lang w:eastAsia="pt-BR"/>
              </w:rPr>
              <w:t>Descrição</w:t>
            </w:r>
          </w:p>
        </w:tc>
        <w:tc>
          <w:tcPr>
            <w:tcW w:w="1030" w:type="dxa"/>
            <w:shd w:val="clear" w:color="auto" w:fill="auto"/>
          </w:tcPr>
          <w:p w14:paraId="368C21B6" w14:textId="77777777" w:rsidR="005773ED" w:rsidRPr="009E103C" w:rsidRDefault="005773ED" w:rsidP="00025E76">
            <w:pPr>
              <w:tabs>
                <w:tab w:val="left" w:pos="6865"/>
              </w:tabs>
              <w:spacing w:after="0"/>
              <w:jc w:val="center"/>
              <w:rPr>
                <w:rFonts w:ascii="Times New Roman" w:eastAsia="Times New Roman" w:hAnsi="Times New Roman"/>
                <w:bCs/>
                <w:sz w:val="24"/>
                <w:szCs w:val="24"/>
                <w:lang w:eastAsia="pt-BR"/>
              </w:rPr>
            </w:pPr>
            <w:r w:rsidRPr="009E103C">
              <w:rPr>
                <w:rFonts w:ascii="Times New Roman" w:eastAsia="Times New Roman" w:hAnsi="Times New Roman"/>
                <w:bCs/>
                <w:sz w:val="24"/>
                <w:szCs w:val="24"/>
                <w:lang w:eastAsia="pt-BR"/>
              </w:rPr>
              <w:t>Unidade</w:t>
            </w:r>
          </w:p>
        </w:tc>
        <w:tc>
          <w:tcPr>
            <w:tcW w:w="1323" w:type="dxa"/>
            <w:shd w:val="clear" w:color="auto" w:fill="auto"/>
          </w:tcPr>
          <w:p w14:paraId="38F626D9" w14:textId="77777777" w:rsidR="005773ED" w:rsidRPr="009E103C" w:rsidRDefault="005773ED" w:rsidP="00025E76">
            <w:pPr>
              <w:tabs>
                <w:tab w:val="left" w:pos="6865"/>
              </w:tabs>
              <w:spacing w:after="0"/>
              <w:jc w:val="center"/>
              <w:rPr>
                <w:rFonts w:ascii="Times New Roman" w:eastAsia="Times New Roman" w:hAnsi="Times New Roman"/>
                <w:bCs/>
                <w:sz w:val="24"/>
                <w:szCs w:val="24"/>
                <w:lang w:eastAsia="pt-BR"/>
              </w:rPr>
            </w:pPr>
            <w:r w:rsidRPr="009E103C">
              <w:rPr>
                <w:rFonts w:ascii="Times New Roman" w:eastAsia="Times New Roman" w:hAnsi="Times New Roman"/>
                <w:bCs/>
                <w:sz w:val="24"/>
                <w:szCs w:val="24"/>
                <w:lang w:eastAsia="pt-BR"/>
              </w:rPr>
              <w:t>Quantidade</w:t>
            </w:r>
          </w:p>
        </w:tc>
        <w:tc>
          <w:tcPr>
            <w:tcW w:w="1130" w:type="dxa"/>
            <w:shd w:val="clear" w:color="auto" w:fill="auto"/>
          </w:tcPr>
          <w:p w14:paraId="563D239B" w14:textId="77777777" w:rsidR="005773ED" w:rsidRPr="009E103C" w:rsidRDefault="005773ED" w:rsidP="00025E76">
            <w:pPr>
              <w:tabs>
                <w:tab w:val="left" w:pos="6865"/>
              </w:tabs>
              <w:spacing w:after="0"/>
              <w:jc w:val="center"/>
              <w:rPr>
                <w:rFonts w:ascii="Times New Roman" w:eastAsia="Times New Roman" w:hAnsi="Times New Roman"/>
                <w:bCs/>
                <w:sz w:val="24"/>
                <w:szCs w:val="24"/>
                <w:lang w:eastAsia="pt-BR"/>
              </w:rPr>
            </w:pPr>
            <w:r w:rsidRPr="009E103C">
              <w:rPr>
                <w:rFonts w:ascii="Times New Roman" w:eastAsia="Times New Roman" w:hAnsi="Times New Roman"/>
                <w:bCs/>
                <w:sz w:val="24"/>
                <w:szCs w:val="24"/>
                <w:lang w:eastAsia="pt-BR"/>
              </w:rPr>
              <w:t>Valor Unitário Estimado</w:t>
            </w:r>
          </w:p>
        </w:tc>
        <w:tc>
          <w:tcPr>
            <w:tcW w:w="1257" w:type="dxa"/>
            <w:shd w:val="clear" w:color="auto" w:fill="auto"/>
          </w:tcPr>
          <w:p w14:paraId="028BC3CF" w14:textId="5FCD6661" w:rsidR="005773ED" w:rsidRPr="009E103C" w:rsidRDefault="0084799B" w:rsidP="00025E76">
            <w:pPr>
              <w:tabs>
                <w:tab w:val="left" w:pos="6865"/>
              </w:tabs>
              <w:spacing w:after="0"/>
              <w:jc w:val="center"/>
              <w:rPr>
                <w:rFonts w:ascii="Times New Roman" w:eastAsia="Times New Roman" w:hAnsi="Times New Roman"/>
                <w:bCs/>
                <w:sz w:val="24"/>
                <w:szCs w:val="24"/>
                <w:lang w:eastAsia="pt-BR"/>
              </w:rPr>
            </w:pPr>
            <w:r w:rsidRPr="009E103C">
              <w:rPr>
                <w:rFonts w:ascii="Times New Roman" w:eastAsia="Times New Roman" w:hAnsi="Times New Roman"/>
                <w:bCs/>
                <w:sz w:val="24"/>
                <w:szCs w:val="24"/>
                <w:lang w:eastAsia="pt-BR"/>
              </w:rPr>
              <w:t>Valor total estimado</w:t>
            </w:r>
          </w:p>
        </w:tc>
      </w:tr>
      <w:tr w:rsidR="0084799B" w:rsidRPr="009E103C" w14:paraId="4E2260D1" w14:textId="77777777" w:rsidTr="00025E76">
        <w:tc>
          <w:tcPr>
            <w:tcW w:w="850" w:type="dxa"/>
            <w:shd w:val="clear" w:color="auto" w:fill="auto"/>
            <w:vAlign w:val="center"/>
          </w:tcPr>
          <w:p w14:paraId="4C6C2996" w14:textId="77777777" w:rsidR="0084799B" w:rsidRPr="009E103C" w:rsidRDefault="0084799B" w:rsidP="00025E76">
            <w:pPr>
              <w:numPr>
                <w:ilvl w:val="0"/>
                <w:numId w:val="27"/>
              </w:numPr>
              <w:tabs>
                <w:tab w:val="left" w:pos="6865"/>
              </w:tabs>
              <w:jc w:val="center"/>
              <w:rPr>
                <w:rFonts w:ascii="Times New Roman" w:eastAsia="Times New Roman" w:hAnsi="Times New Roman"/>
                <w:bCs/>
                <w:sz w:val="24"/>
                <w:szCs w:val="24"/>
                <w:lang w:eastAsia="pt-BR"/>
              </w:rPr>
            </w:pPr>
          </w:p>
        </w:tc>
        <w:tc>
          <w:tcPr>
            <w:tcW w:w="5183" w:type="dxa"/>
            <w:shd w:val="clear" w:color="auto" w:fill="auto"/>
          </w:tcPr>
          <w:p w14:paraId="642E18B5" w14:textId="77777777" w:rsidR="0084799B" w:rsidRPr="009E103C" w:rsidRDefault="0084799B" w:rsidP="0084799B">
            <w:pPr>
              <w:tabs>
                <w:tab w:val="left" w:pos="6865"/>
              </w:tabs>
              <w:jc w:val="both"/>
              <w:rPr>
                <w:rFonts w:ascii="Times New Roman" w:eastAsia="Times New Roman" w:hAnsi="Times New Roman"/>
                <w:bCs/>
                <w:sz w:val="24"/>
                <w:szCs w:val="24"/>
                <w:lang w:eastAsia="pt-BR"/>
              </w:rPr>
            </w:pPr>
            <w:r w:rsidRPr="009E103C">
              <w:rPr>
                <w:rFonts w:ascii="Times New Roman" w:eastAsia="Times New Roman" w:hAnsi="Times New Roman"/>
                <w:bCs/>
                <w:sz w:val="24"/>
                <w:szCs w:val="24"/>
                <w:lang w:eastAsia="pt-BR"/>
              </w:rPr>
              <w:t>Air Hockey com medidas de aproximadamente 1,63X80X55 (C x A x L). A mesa é confeccionada em plásticos rígidos de alta resistência, com acabamento liso, bordas arredondadas e componentes sem partes cortantes ou pontiagudas. A superfície de jogo possui área plana e escorregadia, projetada para reduzir o atrito entre o disco e a mesa, facilitando o deslizamento durante o jogo.</w:t>
            </w:r>
          </w:p>
          <w:p w14:paraId="5776B56A" w14:textId="77777777" w:rsidR="0084799B" w:rsidRPr="009E103C" w:rsidRDefault="0084799B" w:rsidP="0084799B">
            <w:pPr>
              <w:tabs>
                <w:tab w:val="left" w:pos="6865"/>
              </w:tabs>
              <w:jc w:val="both"/>
              <w:rPr>
                <w:rFonts w:ascii="Times New Roman" w:eastAsia="Times New Roman" w:hAnsi="Times New Roman"/>
                <w:bCs/>
                <w:sz w:val="24"/>
                <w:szCs w:val="24"/>
                <w:lang w:eastAsia="pt-BR"/>
              </w:rPr>
            </w:pPr>
            <w:r w:rsidRPr="009E103C">
              <w:rPr>
                <w:rFonts w:ascii="Times New Roman" w:eastAsia="Times New Roman" w:hAnsi="Times New Roman"/>
                <w:bCs/>
                <w:sz w:val="24"/>
                <w:szCs w:val="24"/>
                <w:lang w:eastAsia="pt-BR"/>
              </w:rPr>
              <w:t>O conjunto inclui duas empunhaduras (tacos) de plástico leve e resistente, dimensionadas para mãos pequenas, além de dois discos deslizantes compatíveis com a mesa. Os componentes são fabricados em material atóxico, seguro para manuseio por crianças em fase pré-escolar. A superfície de jogo possui marcações simples que delimitam zonas de ataque, defesa e gol.</w:t>
            </w:r>
          </w:p>
          <w:p w14:paraId="6C842FBD" w14:textId="001A7F4D" w:rsidR="0084799B" w:rsidRPr="009E103C" w:rsidRDefault="00223DDA" w:rsidP="0084799B">
            <w:pPr>
              <w:tabs>
                <w:tab w:val="left" w:pos="6865"/>
              </w:tabs>
              <w:jc w:val="center"/>
              <w:rPr>
                <w:rFonts w:ascii="Times New Roman" w:eastAsia="Times New Roman" w:hAnsi="Times New Roman"/>
                <w:bCs/>
                <w:sz w:val="24"/>
                <w:szCs w:val="24"/>
                <w:lang w:eastAsia="pt-BR"/>
              </w:rPr>
            </w:pPr>
            <w:r>
              <w:rPr>
                <w:rFonts w:ascii="Times New Roman" w:eastAsia="Times New Roman" w:hAnsi="Times New Roman"/>
                <w:noProof/>
                <w:sz w:val="24"/>
                <w:szCs w:val="24"/>
                <w:lang w:eastAsia="pt-BR"/>
              </w:rPr>
              <w:pict w14:anchorId="656B65D2">
                <v:shape id="_x0000_i1065" type="#_x0000_t75" style="width:143.25pt;height:107.25pt;visibility:visible;mso-wrap-style:square">
                  <v:imagedata r:id="rId8" o:title=""/>
                </v:shape>
              </w:pict>
            </w:r>
          </w:p>
        </w:tc>
        <w:tc>
          <w:tcPr>
            <w:tcW w:w="1030" w:type="dxa"/>
            <w:shd w:val="clear" w:color="auto" w:fill="auto"/>
            <w:vAlign w:val="center"/>
          </w:tcPr>
          <w:p w14:paraId="2628541B" w14:textId="6EB96DE9" w:rsidR="0084799B" w:rsidRPr="009E103C" w:rsidRDefault="0084799B" w:rsidP="0084799B">
            <w:pPr>
              <w:tabs>
                <w:tab w:val="left" w:pos="6865"/>
              </w:tabs>
              <w:jc w:val="center"/>
              <w:rPr>
                <w:rFonts w:ascii="Times New Roman" w:eastAsia="Times New Roman" w:hAnsi="Times New Roman"/>
                <w:bCs/>
                <w:sz w:val="24"/>
                <w:szCs w:val="24"/>
                <w:lang w:eastAsia="pt-BR"/>
              </w:rPr>
            </w:pPr>
            <w:proofErr w:type="spellStart"/>
            <w:r w:rsidRPr="009E103C">
              <w:rPr>
                <w:rFonts w:ascii="Times New Roman" w:eastAsia="Times New Roman" w:hAnsi="Times New Roman"/>
                <w:bCs/>
                <w:sz w:val="24"/>
                <w:szCs w:val="24"/>
                <w:lang w:eastAsia="pt-BR"/>
              </w:rPr>
              <w:t>Unid</w:t>
            </w:r>
            <w:proofErr w:type="spellEnd"/>
          </w:p>
        </w:tc>
        <w:tc>
          <w:tcPr>
            <w:tcW w:w="1323" w:type="dxa"/>
            <w:shd w:val="clear" w:color="auto" w:fill="auto"/>
            <w:vAlign w:val="center"/>
          </w:tcPr>
          <w:p w14:paraId="742F5FC1" w14:textId="3C80823F" w:rsidR="0084799B" w:rsidRPr="009E103C" w:rsidRDefault="0084799B" w:rsidP="0084799B">
            <w:pPr>
              <w:tabs>
                <w:tab w:val="left" w:pos="6865"/>
              </w:tabs>
              <w:jc w:val="center"/>
              <w:rPr>
                <w:rFonts w:ascii="Times New Roman" w:eastAsia="Times New Roman" w:hAnsi="Times New Roman"/>
                <w:bCs/>
                <w:sz w:val="24"/>
                <w:szCs w:val="24"/>
                <w:lang w:eastAsia="pt-BR"/>
              </w:rPr>
            </w:pPr>
            <w:r w:rsidRPr="009E103C">
              <w:rPr>
                <w:rFonts w:ascii="Times New Roman" w:eastAsia="Times New Roman" w:hAnsi="Times New Roman"/>
                <w:bCs/>
                <w:sz w:val="24"/>
                <w:szCs w:val="24"/>
                <w:lang w:eastAsia="pt-BR"/>
              </w:rPr>
              <w:t>1</w:t>
            </w:r>
          </w:p>
        </w:tc>
        <w:tc>
          <w:tcPr>
            <w:tcW w:w="1130" w:type="dxa"/>
            <w:shd w:val="clear" w:color="auto" w:fill="auto"/>
            <w:vAlign w:val="center"/>
          </w:tcPr>
          <w:p w14:paraId="5879680C" w14:textId="65510480" w:rsidR="0084799B" w:rsidRPr="009E103C" w:rsidRDefault="0084799B" w:rsidP="0084799B">
            <w:pPr>
              <w:tabs>
                <w:tab w:val="left" w:pos="6865"/>
              </w:tabs>
              <w:jc w:val="center"/>
              <w:rPr>
                <w:rFonts w:ascii="Times New Roman" w:eastAsia="Times New Roman" w:hAnsi="Times New Roman"/>
                <w:bCs/>
                <w:sz w:val="24"/>
                <w:szCs w:val="24"/>
                <w:lang w:eastAsia="pt-BR"/>
              </w:rPr>
            </w:pPr>
            <w:r w:rsidRPr="009E103C">
              <w:rPr>
                <w:rFonts w:ascii="Times New Roman" w:eastAsia="Times New Roman" w:hAnsi="Times New Roman"/>
                <w:bCs/>
                <w:sz w:val="24"/>
                <w:szCs w:val="24"/>
                <w:lang w:eastAsia="pt-BR"/>
              </w:rPr>
              <w:t>3126,67</w:t>
            </w:r>
          </w:p>
        </w:tc>
        <w:tc>
          <w:tcPr>
            <w:tcW w:w="1257" w:type="dxa"/>
            <w:shd w:val="clear" w:color="auto" w:fill="auto"/>
            <w:vAlign w:val="center"/>
          </w:tcPr>
          <w:p w14:paraId="449974CB" w14:textId="2B35F1EA" w:rsidR="0084799B" w:rsidRPr="009E103C" w:rsidRDefault="0084799B" w:rsidP="0084799B">
            <w:pPr>
              <w:tabs>
                <w:tab w:val="left" w:pos="6865"/>
              </w:tabs>
              <w:jc w:val="center"/>
              <w:rPr>
                <w:rFonts w:ascii="Times New Roman" w:eastAsia="Times New Roman" w:hAnsi="Times New Roman"/>
                <w:bCs/>
                <w:sz w:val="24"/>
                <w:szCs w:val="24"/>
                <w:lang w:eastAsia="pt-BR"/>
              </w:rPr>
            </w:pPr>
            <w:r w:rsidRPr="009E103C">
              <w:rPr>
                <w:rFonts w:ascii="Times New Roman" w:eastAsia="Times New Roman" w:hAnsi="Times New Roman"/>
                <w:bCs/>
                <w:sz w:val="24"/>
                <w:szCs w:val="24"/>
                <w:lang w:eastAsia="pt-BR"/>
              </w:rPr>
              <w:t>3126,67</w:t>
            </w:r>
          </w:p>
        </w:tc>
      </w:tr>
      <w:tr w:rsidR="0084799B" w:rsidRPr="009E103C" w14:paraId="524570E2" w14:textId="77777777" w:rsidTr="00025E76">
        <w:tc>
          <w:tcPr>
            <w:tcW w:w="850" w:type="dxa"/>
            <w:shd w:val="clear" w:color="auto" w:fill="auto"/>
            <w:vAlign w:val="center"/>
          </w:tcPr>
          <w:p w14:paraId="62DB9953" w14:textId="77777777" w:rsidR="0084799B" w:rsidRPr="009E103C" w:rsidRDefault="0084799B" w:rsidP="00025E76">
            <w:pPr>
              <w:numPr>
                <w:ilvl w:val="0"/>
                <w:numId w:val="27"/>
              </w:numPr>
              <w:tabs>
                <w:tab w:val="left" w:pos="6865"/>
              </w:tabs>
              <w:jc w:val="center"/>
              <w:rPr>
                <w:rFonts w:ascii="Times New Roman" w:eastAsia="Times New Roman" w:hAnsi="Times New Roman"/>
                <w:bCs/>
                <w:sz w:val="24"/>
                <w:szCs w:val="24"/>
                <w:lang w:eastAsia="pt-BR"/>
              </w:rPr>
            </w:pPr>
          </w:p>
        </w:tc>
        <w:tc>
          <w:tcPr>
            <w:tcW w:w="5183" w:type="dxa"/>
            <w:shd w:val="clear" w:color="auto" w:fill="auto"/>
          </w:tcPr>
          <w:p w14:paraId="1345A2ED" w14:textId="77777777" w:rsidR="0084799B" w:rsidRPr="009E103C" w:rsidRDefault="0084799B" w:rsidP="0084799B">
            <w:pPr>
              <w:tabs>
                <w:tab w:val="left" w:pos="6865"/>
              </w:tabs>
              <w:jc w:val="both"/>
              <w:rPr>
                <w:rFonts w:ascii="Times New Roman" w:eastAsia="Times New Roman" w:hAnsi="Times New Roman"/>
                <w:bCs/>
                <w:sz w:val="24"/>
                <w:szCs w:val="24"/>
                <w:lang w:eastAsia="pt-BR"/>
              </w:rPr>
            </w:pPr>
            <w:r w:rsidRPr="009E103C">
              <w:rPr>
                <w:rFonts w:ascii="Times New Roman" w:eastAsia="Times New Roman" w:hAnsi="Times New Roman"/>
                <w:bCs/>
                <w:sz w:val="24"/>
                <w:szCs w:val="24"/>
                <w:lang w:eastAsia="pt-BR"/>
              </w:rPr>
              <w:t xml:space="preserve">Balanço Infantil 2 Cadeiras. A estrutura principal do balanço é fabricada em aço galvanizado com acabamento resistente à corrosão. As cadeiras e elementos plásticos são produzidos em polietileno de média densidade (PEMD) com tratamento </w:t>
            </w:r>
            <w:proofErr w:type="spellStart"/>
            <w:r w:rsidRPr="009E103C">
              <w:rPr>
                <w:rFonts w:ascii="Times New Roman" w:eastAsia="Times New Roman" w:hAnsi="Times New Roman"/>
                <w:bCs/>
                <w:sz w:val="24"/>
                <w:szCs w:val="24"/>
                <w:lang w:eastAsia="pt-BR"/>
              </w:rPr>
              <w:t>anti-UV</w:t>
            </w:r>
            <w:proofErr w:type="spellEnd"/>
            <w:r w:rsidRPr="009E103C">
              <w:rPr>
                <w:rFonts w:ascii="Times New Roman" w:eastAsia="Times New Roman" w:hAnsi="Times New Roman"/>
                <w:bCs/>
                <w:sz w:val="24"/>
                <w:szCs w:val="24"/>
                <w:lang w:eastAsia="pt-BR"/>
              </w:rPr>
              <w:t xml:space="preserve"> por rotomoldagem. O produto conta com duas cadeiras independentes fixadas à estrutura, cada uma com assento individual projetado para acomodar uma criança por vez, além de cintos de segurança com fecho frontal integrados para garantir a retenção adequada das crianças durante o uso. O sistema de suspensão é composto por cordas resistentes para fixação e ganchos metálicos em formato “S”, facilitando a instalação das cadeiras à parte superior da estrutura de balanço. O balanço apresenta dimensões de aproximadamente 145 cm de comprimento (profundidade) x 103 cm de largura x 135 cm de altura (C x L x A).</w:t>
            </w:r>
          </w:p>
          <w:p w14:paraId="7188232E" w14:textId="77777777" w:rsidR="0084799B" w:rsidRPr="009E103C" w:rsidRDefault="0084799B" w:rsidP="0084799B">
            <w:pPr>
              <w:tabs>
                <w:tab w:val="left" w:pos="6865"/>
              </w:tabs>
              <w:jc w:val="both"/>
              <w:rPr>
                <w:rFonts w:ascii="Times New Roman" w:eastAsia="Times New Roman" w:hAnsi="Times New Roman"/>
                <w:bCs/>
                <w:sz w:val="24"/>
                <w:szCs w:val="24"/>
                <w:lang w:eastAsia="pt-BR"/>
              </w:rPr>
            </w:pPr>
            <w:r w:rsidRPr="009E103C">
              <w:rPr>
                <w:rFonts w:ascii="Times New Roman" w:eastAsia="Times New Roman" w:hAnsi="Times New Roman"/>
                <w:bCs/>
                <w:sz w:val="24"/>
                <w:szCs w:val="24"/>
                <w:lang w:eastAsia="pt-BR"/>
              </w:rPr>
              <w:t>O produto permite peso máximo suportado de até 25 kg por cadeira. A idade recomendada de uso é de 1 a 3 anos de idade.</w:t>
            </w:r>
          </w:p>
          <w:p w14:paraId="1D95E404" w14:textId="0EBA87B0" w:rsidR="0084799B" w:rsidRPr="009E103C" w:rsidRDefault="00223DDA" w:rsidP="0084799B">
            <w:pPr>
              <w:tabs>
                <w:tab w:val="left" w:pos="6865"/>
              </w:tabs>
              <w:jc w:val="both"/>
              <w:rPr>
                <w:rFonts w:ascii="Times New Roman" w:eastAsia="Times New Roman" w:hAnsi="Times New Roman"/>
                <w:bCs/>
                <w:sz w:val="24"/>
                <w:szCs w:val="24"/>
                <w:lang w:eastAsia="pt-BR"/>
              </w:rPr>
            </w:pPr>
            <w:r>
              <w:rPr>
                <w:rFonts w:ascii="Times New Roman" w:eastAsia="Times New Roman" w:hAnsi="Times New Roman"/>
                <w:noProof/>
                <w:sz w:val="24"/>
                <w:szCs w:val="24"/>
                <w:lang w:eastAsia="pt-BR"/>
              </w:rPr>
              <w:pict w14:anchorId="5EC05339">
                <v:shape id="_x0000_i1066" type="#_x0000_t75" style="width:117.75pt;height:107.25pt;visibility:visible;mso-wrap-style:square">
                  <v:imagedata r:id="rId9" o:title=""/>
                </v:shape>
              </w:pict>
            </w:r>
          </w:p>
        </w:tc>
        <w:tc>
          <w:tcPr>
            <w:tcW w:w="1030" w:type="dxa"/>
            <w:shd w:val="clear" w:color="auto" w:fill="auto"/>
            <w:vAlign w:val="center"/>
          </w:tcPr>
          <w:p w14:paraId="1A591F48" w14:textId="42C9EAFE" w:rsidR="0084799B" w:rsidRPr="009E103C" w:rsidRDefault="0084799B" w:rsidP="0084799B">
            <w:pPr>
              <w:tabs>
                <w:tab w:val="left" w:pos="6865"/>
              </w:tabs>
              <w:jc w:val="center"/>
              <w:rPr>
                <w:rFonts w:ascii="Times New Roman" w:eastAsia="Times New Roman" w:hAnsi="Times New Roman"/>
                <w:bCs/>
                <w:sz w:val="24"/>
                <w:szCs w:val="24"/>
                <w:lang w:eastAsia="pt-BR"/>
              </w:rPr>
            </w:pPr>
            <w:proofErr w:type="spellStart"/>
            <w:r w:rsidRPr="009E103C">
              <w:rPr>
                <w:rFonts w:ascii="Times New Roman" w:eastAsia="Times New Roman" w:hAnsi="Times New Roman"/>
                <w:bCs/>
                <w:sz w:val="24"/>
                <w:szCs w:val="24"/>
                <w:lang w:eastAsia="pt-BR"/>
              </w:rPr>
              <w:t>Unid</w:t>
            </w:r>
            <w:proofErr w:type="spellEnd"/>
          </w:p>
        </w:tc>
        <w:tc>
          <w:tcPr>
            <w:tcW w:w="1323" w:type="dxa"/>
            <w:shd w:val="clear" w:color="auto" w:fill="auto"/>
            <w:vAlign w:val="center"/>
          </w:tcPr>
          <w:p w14:paraId="6811DEFA" w14:textId="2351E950" w:rsidR="0084799B" w:rsidRPr="009E103C" w:rsidRDefault="0084799B" w:rsidP="0084799B">
            <w:pPr>
              <w:tabs>
                <w:tab w:val="left" w:pos="6865"/>
              </w:tabs>
              <w:jc w:val="center"/>
              <w:rPr>
                <w:rFonts w:ascii="Times New Roman" w:eastAsia="Times New Roman" w:hAnsi="Times New Roman"/>
                <w:bCs/>
                <w:sz w:val="24"/>
                <w:szCs w:val="24"/>
                <w:lang w:eastAsia="pt-BR"/>
              </w:rPr>
            </w:pPr>
            <w:r w:rsidRPr="009E103C">
              <w:rPr>
                <w:rFonts w:ascii="Times New Roman" w:eastAsia="Times New Roman" w:hAnsi="Times New Roman"/>
                <w:bCs/>
                <w:sz w:val="24"/>
                <w:szCs w:val="24"/>
                <w:lang w:eastAsia="pt-BR"/>
              </w:rPr>
              <w:t>6</w:t>
            </w:r>
          </w:p>
        </w:tc>
        <w:tc>
          <w:tcPr>
            <w:tcW w:w="1130" w:type="dxa"/>
            <w:shd w:val="clear" w:color="auto" w:fill="auto"/>
            <w:vAlign w:val="center"/>
          </w:tcPr>
          <w:p w14:paraId="10A40426" w14:textId="7D2DAB00" w:rsidR="0084799B" w:rsidRPr="009E103C" w:rsidRDefault="0084799B" w:rsidP="0084799B">
            <w:pPr>
              <w:tabs>
                <w:tab w:val="left" w:pos="6865"/>
              </w:tabs>
              <w:jc w:val="center"/>
              <w:rPr>
                <w:rFonts w:ascii="Times New Roman" w:eastAsia="Times New Roman" w:hAnsi="Times New Roman"/>
                <w:bCs/>
                <w:sz w:val="24"/>
                <w:szCs w:val="24"/>
                <w:lang w:eastAsia="pt-BR"/>
              </w:rPr>
            </w:pPr>
            <w:r w:rsidRPr="009E103C">
              <w:rPr>
                <w:rFonts w:ascii="Times New Roman" w:eastAsia="Times New Roman" w:hAnsi="Times New Roman"/>
                <w:bCs/>
                <w:sz w:val="24"/>
                <w:szCs w:val="24"/>
                <w:lang w:eastAsia="pt-BR"/>
              </w:rPr>
              <w:t>1079,33</w:t>
            </w:r>
          </w:p>
        </w:tc>
        <w:tc>
          <w:tcPr>
            <w:tcW w:w="1257" w:type="dxa"/>
            <w:shd w:val="clear" w:color="auto" w:fill="auto"/>
            <w:vAlign w:val="center"/>
          </w:tcPr>
          <w:p w14:paraId="7F3FEBC9" w14:textId="2B3399B3" w:rsidR="0084799B" w:rsidRPr="009E103C" w:rsidRDefault="0084799B" w:rsidP="0084799B">
            <w:pPr>
              <w:tabs>
                <w:tab w:val="left" w:pos="6865"/>
              </w:tabs>
              <w:jc w:val="center"/>
              <w:rPr>
                <w:rFonts w:ascii="Times New Roman" w:eastAsia="Times New Roman" w:hAnsi="Times New Roman"/>
                <w:bCs/>
                <w:sz w:val="24"/>
                <w:szCs w:val="24"/>
                <w:lang w:eastAsia="pt-BR"/>
              </w:rPr>
            </w:pPr>
            <w:r w:rsidRPr="009E103C">
              <w:rPr>
                <w:rFonts w:ascii="Times New Roman" w:eastAsia="Times New Roman" w:hAnsi="Times New Roman"/>
                <w:bCs/>
                <w:sz w:val="24"/>
                <w:szCs w:val="24"/>
                <w:lang w:eastAsia="pt-BR"/>
              </w:rPr>
              <w:t>6475,98</w:t>
            </w:r>
          </w:p>
        </w:tc>
      </w:tr>
      <w:tr w:rsidR="0084799B" w:rsidRPr="009E103C" w14:paraId="559323C2" w14:textId="77777777" w:rsidTr="00025E76">
        <w:tc>
          <w:tcPr>
            <w:tcW w:w="850" w:type="dxa"/>
            <w:shd w:val="clear" w:color="auto" w:fill="auto"/>
            <w:vAlign w:val="center"/>
          </w:tcPr>
          <w:p w14:paraId="7D872CE6" w14:textId="77777777" w:rsidR="0084799B" w:rsidRPr="009E103C" w:rsidRDefault="0084799B" w:rsidP="00025E76">
            <w:pPr>
              <w:pStyle w:val="PargrafodaLista"/>
              <w:numPr>
                <w:ilvl w:val="0"/>
                <w:numId w:val="27"/>
              </w:numPr>
              <w:tabs>
                <w:tab w:val="left" w:pos="6865"/>
              </w:tabs>
              <w:spacing w:after="0"/>
              <w:jc w:val="center"/>
              <w:rPr>
                <w:rFonts w:ascii="Times New Roman" w:eastAsia="Times New Roman" w:hAnsi="Times New Roman"/>
                <w:bCs/>
                <w:sz w:val="24"/>
                <w:szCs w:val="24"/>
                <w:lang w:eastAsia="pt-BR"/>
              </w:rPr>
            </w:pPr>
          </w:p>
        </w:tc>
        <w:tc>
          <w:tcPr>
            <w:tcW w:w="5183" w:type="dxa"/>
            <w:shd w:val="clear" w:color="auto" w:fill="auto"/>
          </w:tcPr>
          <w:p w14:paraId="4E0A85C0" w14:textId="77777777" w:rsidR="0084799B" w:rsidRPr="009E103C" w:rsidRDefault="0084799B" w:rsidP="0084799B">
            <w:pPr>
              <w:tabs>
                <w:tab w:val="left" w:pos="6865"/>
              </w:tabs>
              <w:jc w:val="both"/>
              <w:rPr>
                <w:rFonts w:ascii="Times New Roman" w:eastAsia="Times New Roman" w:hAnsi="Times New Roman"/>
                <w:bCs/>
                <w:sz w:val="24"/>
                <w:szCs w:val="24"/>
                <w:lang w:eastAsia="pt-BR"/>
              </w:rPr>
            </w:pPr>
            <w:r w:rsidRPr="009E103C">
              <w:rPr>
                <w:rFonts w:ascii="Times New Roman" w:eastAsia="Times New Roman" w:hAnsi="Times New Roman"/>
                <w:bCs/>
                <w:sz w:val="24"/>
                <w:szCs w:val="24"/>
                <w:lang w:eastAsia="pt-BR"/>
              </w:rPr>
              <w:t>Bambolê infantil para atividades físicas e lúdicas. O produto deve ser formado por uma estrutura tubular rígida, porém flexível o suficiente para retornar à sua forma original após pequenas deformações durante o uso ativo, confeccionado em plástico atóxico de alta resistência, com superfície lisa e bordas arredondadas. O aro circular deverá ter diâmetro de, aproximadamente, 60 cm.</w:t>
            </w:r>
          </w:p>
          <w:p w14:paraId="45D267EB" w14:textId="04B9EDBF" w:rsidR="0084799B" w:rsidRPr="009E103C" w:rsidRDefault="00223DDA" w:rsidP="0084799B">
            <w:pPr>
              <w:tabs>
                <w:tab w:val="left" w:pos="6865"/>
              </w:tabs>
              <w:jc w:val="both"/>
              <w:rPr>
                <w:rFonts w:ascii="Times New Roman" w:eastAsia="Times New Roman" w:hAnsi="Times New Roman"/>
                <w:bCs/>
                <w:sz w:val="24"/>
                <w:szCs w:val="24"/>
                <w:lang w:eastAsia="pt-BR"/>
              </w:rPr>
            </w:pPr>
            <w:r>
              <w:rPr>
                <w:rFonts w:ascii="Times New Roman" w:eastAsia="Times New Roman" w:hAnsi="Times New Roman"/>
                <w:noProof/>
                <w:sz w:val="24"/>
                <w:szCs w:val="24"/>
                <w:lang w:eastAsia="pt-BR"/>
              </w:rPr>
              <w:pict w14:anchorId="2D987D45">
                <v:shape id="_x0000_i1067" type="#_x0000_t75" style="width:134.25pt;height:107.25pt;visibility:visible;mso-wrap-style:square">
                  <v:imagedata r:id="rId10" o:title=""/>
                </v:shape>
              </w:pict>
            </w:r>
          </w:p>
        </w:tc>
        <w:tc>
          <w:tcPr>
            <w:tcW w:w="1030" w:type="dxa"/>
            <w:shd w:val="clear" w:color="auto" w:fill="auto"/>
            <w:vAlign w:val="center"/>
          </w:tcPr>
          <w:p w14:paraId="33E97FA8" w14:textId="67A73696" w:rsidR="0084799B" w:rsidRPr="009E103C" w:rsidRDefault="0084799B" w:rsidP="0084799B">
            <w:pPr>
              <w:tabs>
                <w:tab w:val="left" w:pos="6865"/>
              </w:tabs>
              <w:jc w:val="center"/>
              <w:rPr>
                <w:rFonts w:ascii="Times New Roman" w:eastAsia="Times New Roman" w:hAnsi="Times New Roman"/>
                <w:bCs/>
                <w:sz w:val="24"/>
                <w:szCs w:val="24"/>
                <w:lang w:eastAsia="pt-BR"/>
              </w:rPr>
            </w:pPr>
            <w:r w:rsidRPr="009E103C">
              <w:rPr>
                <w:rFonts w:ascii="Times New Roman" w:eastAsia="Times New Roman" w:hAnsi="Times New Roman"/>
                <w:bCs/>
                <w:sz w:val="24"/>
                <w:szCs w:val="24"/>
                <w:lang w:eastAsia="pt-BR"/>
              </w:rPr>
              <w:t>Unid.</w:t>
            </w:r>
          </w:p>
        </w:tc>
        <w:tc>
          <w:tcPr>
            <w:tcW w:w="1323" w:type="dxa"/>
            <w:shd w:val="clear" w:color="auto" w:fill="auto"/>
            <w:vAlign w:val="center"/>
          </w:tcPr>
          <w:p w14:paraId="1FD32F58" w14:textId="567162D3" w:rsidR="0084799B" w:rsidRPr="009E103C" w:rsidRDefault="0084799B" w:rsidP="0084799B">
            <w:pPr>
              <w:tabs>
                <w:tab w:val="left" w:pos="6865"/>
              </w:tabs>
              <w:jc w:val="center"/>
              <w:rPr>
                <w:rFonts w:ascii="Times New Roman" w:eastAsia="Times New Roman" w:hAnsi="Times New Roman"/>
                <w:bCs/>
                <w:sz w:val="24"/>
                <w:szCs w:val="24"/>
                <w:lang w:eastAsia="pt-BR"/>
              </w:rPr>
            </w:pPr>
            <w:r w:rsidRPr="009E103C">
              <w:rPr>
                <w:rFonts w:ascii="Times New Roman" w:eastAsia="Times New Roman" w:hAnsi="Times New Roman"/>
                <w:bCs/>
                <w:sz w:val="24"/>
                <w:szCs w:val="24"/>
                <w:lang w:eastAsia="pt-BR"/>
              </w:rPr>
              <w:t>80</w:t>
            </w:r>
          </w:p>
        </w:tc>
        <w:tc>
          <w:tcPr>
            <w:tcW w:w="1130" w:type="dxa"/>
            <w:shd w:val="clear" w:color="auto" w:fill="auto"/>
            <w:vAlign w:val="center"/>
          </w:tcPr>
          <w:p w14:paraId="03CBF83F" w14:textId="7B3085D8" w:rsidR="0084799B" w:rsidRPr="009E103C" w:rsidRDefault="0084799B" w:rsidP="0084799B">
            <w:pPr>
              <w:tabs>
                <w:tab w:val="left" w:pos="6865"/>
              </w:tabs>
              <w:jc w:val="center"/>
              <w:rPr>
                <w:rFonts w:ascii="Times New Roman" w:eastAsia="Times New Roman" w:hAnsi="Times New Roman"/>
                <w:bCs/>
                <w:sz w:val="24"/>
                <w:szCs w:val="24"/>
                <w:lang w:eastAsia="pt-BR"/>
              </w:rPr>
            </w:pPr>
            <w:r w:rsidRPr="009E103C">
              <w:rPr>
                <w:rFonts w:ascii="Times New Roman" w:eastAsia="Times New Roman" w:hAnsi="Times New Roman"/>
                <w:bCs/>
                <w:sz w:val="24"/>
                <w:szCs w:val="24"/>
                <w:lang w:eastAsia="pt-BR"/>
              </w:rPr>
              <w:t>8,34</w:t>
            </w:r>
          </w:p>
        </w:tc>
        <w:tc>
          <w:tcPr>
            <w:tcW w:w="1257" w:type="dxa"/>
            <w:shd w:val="clear" w:color="auto" w:fill="auto"/>
            <w:vAlign w:val="center"/>
          </w:tcPr>
          <w:p w14:paraId="42FF41FB" w14:textId="1BCE0252" w:rsidR="0084799B" w:rsidRPr="009E103C" w:rsidRDefault="0084799B" w:rsidP="0084799B">
            <w:pPr>
              <w:tabs>
                <w:tab w:val="left" w:pos="6865"/>
              </w:tabs>
              <w:rPr>
                <w:rFonts w:ascii="Times New Roman" w:eastAsia="Times New Roman" w:hAnsi="Times New Roman"/>
                <w:bCs/>
                <w:sz w:val="24"/>
                <w:szCs w:val="24"/>
                <w:lang w:eastAsia="pt-BR"/>
              </w:rPr>
            </w:pPr>
            <w:r w:rsidRPr="009E103C">
              <w:rPr>
                <w:rFonts w:ascii="Times New Roman" w:eastAsia="Times New Roman" w:hAnsi="Times New Roman"/>
                <w:bCs/>
                <w:sz w:val="24"/>
                <w:szCs w:val="24"/>
                <w:lang w:eastAsia="pt-BR"/>
              </w:rPr>
              <w:t>667,20</w:t>
            </w:r>
          </w:p>
        </w:tc>
      </w:tr>
      <w:tr w:rsidR="0084799B" w:rsidRPr="009E103C" w14:paraId="529D1582" w14:textId="77777777" w:rsidTr="00025E76">
        <w:tc>
          <w:tcPr>
            <w:tcW w:w="850" w:type="dxa"/>
            <w:shd w:val="clear" w:color="auto" w:fill="auto"/>
            <w:vAlign w:val="center"/>
          </w:tcPr>
          <w:p w14:paraId="22F7926E" w14:textId="77777777" w:rsidR="0084799B" w:rsidRPr="009E103C" w:rsidRDefault="0084799B" w:rsidP="00025E76">
            <w:pPr>
              <w:pStyle w:val="PargrafodaLista"/>
              <w:numPr>
                <w:ilvl w:val="0"/>
                <w:numId w:val="27"/>
              </w:numPr>
              <w:tabs>
                <w:tab w:val="left" w:pos="6865"/>
              </w:tabs>
              <w:spacing w:after="0"/>
              <w:jc w:val="center"/>
              <w:rPr>
                <w:rFonts w:ascii="Times New Roman" w:eastAsia="Times New Roman" w:hAnsi="Times New Roman"/>
                <w:bCs/>
                <w:sz w:val="24"/>
                <w:szCs w:val="24"/>
                <w:lang w:eastAsia="pt-BR"/>
              </w:rPr>
            </w:pPr>
          </w:p>
        </w:tc>
        <w:tc>
          <w:tcPr>
            <w:tcW w:w="5183" w:type="dxa"/>
            <w:shd w:val="clear" w:color="auto" w:fill="auto"/>
          </w:tcPr>
          <w:p w14:paraId="0EB9467A" w14:textId="77777777" w:rsidR="0084799B" w:rsidRPr="009E103C" w:rsidRDefault="0084799B" w:rsidP="0084799B">
            <w:pPr>
              <w:tabs>
                <w:tab w:val="left" w:pos="6865"/>
              </w:tabs>
              <w:jc w:val="both"/>
              <w:rPr>
                <w:rFonts w:ascii="Times New Roman" w:eastAsia="Times New Roman" w:hAnsi="Times New Roman"/>
                <w:bCs/>
                <w:sz w:val="24"/>
                <w:szCs w:val="24"/>
                <w:lang w:eastAsia="pt-BR"/>
              </w:rPr>
            </w:pPr>
            <w:r w:rsidRPr="009E103C">
              <w:rPr>
                <w:rFonts w:ascii="Times New Roman" w:eastAsia="Times New Roman" w:hAnsi="Times New Roman"/>
                <w:bCs/>
                <w:sz w:val="24"/>
                <w:szCs w:val="24"/>
                <w:lang w:eastAsia="pt-BR"/>
              </w:rPr>
              <w:t xml:space="preserve">Banheira infantil para boneca. Fabricada em plástico atóxico de alta resistência na cor rosa. A banheira apresenta acabamento liso, bordas arredondadas e sem partes cortantes. O produto possui estrutura em formato de banheira real, com suporte adequado para acomodar bonecas de tamanho compatível, 23 x 5 x 5 centímetros </w:t>
            </w:r>
          </w:p>
          <w:p w14:paraId="74D178DB" w14:textId="20E3595C" w:rsidR="0084799B" w:rsidRPr="009E103C" w:rsidRDefault="00223DDA" w:rsidP="0084799B">
            <w:pPr>
              <w:tabs>
                <w:tab w:val="left" w:pos="6865"/>
              </w:tabs>
              <w:jc w:val="both"/>
              <w:rPr>
                <w:rFonts w:ascii="Times New Roman" w:eastAsia="Times New Roman" w:hAnsi="Times New Roman"/>
                <w:bCs/>
                <w:sz w:val="24"/>
                <w:szCs w:val="24"/>
                <w:lang w:eastAsia="pt-BR"/>
              </w:rPr>
            </w:pPr>
            <w:r>
              <w:rPr>
                <w:rFonts w:ascii="Times New Roman" w:eastAsia="Times New Roman" w:hAnsi="Times New Roman"/>
                <w:noProof/>
                <w:sz w:val="24"/>
                <w:szCs w:val="24"/>
                <w:lang w:eastAsia="pt-BR"/>
              </w:rPr>
              <w:pict w14:anchorId="2851F70F">
                <v:shape id="_x0000_i1068" type="#_x0000_t75" style="width:143.25pt;height:95.25pt;visibility:visible;mso-wrap-style:square">
                  <v:imagedata r:id="rId11" o:title=""/>
                </v:shape>
              </w:pict>
            </w:r>
          </w:p>
        </w:tc>
        <w:tc>
          <w:tcPr>
            <w:tcW w:w="1030" w:type="dxa"/>
            <w:shd w:val="clear" w:color="auto" w:fill="auto"/>
            <w:vAlign w:val="center"/>
          </w:tcPr>
          <w:p w14:paraId="29D95E25" w14:textId="77777777" w:rsidR="0084799B" w:rsidRPr="009E103C" w:rsidRDefault="0084799B" w:rsidP="0084799B">
            <w:pPr>
              <w:tabs>
                <w:tab w:val="left" w:pos="6865"/>
              </w:tabs>
              <w:jc w:val="center"/>
              <w:rPr>
                <w:rFonts w:ascii="Times New Roman" w:eastAsia="Times New Roman" w:hAnsi="Times New Roman"/>
                <w:bCs/>
                <w:sz w:val="24"/>
                <w:szCs w:val="24"/>
                <w:lang w:eastAsia="pt-BR"/>
              </w:rPr>
            </w:pPr>
            <w:proofErr w:type="spellStart"/>
            <w:r w:rsidRPr="009E103C">
              <w:rPr>
                <w:rFonts w:ascii="Times New Roman" w:eastAsia="Times New Roman" w:hAnsi="Times New Roman"/>
                <w:bCs/>
                <w:sz w:val="24"/>
                <w:szCs w:val="24"/>
                <w:lang w:eastAsia="pt-BR"/>
              </w:rPr>
              <w:t>Unid</w:t>
            </w:r>
            <w:proofErr w:type="spellEnd"/>
          </w:p>
        </w:tc>
        <w:tc>
          <w:tcPr>
            <w:tcW w:w="1323" w:type="dxa"/>
            <w:shd w:val="clear" w:color="auto" w:fill="auto"/>
            <w:vAlign w:val="center"/>
          </w:tcPr>
          <w:p w14:paraId="22EC454E" w14:textId="77777777" w:rsidR="0084799B" w:rsidRPr="009E103C" w:rsidRDefault="0084799B" w:rsidP="0084799B">
            <w:pPr>
              <w:tabs>
                <w:tab w:val="left" w:pos="6865"/>
              </w:tabs>
              <w:jc w:val="center"/>
              <w:rPr>
                <w:rFonts w:ascii="Times New Roman" w:eastAsia="Times New Roman" w:hAnsi="Times New Roman"/>
                <w:bCs/>
                <w:sz w:val="24"/>
                <w:szCs w:val="24"/>
                <w:lang w:eastAsia="pt-BR"/>
              </w:rPr>
            </w:pPr>
            <w:r w:rsidRPr="009E103C">
              <w:rPr>
                <w:rFonts w:ascii="Times New Roman" w:eastAsia="Times New Roman" w:hAnsi="Times New Roman"/>
                <w:bCs/>
                <w:sz w:val="24"/>
                <w:szCs w:val="24"/>
                <w:lang w:eastAsia="pt-BR"/>
              </w:rPr>
              <w:t>20</w:t>
            </w:r>
          </w:p>
        </w:tc>
        <w:tc>
          <w:tcPr>
            <w:tcW w:w="1130" w:type="dxa"/>
            <w:shd w:val="clear" w:color="auto" w:fill="auto"/>
            <w:vAlign w:val="center"/>
          </w:tcPr>
          <w:p w14:paraId="6B23D394" w14:textId="11420EB8" w:rsidR="0084799B" w:rsidRPr="009E103C" w:rsidRDefault="0084799B" w:rsidP="0084799B">
            <w:pPr>
              <w:tabs>
                <w:tab w:val="left" w:pos="6865"/>
              </w:tabs>
              <w:jc w:val="center"/>
              <w:rPr>
                <w:rFonts w:ascii="Times New Roman" w:eastAsia="Times New Roman" w:hAnsi="Times New Roman"/>
                <w:bCs/>
                <w:sz w:val="24"/>
                <w:szCs w:val="24"/>
                <w:lang w:eastAsia="pt-BR"/>
              </w:rPr>
            </w:pPr>
            <w:r w:rsidRPr="009E103C">
              <w:rPr>
                <w:rFonts w:ascii="Times New Roman" w:eastAsia="Times New Roman" w:hAnsi="Times New Roman"/>
                <w:bCs/>
                <w:sz w:val="24"/>
                <w:szCs w:val="24"/>
                <w:lang w:eastAsia="pt-BR"/>
              </w:rPr>
              <w:t>25,67</w:t>
            </w:r>
          </w:p>
        </w:tc>
        <w:tc>
          <w:tcPr>
            <w:tcW w:w="1257" w:type="dxa"/>
            <w:shd w:val="clear" w:color="auto" w:fill="auto"/>
            <w:vAlign w:val="center"/>
          </w:tcPr>
          <w:p w14:paraId="2EF39B64" w14:textId="222EF611" w:rsidR="0084799B" w:rsidRPr="009E103C" w:rsidRDefault="0084799B" w:rsidP="0084799B">
            <w:pPr>
              <w:tabs>
                <w:tab w:val="left" w:pos="6865"/>
              </w:tabs>
              <w:jc w:val="center"/>
              <w:rPr>
                <w:rFonts w:ascii="Times New Roman" w:eastAsia="Times New Roman" w:hAnsi="Times New Roman"/>
                <w:bCs/>
                <w:sz w:val="24"/>
                <w:szCs w:val="24"/>
                <w:lang w:eastAsia="pt-BR"/>
              </w:rPr>
            </w:pPr>
            <w:r w:rsidRPr="009E103C">
              <w:rPr>
                <w:rFonts w:ascii="Times New Roman" w:eastAsia="Times New Roman" w:hAnsi="Times New Roman"/>
                <w:bCs/>
                <w:sz w:val="24"/>
                <w:szCs w:val="24"/>
                <w:lang w:eastAsia="pt-BR"/>
              </w:rPr>
              <w:t>513,40</w:t>
            </w:r>
          </w:p>
        </w:tc>
      </w:tr>
      <w:tr w:rsidR="0084799B" w:rsidRPr="009E103C" w14:paraId="457DBC7E" w14:textId="77777777" w:rsidTr="00025E76">
        <w:tc>
          <w:tcPr>
            <w:tcW w:w="850" w:type="dxa"/>
            <w:shd w:val="clear" w:color="auto" w:fill="auto"/>
            <w:vAlign w:val="center"/>
          </w:tcPr>
          <w:p w14:paraId="65353358" w14:textId="77777777" w:rsidR="0084799B" w:rsidRPr="009E103C" w:rsidRDefault="0084799B" w:rsidP="00025E76">
            <w:pPr>
              <w:pStyle w:val="PargrafodaLista"/>
              <w:numPr>
                <w:ilvl w:val="0"/>
                <w:numId w:val="27"/>
              </w:numPr>
              <w:tabs>
                <w:tab w:val="left" w:pos="6865"/>
              </w:tabs>
              <w:spacing w:after="0"/>
              <w:jc w:val="center"/>
              <w:rPr>
                <w:rFonts w:ascii="Times New Roman" w:eastAsia="Times New Roman" w:hAnsi="Times New Roman"/>
                <w:bCs/>
                <w:sz w:val="24"/>
                <w:szCs w:val="24"/>
                <w:lang w:eastAsia="pt-BR"/>
              </w:rPr>
            </w:pPr>
          </w:p>
        </w:tc>
        <w:tc>
          <w:tcPr>
            <w:tcW w:w="5183" w:type="dxa"/>
            <w:shd w:val="clear" w:color="auto" w:fill="auto"/>
          </w:tcPr>
          <w:p w14:paraId="10FD3B65" w14:textId="77777777" w:rsidR="0084799B" w:rsidRPr="009E103C" w:rsidRDefault="0084799B" w:rsidP="0084799B">
            <w:pPr>
              <w:tabs>
                <w:tab w:val="left" w:pos="6865"/>
              </w:tabs>
              <w:jc w:val="both"/>
              <w:rPr>
                <w:rFonts w:ascii="Times New Roman" w:eastAsia="Times New Roman" w:hAnsi="Times New Roman"/>
                <w:bCs/>
                <w:sz w:val="24"/>
                <w:szCs w:val="24"/>
                <w:lang w:eastAsia="pt-BR"/>
              </w:rPr>
            </w:pPr>
            <w:r w:rsidRPr="009E103C">
              <w:rPr>
                <w:rFonts w:ascii="Times New Roman" w:eastAsia="Times New Roman" w:hAnsi="Times New Roman"/>
                <w:bCs/>
                <w:sz w:val="24"/>
                <w:szCs w:val="24"/>
                <w:lang w:eastAsia="pt-BR"/>
              </w:rPr>
              <w:t xml:space="preserve">Bola de encaixar, composta por base plástica e conjunto de peças coloridas em diferentes formatos geométricos que permitem atividades de encaixe e organização. O produto é fabricado em plástico atóxico de alta resistência, com acabamento liso, bordas arredondadas e sem partes cortantes, garantindo segurança durante o manuseio pelas crianças. As peças apresentam cores variadas e vibrantes, favorecendo o reconhecimento visual e a diferenciação de formas e cores. O conjunto possui estrutura leve e de fácil manipulação, permitindo a montagem e desmontagem repetidas durante as atividades lúdicas. As peças são dimensionadas para facilitar o encaixe nas aberturas correspondentes da base, auxiliando no desenvolvimento da coordenação motora fina, percepção espacial, raciocínio lógico e habilidades cognitivas iniciais. </w:t>
            </w:r>
          </w:p>
          <w:p w14:paraId="44FF9F58" w14:textId="5DDC5DD1" w:rsidR="0084799B" w:rsidRPr="009E103C" w:rsidRDefault="00223DDA" w:rsidP="0084799B">
            <w:pPr>
              <w:tabs>
                <w:tab w:val="left" w:pos="6865"/>
              </w:tabs>
              <w:jc w:val="both"/>
              <w:rPr>
                <w:rFonts w:ascii="Times New Roman" w:eastAsia="Times New Roman" w:hAnsi="Times New Roman"/>
                <w:bCs/>
                <w:sz w:val="24"/>
                <w:szCs w:val="24"/>
                <w:lang w:eastAsia="pt-BR"/>
              </w:rPr>
            </w:pPr>
            <w:r>
              <w:rPr>
                <w:rFonts w:ascii="Times New Roman" w:eastAsia="Times New Roman" w:hAnsi="Times New Roman"/>
                <w:noProof/>
                <w:sz w:val="24"/>
                <w:szCs w:val="24"/>
                <w:lang w:eastAsia="pt-BR"/>
              </w:rPr>
              <w:pict w14:anchorId="00F34DD3">
                <v:shape id="_x0000_i1069" type="#_x0000_t75" style="width:143.25pt;height:107.25pt;visibility:visible;mso-wrap-style:square">
                  <v:imagedata r:id="rId12" o:title=""/>
                </v:shape>
              </w:pict>
            </w:r>
          </w:p>
        </w:tc>
        <w:tc>
          <w:tcPr>
            <w:tcW w:w="1030" w:type="dxa"/>
            <w:shd w:val="clear" w:color="auto" w:fill="auto"/>
            <w:vAlign w:val="center"/>
          </w:tcPr>
          <w:p w14:paraId="1D90CDC9" w14:textId="5323ECD9" w:rsidR="0084799B" w:rsidRPr="009E103C" w:rsidRDefault="0084799B" w:rsidP="0084799B">
            <w:pPr>
              <w:tabs>
                <w:tab w:val="left" w:pos="6865"/>
              </w:tabs>
              <w:jc w:val="center"/>
              <w:rPr>
                <w:rFonts w:ascii="Times New Roman" w:eastAsia="Times New Roman" w:hAnsi="Times New Roman"/>
                <w:bCs/>
                <w:sz w:val="24"/>
                <w:szCs w:val="24"/>
                <w:lang w:eastAsia="pt-BR"/>
              </w:rPr>
            </w:pPr>
            <w:proofErr w:type="spellStart"/>
            <w:r w:rsidRPr="009E103C">
              <w:rPr>
                <w:rFonts w:ascii="Times New Roman" w:eastAsia="Times New Roman" w:hAnsi="Times New Roman"/>
                <w:bCs/>
                <w:sz w:val="24"/>
                <w:szCs w:val="24"/>
                <w:lang w:eastAsia="pt-BR"/>
              </w:rPr>
              <w:t>Unid</w:t>
            </w:r>
            <w:proofErr w:type="spellEnd"/>
          </w:p>
        </w:tc>
        <w:tc>
          <w:tcPr>
            <w:tcW w:w="1323" w:type="dxa"/>
            <w:shd w:val="clear" w:color="auto" w:fill="auto"/>
            <w:vAlign w:val="center"/>
          </w:tcPr>
          <w:p w14:paraId="57335130" w14:textId="19F72847" w:rsidR="0084799B" w:rsidRPr="009E103C" w:rsidRDefault="0084799B" w:rsidP="0084799B">
            <w:pPr>
              <w:tabs>
                <w:tab w:val="left" w:pos="6865"/>
              </w:tabs>
              <w:jc w:val="center"/>
              <w:rPr>
                <w:rFonts w:ascii="Times New Roman" w:eastAsia="Times New Roman" w:hAnsi="Times New Roman"/>
                <w:bCs/>
                <w:sz w:val="24"/>
                <w:szCs w:val="24"/>
                <w:lang w:eastAsia="pt-BR"/>
              </w:rPr>
            </w:pPr>
            <w:r w:rsidRPr="009E103C">
              <w:rPr>
                <w:rFonts w:ascii="Times New Roman" w:eastAsia="Times New Roman" w:hAnsi="Times New Roman"/>
                <w:bCs/>
                <w:sz w:val="24"/>
                <w:szCs w:val="24"/>
                <w:lang w:eastAsia="pt-BR"/>
              </w:rPr>
              <w:t>50</w:t>
            </w:r>
          </w:p>
        </w:tc>
        <w:tc>
          <w:tcPr>
            <w:tcW w:w="1130" w:type="dxa"/>
            <w:shd w:val="clear" w:color="auto" w:fill="auto"/>
            <w:vAlign w:val="center"/>
          </w:tcPr>
          <w:p w14:paraId="66BE8EFA" w14:textId="5FB56FBA" w:rsidR="0084799B" w:rsidRPr="009E103C" w:rsidRDefault="0084799B" w:rsidP="0084799B">
            <w:pPr>
              <w:tabs>
                <w:tab w:val="left" w:pos="6865"/>
              </w:tabs>
              <w:jc w:val="center"/>
              <w:rPr>
                <w:rFonts w:ascii="Times New Roman" w:eastAsia="Times New Roman" w:hAnsi="Times New Roman"/>
                <w:bCs/>
                <w:sz w:val="24"/>
                <w:szCs w:val="24"/>
                <w:lang w:eastAsia="pt-BR"/>
              </w:rPr>
            </w:pPr>
            <w:r w:rsidRPr="009E103C">
              <w:rPr>
                <w:rFonts w:ascii="Times New Roman" w:eastAsia="Times New Roman" w:hAnsi="Times New Roman"/>
                <w:bCs/>
                <w:sz w:val="24"/>
                <w:szCs w:val="24"/>
                <w:lang w:eastAsia="pt-BR"/>
              </w:rPr>
              <w:t>9,26</w:t>
            </w:r>
          </w:p>
        </w:tc>
        <w:tc>
          <w:tcPr>
            <w:tcW w:w="1257" w:type="dxa"/>
            <w:shd w:val="clear" w:color="auto" w:fill="auto"/>
            <w:vAlign w:val="center"/>
          </w:tcPr>
          <w:p w14:paraId="37800648" w14:textId="0FF9D53A" w:rsidR="0084799B" w:rsidRPr="009E103C" w:rsidRDefault="0084799B" w:rsidP="0084799B">
            <w:pPr>
              <w:tabs>
                <w:tab w:val="left" w:pos="6865"/>
              </w:tabs>
              <w:jc w:val="center"/>
              <w:rPr>
                <w:rFonts w:ascii="Times New Roman" w:eastAsia="Times New Roman" w:hAnsi="Times New Roman"/>
                <w:bCs/>
                <w:sz w:val="24"/>
                <w:szCs w:val="24"/>
                <w:lang w:eastAsia="pt-BR"/>
              </w:rPr>
            </w:pPr>
            <w:r w:rsidRPr="009E103C">
              <w:rPr>
                <w:rFonts w:ascii="Times New Roman" w:eastAsia="Times New Roman" w:hAnsi="Times New Roman"/>
                <w:bCs/>
                <w:sz w:val="24"/>
                <w:szCs w:val="24"/>
                <w:lang w:eastAsia="pt-BR"/>
              </w:rPr>
              <w:t>463,00</w:t>
            </w:r>
          </w:p>
        </w:tc>
      </w:tr>
      <w:tr w:rsidR="0084799B" w:rsidRPr="009E103C" w14:paraId="08E84602" w14:textId="77777777" w:rsidTr="00025E76">
        <w:tc>
          <w:tcPr>
            <w:tcW w:w="850" w:type="dxa"/>
            <w:shd w:val="clear" w:color="auto" w:fill="auto"/>
            <w:vAlign w:val="center"/>
          </w:tcPr>
          <w:p w14:paraId="2CECFFB2" w14:textId="77777777" w:rsidR="0084799B" w:rsidRPr="009E103C" w:rsidRDefault="0084799B" w:rsidP="00025E76">
            <w:pPr>
              <w:pStyle w:val="PargrafodaLista"/>
              <w:numPr>
                <w:ilvl w:val="0"/>
                <w:numId w:val="27"/>
              </w:numPr>
              <w:tabs>
                <w:tab w:val="left" w:pos="6865"/>
              </w:tabs>
              <w:spacing w:after="0"/>
              <w:jc w:val="center"/>
              <w:rPr>
                <w:rFonts w:ascii="Times New Roman" w:eastAsia="Times New Roman" w:hAnsi="Times New Roman"/>
                <w:bCs/>
                <w:sz w:val="24"/>
                <w:szCs w:val="24"/>
                <w:lang w:eastAsia="pt-BR"/>
              </w:rPr>
            </w:pPr>
          </w:p>
        </w:tc>
        <w:tc>
          <w:tcPr>
            <w:tcW w:w="5183" w:type="dxa"/>
            <w:shd w:val="clear" w:color="auto" w:fill="auto"/>
          </w:tcPr>
          <w:p w14:paraId="2C940C90" w14:textId="77777777" w:rsidR="0084799B" w:rsidRPr="009E103C" w:rsidRDefault="0084799B" w:rsidP="0084799B">
            <w:pPr>
              <w:tabs>
                <w:tab w:val="left" w:pos="6865"/>
              </w:tabs>
              <w:jc w:val="both"/>
              <w:rPr>
                <w:rFonts w:ascii="Times New Roman" w:eastAsia="Times New Roman" w:hAnsi="Times New Roman"/>
                <w:bCs/>
                <w:sz w:val="24"/>
                <w:szCs w:val="24"/>
                <w:lang w:eastAsia="pt-BR"/>
              </w:rPr>
            </w:pPr>
            <w:r w:rsidRPr="009E103C">
              <w:rPr>
                <w:rFonts w:ascii="Times New Roman" w:eastAsia="Times New Roman" w:hAnsi="Times New Roman"/>
                <w:bCs/>
                <w:sz w:val="24"/>
                <w:szCs w:val="24"/>
                <w:lang w:eastAsia="pt-BR"/>
              </w:rPr>
              <w:t>Bola de futebol em cores sortidas, confeccionada em material sintético resistente, com revestimento externo em PVC ou material similar e costura reforçada, proporcionando maior durabilidade durante o uso em atividades recreativas. Possui câmara interna em borracha butílica, que contribui para melhor retenção de ar e manutenção do formato da bola. O produto apresenta tamanho oficial aproximado nº 5, com circunferência e peso adequados para jogos recreativos e práticas esportivas em ambiente escolar. A superfície possui leve textura que facilita o controle e o manuseio durante as atividades, além de permitir limpeza simples e rápida. Contribui para o desenvolvimento da coordenação motora, equilíbrio, interação social e prática de atividades físicas entre as crianças.</w:t>
            </w:r>
          </w:p>
          <w:p w14:paraId="1B1A2DDA" w14:textId="46B2AB0E" w:rsidR="0084799B" w:rsidRPr="009E103C" w:rsidRDefault="00223DDA" w:rsidP="0084799B">
            <w:pPr>
              <w:tabs>
                <w:tab w:val="left" w:pos="6865"/>
              </w:tabs>
              <w:jc w:val="both"/>
              <w:rPr>
                <w:rFonts w:ascii="Times New Roman" w:eastAsia="Times New Roman" w:hAnsi="Times New Roman"/>
                <w:bCs/>
                <w:sz w:val="24"/>
                <w:szCs w:val="24"/>
                <w:lang w:eastAsia="pt-BR"/>
              </w:rPr>
            </w:pPr>
            <w:r>
              <w:rPr>
                <w:rFonts w:ascii="Times New Roman" w:eastAsia="Times New Roman" w:hAnsi="Times New Roman"/>
                <w:noProof/>
                <w:sz w:val="24"/>
                <w:szCs w:val="24"/>
                <w:lang w:eastAsia="pt-BR"/>
              </w:rPr>
              <w:pict w14:anchorId="04A44267">
                <v:shape id="_x0000_i1070" type="#_x0000_t75" style="width:115.5pt;height:107.25pt;visibility:visible;mso-wrap-style:square">
                  <v:imagedata r:id="rId13" o:title=""/>
                </v:shape>
              </w:pict>
            </w:r>
          </w:p>
        </w:tc>
        <w:tc>
          <w:tcPr>
            <w:tcW w:w="1030" w:type="dxa"/>
            <w:shd w:val="clear" w:color="auto" w:fill="auto"/>
            <w:vAlign w:val="center"/>
          </w:tcPr>
          <w:p w14:paraId="565DC408" w14:textId="296767DF" w:rsidR="0084799B" w:rsidRPr="009E103C" w:rsidRDefault="0084799B" w:rsidP="0084799B">
            <w:pPr>
              <w:tabs>
                <w:tab w:val="left" w:pos="6865"/>
              </w:tabs>
              <w:jc w:val="center"/>
              <w:rPr>
                <w:rFonts w:ascii="Times New Roman" w:eastAsia="Times New Roman" w:hAnsi="Times New Roman"/>
                <w:bCs/>
                <w:sz w:val="24"/>
                <w:szCs w:val="24"/>
                <w:lang w:eastAsia="pt-BR"/>
              </w:rPr>
            </w:pPr>
            <w:proofErr w:type="spellStart"/>
            <w:r w:rsidRPr="009E103C">
              <w:rPr>
                <w:rFonts w:ascii="Times New Roman" w:eastAsia="Times New Roman" w:hAnsi="Times New Roman"/>
                <w:bCs/>
                <w:sz w:val="24"/>
                <w:szCs w:val="24"/>
                <w:lang w:eastAsia="pt-BR"/>
              </w:rPr>
              <w:t>Unid</w:t>
            </w:r>
            <w:proofErr w:type="spellEnd"/>
          </w:p>
        </w:tc>
        <w:tc>
          <w:tcPr>
            <w:tcW w:w="1323" w:type="dxa"/>
            <w:shd w:val="clear" w:color="auto" w:fill="auto"/>
            <w:vAlign w:val="center"/>
          </w:tcPr>
          <w:p w14:paraId="66365DD1" w14:textId="0943E768" w:rsidR="0084799B" w:rsidRPr="009E103C" w:rsidRDefault="0084799B" w:rsidP="0084799B">
            <w:pPr>
              <w:tabs>
                <w:tab w:val="left" w:pos="6865"/>
              </w:tabs>
              <w:jc w:val="center"/>
              <w:rPr>
                <w:rFonts w:ascii="Times New Roman" w:eastAsia="Times New Roman" w:hAnsi="Times New Roman"/>
                <w:bCs/>
                <w:sz w:val="24"/>
                <w:szCs w:val="24"/>
                <w:lang w:eastAsia="pt-BR"/>
              </w:rPr>
            </w:pPr>
            <w:r w:rsidRPr="009E103C">
              <w:rPr>
                <w:rFonts w:ascii="Times New Roman" w:eastAsia="Times New Roman" w:hAnsi="Times New Roman"/>
                <w:bCs/>
                <w:sz w:val="24"/>
                <w:szCs w:val="24"/>
                <w:lang w:eastAsia="pt-BR"/>
              </w:rPr>
              <w:t>30</w:t>
            </w:r>
          </w:p>
        </w:tc>
        <w:tc>
          <w:tcPr>
            <w:tcW w:w="1130" w:type="dxa"/>
            <w:shd w:val="clear" w:color="auto" w:fill="auto"/>
            <w:vAlign w:val="center"/>
          </w:tcPr>
          <w:p w14:paraId="4EB9FEE1" w14:textId="16B9B7D1" w:rsidR="0084799B" w:rsidRPr="009E103C" w:rsidRDefault="0084799B" w:rsidP="0084799B">
            <w:pPr>
              <w:tabs>
                <w:tab w:val="left" w:pos="6865"/>
              </w:tabs>
              <w:jc w:val="center"/>
              <w:rPr>
                <w:rFonts w:ascii="Times New Roman" w:eastAsia="Times New Roman" w:hAnsi="Times New Roman"/>
                <w:bCs/>
                <w:sz w:val="24"/>
                <w:szCs w:val="24"/>
                <w:lang w:eastAsia="pt-BR"/>
              </w:rPr>
            </w:pPr>
            <w:r w:rsidRPr="009E103C">
              <w:rPr>
                <w:rFonts w:ascii="Times New Roman" w:eastAsia="Times New Roman" w:hAnsi="Times New Roman"/>
                <w:bCs/>
                <w:sz w:val="24"/>
                <w:szCs w:val="24"/>
                <w:lang w:eastAsia="pt-BR"/>
              </w:rPr>
              <w:t>27,17</w:t>
            </w:r>
          </w:p>
        </w:tc>
        <w:tc>
          <w:tcPr>
            <w:tcW w:w="1257" w:type="dxa"/>
            <w:shd w:val="clear" w:color="auto" w:fill="auto"/>
            <w:vAlign w:val="center"/>
          </w:tcPr>
          <w:p w14:paraId="5073E36A" w14:textId="331CC60D" w:rsidR="0084799B" w:rsidRPr="009E103C" w:rsidRDefault="0084799B" w:rsidP="0084799B">
            <w:pPr>
              <w:tabs>
                <w:tab w:val="left" w:pos="6865"/>
              </w:tabs>
              <w:jc w:val="center"/>
              <w:rPr>
                <w:rFonts w:ascii="Times New Roman" w:eastAsia="Times New Roman" w:hAnsi="Times New Roman"/>
                <w:bCs/>
                <w:sz w:val="24"/>
                <w:szCs w:val="24"/>
                <w:lang w:eastAsia="pt-BR"/>
              </w:rPr>
            </w:pPr>
            <w:r w:rsidRPr="009E103C">
              <w:rPr>
                <w:rFonts w:ascii="Times New Roman" w:eastAsia="Times New Roman" w:hAnsi="Times New Roman"/>
                <w:bCs/>
                <w:sz w:val="24"/>
                <w:szCs w:val="24"/>
                <w:lang w:eastAsia="pt-BR"/>
              </w:rPr>
              <w:t>815,10</w:t>
            </w:r>
          </w:p>
        </w:tc>
      </w:tr>
      <w:tr w:rsidR="0084799B" w:rsidRPr="009E103C" w14:paraId="3827A36B" w14:textId="77777777" w:rsidTr="00025E76">
        <w:tc>
          <w:tcPr>
            <w:tcW w:w="850" w:type="dxa"/>
            <w:shd w:val="clear" w:color="auto" w:fill="auto"/>
            <w:vAlign w:val="center"/>
          </w:tcPr>
          <w:p w14:paraId="06E74DB0" w14:textId="77777777" w:rsidR="0084799B" w:rsidRPr="009E103C" w:rsidRDefault="0084799B" w:rsidP="00025E76">
            <w:pPr>
              <w:pStyle w:val="PargrafodaLista"/>
              <w:numPr>
                <w:ilvl w:val="0"/>
                <w:numId w:val="27"/>
              </w:numPr>
              <w:tabs>
                <w:tab w:val="left" w:pos="6865"/>
              </w:tabs>
              <w:spacing w:after="0"/>
              <w:jc w:val="center"/>
              <w:rPr>
                <w:rFonts w:ascii="Times New Roman" w:eastAsia="Times New Roman" w:hAnsi="Times New Roman"/>
                <w:bCs/>
                <w:sz w:val="24"/>
                <w:szCs w:val="24"/>
                <w:lang w:eastAsia="pt-BR"/>
              </w:rPr>
            </w:pPr>
          </w:p>
        </w:tc>
        <w:tc>
          <w:tcPr>
            <w:tcW w:w="5183" w:type="dxa"/>
            <w:shd w:val="clear" w:color="auto" w:fill="auto"/>
          </w:tcPr>
          <w:p w14:paraId="67396F57" w14:textId="77777777" w:rsidR="0084799B" w:rsidRPr="009E103C" w:rsidRDefault="0084799B" w:rsidP="0084799B">
            <w:pPr>
              <w:tabs>
                <w:tab w:val="left" w:pos="6865"/>
              </w:tabs>
              <w:jc w:val="both"/>
              <w:rPr>
                <w:rFonts w:ascii="Times New Roman" w:eastAsia="Times New Roman" w:hAnsi="Times New Roman"/>
                <w:bCs/>
                <w:sz w:val="24"/>
                <w:szCs w:val="24"/>
                <w:lang w:eastAsia="pt-BR"/>
              </w:rPr>
            </w:pPr>
            <w:r w:rsidRPr="009E103C">
              <w:rPr>
                <w:rFonts w:ascii="Times New Roman" w:eastAsia="Times New Roman" w:hAnsi="Times New Roman"/>
                <w:bCs/>
                <w:sz w:val="24"/>
                <w:szCs w:val="24"/>
                <w:lang w:eastAsia="pt-BR"/>
              </w:rPr>
              <w:t>Conjunto de bolinhas coloridas para piscina, composto por 700g/100 unidades de bolas plásticas leves e de cores vibrantes, projetadas para uso em piscinas de bolinhas e atividades lúdicas em creches. As bolinhas são fabricadas em material plástico resistente, de superfície lisa e sem pontas, oferecendo segurança e facilidade de higienização. Indicadas para estimular a coordenação motora, a percepção visual e a interação social entre as crianças durante brincadeiras.</w:t>
            </w:r>
          </w:p>
          <w:p w14:paraId="729C1EC5" w14:textId="21715D2F" w:rsidR="0084799B" w:rsidRPr="009E103C" w:rsidRDefault="00223DDA" w:rsidP="0084799B">
            <w:pPr>
              <w:tabs>
                <w:tab w:val="left" w:pos="6865"/>
              </w:tabs>
              <w:jc w:val="both"/>
              <w:rPr>
                <w:rFonts w:ascii="Times New Roman" w:eastAsia="Times New Roman" w:hAnsi="Times New Roman"/>
                <w:bCs/>
                <w:sz w:val="24"/>
                <w:szCs w:val="24"/>
                <w:lang w:eastAsia="pt-BR"/>
              </w:rPr>
            </w:pPr>
            <w:r>
              <w:rPr>
                <w:rFonts w:ascii="Times New Roman" w:eastAsia="Times New Roman" w:hAnsi="Times New Roman"/>
                <w:noProof/>
                <w:sz w:val="24"/>
                <w:szCs w:val="24"/>
                <w:lang w:eastAsia="pt-BR"/>
              </w:rPr>
              <w:pict w14:anchorId="45C9BBE1">
                <v:shape id="_x0000_i1071" type="#_x0000_t75" style="width:127.5pt;height:107.25pt;visibility:visible;mso-wrap-style:square">
                  <v:imagedata r:id="rId14" o:title=""/>
                </v:shape>
              </w:pict>
            </w:r>
          </w:p>
        </w:tc>
        <w:tc>
          <w:tcPr>
            <w:tcW w:w="1030" w:type="dxa"/>
            <w:shd w:val="clear" w:color="auto" w:fill="auto"/>
            <w:vAlign w:val="center"/>
          </w:tcPr>
          <w:p w14:paraId="6A55507E" w14:textId="1510A23A" w:rsidR="0084799B" w:rsidRPr="009E103C" w:rsidRDefault="0084799B" w:rsidP="0084799B">
            <w:pPr>
              <w:tabs>
                <w:tab w:val="left" w:pos="6865"/>
              </w:tabs>
              <w:jc w:val="center"/>
              <w:rPr>
                <w:rFonts w:ascii="Times New Roman" w:eastAsia="Times New Roman" w:hAnsi="Times New Roman"/>
                <w:bCs/>
                <w:sz w:val="24"/>
                <w:szCs w:val="24"/>
                <w:lang w:eastAsia="pt-BR"/>
              </w:rPr>
            </w:pPr>
            <w:r w:rsidRPr="009E103C">
              <w:rPr>
                <w:rFonts w:ascii="Times New Roman" w:eastAsia="Times New Roman" w:hAnsi="Times New Roman"/>
                <w:bCs/>
                <w:sz w:val="24"/>
                <w:szCs w:val="24"/>
                <w:lang w:eastAsia="pt-BR"/>
              </w:rPr>
              <w:t>Conj.</w:t>
            </w:r>
          </w:p>
        </w:tc>
        <w:tc>
          <w:tcPr>
            <w:tcW w:w="1323" w:type="dxa"/>
            <w:shd w:val="clear" w:color="auto" w:fill="auto"/>
            <w:vAlign w:val="center"/>
          </w:tcPr>
          <w:p w14:paraId="65FDE563" w14:textId="3A2C4FDB" w:rsidR="0084799B" w:rsidRPr="009E103C" w:rsidRDefault="0084799B" w:rsidP="0084799B">
            <w:pPr>
              <w:tabs>
                <w:tab w:val="left" w:pos="6865"/>
              </w:tabs>
              <w:jc w:val="center"/>
              <w:rPr>
                <w:rFonts w:ascii="Times New Roman" w:eastAsia="Times New Roman" w:hAnsi="Times New Roman"/>
                <w:bCs/>
                <w:sz w:val="24"/>
                <w:szCs w:val="24"/>
                <w:lang w:eastAsia="pt-BR"/>
              </w:rPr>
            </w:pPr>
            <w:r w:rsidRPr="009E103C">
              <w:rPr>
                <w:rFonts w:ascii="Times New Roman" w:eastAsia="Times New Roman" w:hAnsi="Times New Roman"/>
                <w:bCs/>
                <w:sz w:val="24"/>
                <w:szCs w:val="24"/>
                <w:lang w:eastAsia="pt-BR"/>
              </w:rPr>
              <w:t>15</w:t>
            </w:r>
          </w:p>
        </w:tc>
        <w:tc>
          <w:tcPr>
            <w:tcW w:w="1130" w:type="dxa"/>
            <w:shd w:val="clear" w:color="auto" w:fill="auto"/>
            <w:vAlign w:val="center"/>
          </w:tcPr>
          <w:p w14:paraId="5855EB38" w14:textId="34038C21" w:rsidR="0084799B" w:rsidRPr="009E103C" w:rsidRDefault="0084799B" w:rsidP="0084799B">
            <w:pPr>
              <w:tabs>
                <w:tab w:val="left" w:pos="6865"/>
              </w:tabs>
              <w:jc w:val="center"/>
              <w:rPr>
                <w:rFonts w:ascii="Times New Roman" w:eastAsia="Times New Roman" w:hAnsi="Times New Roman"/>
                <w:bCs/>
                <w:sz w:val="24"/>
                <w:szCs w:val="24"/>
                <w:lang w:eastAsia="pt-BR"/>
              </w:rPr>
            </w:pPr>
            <w:r w:rsidRPr="009E103C">
              <w:rPr>
                <w:rFonts w:ascii="Times New Roman" w:eastAsia="Times New Roman" w:hAnsi="Times New Roman"/>
                <w:bCs/>
                <w:sz w:val="24"/>
                <w:szCs w:val="24"/>
                <w:lang w:eastAsia="pt-BR"/>
              </w:rPr>
              <w:t>39,00</w:t>
            </w:r>
          </w:p>
        </w:tc>
        <w:tc>
          <w:tcPr>
            <w:tcW w:w="1257" w:type="dxa"/>
            <w:shd w:val="clear" w:color="auto" w:fill="auto"/>
            <w:vAlign w:val="center"/>
          </w:tcPr>
          <w:p w14:paraId="732D9E87" w14:textId="1D1DB49E" w:rsidR="0084799B" w:rsidRPr="009E103C" w:rsidRDefault="0084799B" w:rsidP="0084799B">
            <w:pPr>
              <w:tabs>
                <w:tab w:val="left" w:pos="6865"/>
              </w:tabs>
              <w:jc w:val="center"/>
              <w:rPr>
                <w:rFonts w:ascii="Times New Roman" w:eastAsia="Times New Roman" w:hAnsi="Times New Roman"/>
                <w:bCs/>
                <w:sz w:val="24"/>
                <w:szCs w:val="24"/>
                <w:lang w:eastAsia="pt-BR"/>
              </w:rPr>
            </w:pPr>
            <w:r w:rsidRPr="009E103C">
              <w:rPr>
                <w:rFonts w:ascii="Times New Roman" w:eastAsia="Times New Roman" w:hAnsi="Times New Roman"/>
                <w:bCs/>
                <w:sz w:val="24"/>
                <w:szCs w:val="24"/>
                <w:lang w:eastAsia="pt-BR"/>
              </w:rPr>
              <w:t>585,00</w:t>
            </w:r>
          </w:p>
        </w:tc>
      </w:tr>
      <w:tr w:rsidR="0084799B" w:rsidRPr="009E103C" w14:paraId="062E5A4B" w14:textId="77777777" w:rsidTr="00025E76">
        <w:tc>
          <w:tcPr>
            <w:tcW w:w="850" w:type="dxa"/>
            <w:shd w:val="clear" w:color="auto" w:fill="auto"/>
            <w:vAlign w:val="center"/>
          </w:tcPr>
          <w:p w14:paraId="6F4EEF52" w14:textId="77777777" w:rsidR="0084799B" w:rsidRPr="009E103C" w:rsidRDefault="0084799B" w:rsidP="00025E76">
            <w:pPr>
              <w:pStyle w:val="PargrafodaLista"/>
              <w:numPr>
                <w:ilvl w:val="0"/>
                <w:numId w:val="27"/>
              </w:numPr>
              <w:tabs>
                <w:tab w:val="left" w:pos="6865"/>
              </w:tabs>
              <w:spacing w:after="0"/>
              <w:jc w:val="center"/>
              <w:rPr>
                <w:rFonts w:ascii="Times New Roman" w:eastAsia="Times New Roman" w:hAnsi="Times New Roman"/>
                <w:bCs/>
                <w:sz w:val="24"/>
                <w:szCs w:val="24"/>
                <w:lang w:eastAsia="pt-BR"/>
              </w:rPr>
            </w:pPr>
          </w:p>
        </w:tc>
        <w:tc>
          <w:tcPr>
            <w:tcW w:w="5183" w:type="dxa"/>
            <w:shd w:val="clear" w:color="auto" w:fill="auto"/>
          </w:tcPr>
          <w:p w14:paraId="4240077D" w14:textId="77777777" w:rsidR="0084799B" w:rsidRPr="009E103C" w:rsidRDefault="0084799B" w:rsidP="0084799B">
            <w:pPr>
              <w:tabs>
                <w:tab w:val="left" w:pos="6865"/>
              </w:tabs>
              <w:jc w:val="both"/>
              <w:rPr>
                <w:rFonts w:ascii="Times New Roman" w:eastAsia="Times New Roman" w:hAnsi="Times New Roman"/>
                <w:bCs/>
                <w:sz w:val="24"/>
                <w:szCs w:val="24"/>
                <w:lang w:eastAsia="pt-BR"/>
              </w:rPr>
            </w:pPr>
            <w:r w:rsidRPr="009E103C">
              <w:rPr>
                <w:rFonts w:ascii="Times New Roman" w:eastAsia="Times New Roman" w:hAnsi="Times New Roman"/>
                <w:bCs/>
                <w:sz w:val="24"/>
                <w:szCs w:val="24"/>
                <w:lang w:eastAsia="pt-BR"/>
              </w:rPr>
              <w:t>Boneca de corpo inteiro projetado para crianças em fase pré-escolar. O rosto deverá ser fabricado em vinil e o corpo em plástico com superfície lisa e sem bordas cortantes, garantindo segurança no manuseio infantil. Sua altura de aproximadamente 34 cm é proporcional ao tamanho das mãos das crianças pequenas.</w:t>
            </w:r>
          </w:p>
          <w:p w14:paraId="2D6C1310" w14:textId="77777777" w:rsidR="0084799B" w:rsidRPr="009E103C" w:rsidRDefault="0084799B" w:rsidP="0084799B">
            <w:pPr>
              <w:tabs>
                <w:tab w:val="left" w:pos="6865"/>
              </w:tabs>
              <w:jc w:val="both"/>
              <w:rPr>
                <w:rFonts w:ascii="Times New Roman" w:eastAsia="Times New Roman" w:hAnsi="Times New Roman"/>
                <w:bCs/>
                <w:sz w:val="24"/>
                <w:szCs w:val="24"/>
                <w:lang w:eastAsia="pt-BR"/>
              </w:rPr>
            </w:pPr>
            <w:r w:rsidRPr="009E103C">
              <w:rPr>
                <w:rFonts w:ascii="Times New Roman" w:eastAsia="Times New Roman" w:hAnsi="Times New Roman"/>
                <w:bCs/>
                <w:sz w:val="24"/>
                <w:szCs w:val="24"/>
                <w:lang w:eastAsia="pt-BR"/>
              </w:rPr>
              <w:t>O design da boneca inclui traços faciais amigáveis, roupas coloridas fixas e estilo visual atrativo. O material têxtil utilizado no corpo deverá apresentar costura reforçada e sensação tátil agradável. As partes em plástico da boneca deverão ser duráveis, resistentes ao uso contínuo e a limpeza.</w:t>
            </w:r>
          </w:p>
          <w:p w14:paraId="26241FAF" w14:textId="76D67908" w:rsidR="0084799B" w:rsidRPr="009E103C" w:rsidRDefault="00223DDA" w:rsidP="0084799B">
            <w:pPr>
              <w:tabs>
                <w:tab w:val="left" w:pos="6865"/>
              </w:tabs>
              <w:jc w:val="both"/>
              <w:rPr>
                <w:rFonts w:ascii="Times New Roman" w:eastAsia="Times New Roman" w:hAnsi="Times New Roman"/>
                <w:bCs/>
                <w:sz w:val="24"/>
                <w:szCs w:val="24"/>
                <w:lang w:eastAsia="pt-BR"/>
              </w:rPr>
            </w:pPr>
            <w:r>
              <w:rPr>
                <w:rFonts w:ascii="Times New Roman" w:eastAsia="Times New Roman" w:hAnsi="Times New Roman"/>
                <w:noProof/>
                <w:sz w:val="24"/>
                <w:szCs w:val="24"/>
                <w:lang w:eastAsia="pt-BR"/>
              </w:rPr>
              <w:pict w14:anchorId="331023B3">
                <v:shape id="_x0000_i1072" type="#_x0000_t75" style="width:142.5pt;height:107.25pt;visibility:visible;mso-wrap-style:square">
                  <v:imagedata r:id="rId15" o:title=""/>
                </v:shape>
              </w:pict>
            </w:r>
          </w:p>
        </w:tc>
        <w:tc>
          <w:tcPr>
            <w:tcW w:w="1030" w:type="dxa"/>
            <w:shd w:val="clear" w:color="auto" w:fill="auto"/>
            <w:vAlign w:val="center"/>
          </w:tcPr>
          <w:p w14:paraId="02C4B92B" w14:textId="77777777" w:rsidR="0084799B" w:rsidRPr="009E103C" w:rsidRDefault="0084799B" w:rsidP="0084799B">
            <w:pPr>
              <w:tabs>
                <w:tab w:val="left" w:pos="6865"/>
              </w:tabs>
              <w:jc w:val="center"/>
              <w:rPr>
                <w:rFonts w:ascii="Times New Roman" w:eastAsia="Times New Roman" w:hAnsi="Times New Roman"/>
                <w:bCs/>
                <w:sz w:val="24"/>
                <w:szCs w:val="24"/>
                <w:lang w:eastAsia="pt-BR"/>
              </w:rPr>
            </w:pPr>
            <w:proofErr w:type="spellStart"/>
            <w:r w:rsidRPr="009E103C">
              <w:rPr>
                <w:rFonts w:ascii="Times New Roman" w:eastAsia="Times New Roman" w:hAnsi="Times New Roman"/>
                <w:bCs/>
                <w:sz w:val="24"/>
                <w:szCs w:val="24"/>
                <w:lang w:eastAsia="pt-BR"/>
              </w:rPr>
              <w:t>Unid</w:t>
            </w:r>
            <w:proofErr w:type="spellEnd"/>
          </w:p>
        </w:tc>
        <w:tc>
          <w:tcPr>
            <w:tcW w:w="1323" w:type="dxa"/>
            <w:shd w:val="clear" w:color="auto" w:fill="auto"/>
            <w:vAlign w:val="center"/>
          </w:tcPr>
          <w:p w14:paraId="3756D0B9" w14:textId="77777777" w:rsidR="0084799B" w:rsidRPr="009E103C" w:rsidRDefault="0084799B" w:rsidP="0084799B">
            <w:pPr>
              <w:tabs>
                <w:tab w:val="left" w:pos="6865"/>
              </w:tabs>
              <w:jc w:val="center"/>
              <w:rPr>
                <w:rFonts w:ascii="Times New Roman" w:eastAsia="Times New Roman" w:hAnsi="Times New Roman"/>
                <w:bCs/>
                <w:sz w:val="24"/>
                <w:szCs w:val="24"/>
                <w:lang w:eastAsia="pt-BR"/>
              </w:rPr>
            </w:pPr>
            <w:r w:rsidRPr="009E103C">
              <w:rPr>
                <w:rFonts w:ascii="Times New Roman" w:eastAsia="Times New Roman" w:hAnsi="Times New Roman"/>
                <w:bCs/>
                <w:sz w:val="24"/>
                <w:szCs w:val="24"/>
                <w:lang w:eastAsia="pt-BR"/>
              </w:rPr>
              <w:t>20</w:t>
            </w:r>
          </w:p>
        </w:tc>
        <w:tc>
          <w:tcPr>
            <w:tcW w:w="1130" w:type="dxa"/>
            <w:shd w:val="clear" w:color="auto" w:fill="auto"/>
            <w:vAlign w:val="center"/>
          </w:tcPr>
          <w:p w14:paraId="3A6E287D" w14:textId="580AA138" w:rsidR="0084799B" w:rsidRPr="009E103C" w:rsidRDefault="0084799B" w:rsidP="0084799B">
            <w:pPr>
              <w:tabs>
                <w:tab w:val="left" w:pos="6865"/>
              </w:tabs>
              <w:jc w:val="center"/>
              <w:rPr>
                <w:rFonts w:ascii="Times New Roman" w:eastAsia="Times New Roman" w:hAnsi="Times New Roman"/>
                <w:bCs/>
                <w:sz w:val="24"/>
                <w:szCs w:val="24"/>
                <w:lang w:eastAsia="pt-BR"/>
              </w:rPr>
            </w:pPr>
            <w:r w:rsidRPr="009E103C">
              <w:rPr>
                <w:rFonts w:ascii="Times New Roman" w:eastAsia="Times New Roman" w:hAnsi="Times New Roman"/>
                <w:bCs/>
                <w:sz w:val="24"/>
                <w:szCs w:val="24"/>
                <w:lang w:eastAsia="pt-BR"/>
              </w:rPr>
              <w:t>30,68</w:t>
            </w:r>
          </w:p>
        </w:tc>
        <w:tc>
          <w:tcPr>
            <w:tcW w:w="1257" w:type="dxa"/>
            <w:shd w:val="clear" w:color="auto" w:fill="auto"/>
            <w:vAlign w:val="center"/>
          </w:tcPr>
          <w:p w14:paraId="2F37AE81" w14:textId="41BD9729" w:rsidR="0084799B" w:rsidRPr="009E103C" w:rsidRDefault="0084799B" w:rsidP="0084799B">
            <w:pPr>
              <w:tabs>
                <w:tab w:val="left" w:pos="6865"/>
              </w:tabs>
              <w:jc w:val="center"/>
              <w:rPr>
                <w:rFonts w:ascii="Times New Roman" w:eastAsia="Times New Roman" w:hAnsi="Times New Roman"/>
                <w:bCs/>
                <w:sz w:val="24"/>
                <w:szCs w:val="24"/>
                <w:lang w:eastAsia="pt-BR"/>
              </w:rPr>
            </w:pPr>
            <w:r w:rsidRPr="009E103C">
              <w:rPr>
                <w:rFonts w:ascii="Times New Roman" w:eastAsia="Times New Roman" w:hAnsi="Times New Roman"/>
                <w:bCs/>
                <w:sz w:val="24"/>
                <w:szCs w:val="24"/>
                <w:lang w:eastAsia="pt-BR"/>
              </w:rPr>
              <w:t>613,60</w:t>
            </w:r>
          </w:p>
        </w:tc>
      </w:tr>
      <w:tr w:rsidR="0084799B" w:rsidRPr="009E103C" w14:paraId="44D6BCDE" w14:textId="77777777" w:rsidTr="00025E76">
        <w:tc>
          <w:tcPr>
            <w:tcW w:w="850" w:type="dxa"/>
            <w:shd w:val="clear" w:color="auto" w:fill="auto"/>
            <w:vAlign w:val="center"/>
          </w:tcPr>
          <w:p w14:paraId="6CF95DB3" w14:textId="77777777" w:rsidR="0084799B" w:rsidRPr="009E103C" w:rsidRDefault="0084799B" w:rsidP="00025E76">
            <w:pPr>
              <w:pStyle w:val="PargrafodaLista"/>
              <w:numPr>
                <w:ilvl w:val="0"/>
                <w:numId w:val="27"/>
              </w:numPr>
              <w:tabs>
                <w:tab w:val="left" w:pos="6865"/>
              </w:tabs>
              <w:spacing w:after="0"/>
              <w:jc w:val="center"/>
              <w:rPr>
                <w:rFonts w:ascii="Times New Roman" w:eastAsia="Times New Roman" w:hAnsi="Times New Roman"/>
                <w:bCs/>
                <w:sz w:val="24"/>
                <w:szCs w:val="24"/>
                <w:lang w:eastAsia="pt-BR"/>
              </w:rPr>
            </w:pPr>
          </w:p>
        </w:tc>
        <w:tc>
          <w:tcPr>
            <w:tcW w:w="5183" w:type="dxa"/>
            <w:shd w:val="clear" w:color="auto" w:fill="auto"/>
          </w:tcPr>
          <w:p w14:paraId="50588944" w14:textId="77777777" w:rsidR="0084799B" w:rsidRPr="009E103C" w:rsidRDefault="0084799B" w:rsidP="0084799B">
            <w:pPr>
              <w:tabs>
                <w:tab w:val="left" w:pos="6865"/>
              </w:tabs>
              <w:jc w:val="both"/>
              <w:rPr>
                <w:rFonts w:ascii="Times New Roman" w:eastAsia="Times New Roman" w:hAnsi="Times New Roman"/>
                <w:bCs/>
                <w:sz w:val="24"/>
                <w:szCs w:val="24"/>
                <w:lang w:eastAsia="pt-BR"/>
              </w:rPr>
            </w:pPr>
            <w:r w:rsidRPr="009E103C">
              <w:rPr>
                <w:rFonts w:ascii="Times New Roman" w:eastAsia="Times New Roman" w:hAnsi="Times New Roman"/>
                <w:bCs/>
                <w:sz w:val="24"/>
                <w:szCs w:val="24"/>
                <w:lang w:eastAsia="pt-BR"/>
              </w:rPr>
              <w:t xml:space="preserve">Brinquedo de montar tipo LEGO com peças maiores. Conjunto de blocos de construção em plástico multicolorido composto por 790 peças variadas, incluindo tijolos de diferentes tamanhos, janelas, portas, rodas e duas placas base, que permitem à criança criar livremente estruturas, veículos e figuras diversas. </w:t>
            </w:r>
          </w:p>
          <w:p w14:paraId="358C90D7" w14:textId="6F96C546" w:rsidR="0084799B" w:rsidRPr="009E103C" w:rsidRDefault="00223DDA" w:rsidP="0084799B">
            <w:pPr>
              <w:tabs>
                <w:tab w:val="left" w:pos="6865"/>
              </w:tabs>
              <w:jc w:val="both"/>
              <w:rPr>
                <w:rFonts w:ascii="Times New Roman" w:eastAsia="Times New Roman" w:hAnsi="Times New Roman"/>
                <w:bCs/>
                <w:sz w:val="24"/>
                <w:szCs w:val="24"/>
                <w:lang w:eastAsia="pt-BR"/>
              </w:rPr>
            </w:pPr>
            <w:r>
              <w:rPr>
                <w:rFonts w:ascii="Times New Roman" w:eastAsia="Times New Roman" w:hAnsi="Times New Roman"/>
                <w:noProof/>
                <w:sz w:val="24"/>
                <w:szCs w:val="24"/>
                <w:lang w:eastAsia="pt-BR"/>
              </w:rPr>
              <w:pict w14:anchorId="0516A22F">
                <v:shape id="_x0000_i1073" type="#_x0000_t75" style="width:110.25pt;height:107.25pt;visibility:visible;mso-wrap-style:square">
                  <v:imagedata r:id="rId16" o:title=""/>
                </v:shape>
              </w:pict>
            </w:r>
          </w:p>
        </w:tc>
        <w:tc>
          <w:tcPr>
            <w:tcW w:w="1030" w:type="dxa"/>
            <w:shd w:val="clear" w:color="auto" w:fill="auto"/>
            <w:vAlign w:val="center"/>
          </w:tcPr>
          <w:p w14:paraId="6C9D68D6" w14:textId="061B0AE4" w:rsidR="0084799B" w:rsidRPr="009E103C" w:rsidRDefault="0084799B" w:rsidP="0084799B">
            <w:pPr>
              <w:tabs>
                <w:tab w:val="left" w:pos="6865"/>
              </w:tabs>
              <w:jc w:val="center"/>
              <w:rPr>
                <w:rFonts w:ascii="Times New Roman" w:eastAsia="Times New Roman" w:hAnsi="Times New Roman"/>
                <w:bCs/>
                <w:sz w:val="24"/>
                <w:szCs w:val="24"/>
                <w:lang w:eastAsia="pt-BR"/>
              </w:rPr>
            </w:pPr>
            <w:r w:rsidRPr="009E103C">
              <w:rPr>
                <w:rFonts w:ascii="Times New Roman" w:eastAsia="Times New Roman" w:hAnsi="Times New Roman"/>
                <w:bCs/>
                <w:sz w:val="24"/>
                <w:szCs w:val="24"/>
                <w:lang w:eastAsia="pt-BR"/>
              </w:rPr>
              <w:t>Conj.</w:t>
            </w:r>
          </w:p>
        </w:tc>
        <w:tc>
          <w:tcPr>
            <w:tcW w:w="1323" w:type="dxa"/>
            <w:shd w:val="clear" w:color="auto" w:fill="auto"/>
            <w:vAlign w:val="center"/>
          </w:tcPr>
          <w:p w14:paraId="6DCBC6AF" w14:textId="567D7510" w:rsidR="0084799B" w:rsidRPr="009E103C" w:rsidRDefault="0084799B" w:rsidP="0084799B">
            <w:pPr>
              <w:tabs>
                <w:tab w:val="left" w:pos="6865"/>
              </w:tabs>
              <w:jc w:val="center"/>
              <w:rPr>
                <w:rFonts w:ascii="Times New Roman" w:eastAsia="Times New Roman" w:hAnsi="Times New Roman"/>
                <w:bCs/>
                <w:sz w:val="24"/>
                <w:szCs w:val="24"/>
                <w:lang w:eastAsia="pt-BR"/>
              </w:rPr>
            </w:pPr>
            <w:r w:rsidRPr="009E103C">
              <w:rPr>
                <w:rFonts w:ascii="Times New Roman" w:eastAsia="Times New Roman" w:hAnsi="Times New Roman"/>
                <w:bCs/>
                <w:sz w:val="24"/>
                <w:szCs w:val="24"/>
                <w:lang w:eastAsia="pt-BR"/>
              </w:rPr>
              <w:t>10</w:t>
            </w:r>
          </w:p>
        </w:tc>
        <w:tc>
          <w:tcPr>
            <w:tcW w:w="1130" w:type="dxa"/>
            <w:shd w:val="clear" w:color="auto" w:fill="auto"/>
            <w:vAlign w:val="center"/>
          </w:tcPr>
          <w:p w14:paraId="3D922BF9" w14:textId="7DE99FCD" w:rsidR="0084799B" w:rsidRPr="009E103C" w:rsidRDefault="0084799B" w:rsidP="0084799B">
            <w:pPr>
              <w:tabs>
                <w:tab w:val="left" w:pos="6865"/>
              </w:tabs>
              <w:jc w:val="center"/>
              <w:rPr>
                <w:rFonts w:ascii="Times New Roman" w:eastAsia="Times New Roman" w:hAnsi="Times New Roman"/>
                <w:bCs/>
                <w:sz w:val="24"/>
                <w:szCs w:val="24"/>
                <w:lang w:eastAsia="pt-BR"/>
              </w:rPr>
            </w:pPr>
            <w:r w:rsidRPr="009E103C">
              <w:rPr>
                <w:rFonts w:ascii="Times New Roman" w:eastAsia="Times New Roman" w:hAnsi="Times New Roman"/>
                <w:bCs/>
                <w:sz w:val="24"/>
                <w:szCs w:val="24"/>
                <w:lang w:eastAsia="pt-BR"/>
              </w:rPr>
              <w:t>491,91</w:t>
            </w:r>
          </w:p>
        </w:tc>
        <w:tc>
          <w:tcPr>
            <w:tcW w:w="1257" w:type="dxa"/>
            <w:shd w:val="clear" w:color="auto" w:fill="auto"/>
            <w:vAlign w:val="center"/>
          </w:tcPr>
          <w:p w14:paraId="2BADC7CD" w14:textId="28A0CBD3" w:rsidR="0084799B" w:rsidRPr="009E103C" w:rsidRDefault="0084799B" w:rsidP="0084799B">
            <w:pPr>
              <w:tabs>
                <w:tab w:val="left" w:pos="6865"/>
              </w:tabs>
              <w:jc w:val="center"/>
              <w:rPr>
                <w:rFonts w:ascii="Times New Roman" w:eastAsia="Times New Roman" w:hAnsi="Times New Roman"/>
                <w:bCs/>
                <w:sz w:val="24"/>
                <w:szCs w:val="24"/>
                <w:lang w:eastAsia="pt-BR"/>
              </w:rPr>
            </w:pPr>
            <w:r w:rsidRPr="009E103C">
              <w:rPr>
                <w:rFonts w:ascii="Times New Roman" w:eastAsia="Times New Roman" w:hAnsi="Times New Roman"/>
                <w:bCs/>
                <w:sz w:val="24"/>
                <w:szCs w:val="24"/>
                <w:lang w:eastAsia="pt-BR"/>
              </w:rPr>
              <w:t>4919,10</w:t>
            </w:r>
          </w:p>
        </w:tc>
      </w:tr>
      <w:tr w:rsidR="0084799B" w:rsidRPr="009E103C" w14:paraId="56EFDA21" w14:textId="77777777" w:rsidTr="00025E76">
        <w:tc>
          <w:tcPr>
            <w:tcW w:w="850" w:type="dxa"/>
            <w:shd w:val="clear" w:color="auto" w:fill="auto"/>
            <w:vAlign w:val="center"/>
          </w:tcPr>
          <w:p w14:paraId="354A2837" w14:textId="77777777" w:rsidR="0084799B" w:rsidRPr="009E103C" w:rsidRDefault="0084799B" w:rsidP="00025E76">
            <w:pPr>
              <w:pStyle w:val="PargrafodaLista"/>
              <w:numPr>
                <w:ilvl w:val="0"/>
                <w:numId w:val="27"/>
              </w:numPr>
              <w:tabs>
                <w:tab w:val="left" w:pos="6865"/>
              </w:tabs>
              <w:spacing w:after="0"/>
              <w:jc w:val="center"/>
              <w:rPr>
                <w:rFonts w:ascii="Times New Roman" w:eastAsia="Times New Roman" w:hAnsi="Times New Roman"/>
                <w:bCs/>
                <w:sz w:val="24"/>
                <w:szCs w:val="24"/>
                <w:lang w:eastAsia="pt-BR"/>
              </w:rPr>
            </w:pPr>
          </w:p>
        </w:tc>
        <w:tc>
          <w:tcPr>
            <w:tcW w:w="5183" w:type="dxa"/>
            <w:shd w:val="clear" w:color="auto" w:fill="auto"/>
          </w:tcPr>
          <w:p w14:paraId="783AF060" w14:textId="77777777" w:rsidR="0084799B" w:rsidRPr="009E103C" w:rsidRDefault="0084799B" w:rsidP="0084799B">
            <w:pPr>
              <w:tabs>
                <w:tab w:val="left" w:pos="6865"/>
              </w:tabs>
              <w:jc w:val="both"/>
              <w:rPr>
                <w:rFonts w:ascii="Times New Roman" w:eastAsia="Times New Roman" w:hAnsi="Times New Roman"/>
                <w:bCs/>
                <w:sz w:val="24"/>
                <w:szCs w:val="24"/>
                <w:lang w:eastAsia="pt-BR"/>
              </w:rPr>
            </w:pPr>
            <w:r w:rsidRPr="009E103C">
              <w:rPr>
                <w:rFonts w:ascii="Times New Roman" w:eastAsia="Times New Roman" w:hAnsi="Times New Roman"/>
                <w:bCs/>
                <w:sz w:val="24"/>
                <w:szCs w:val="24"/>
                <w:lang w:eastAsia="pt-BR"/>
              </w:rPr>
              <w:t xml:space="preserve">Cama elástica 4,27 m. Estrutura montada em aço galvanizado a fogo com parede de aproximadamente 1,88 mm. As hastes de proteção e a escada – que deverá ser </w:t>
            </w:r>
            <w:proofErr w:type="spellStart"/>
            <w:r w:rsidRPr="009E103C">
              <w:rPr>
                <w:rFonts w:ascii="Times New Roman" w:eastAsia="Times New Roman" w:hAnsi="Times New Roman"/>
                <w:bCs/>
                <w:sz w:val="24"/>
                <w:szCs w:val="24"/>
                <w:lang w:eastAsia="pt-BR"/>
              </w:rPr>
              <w:t>anti</w:t>
            </w:r>
            <w:proofErr w:type="spellEnd"/>
            <w:r w:rsidRPr="009E103C">
              <w:rPr>
                <w:rFonts w:ascii="Times New Roman" w:eastAsia="Times New Roman" w:hAnsi="Times New Roman"/>
                <w:bCs/>
                <w:sz w:val="24"/>
                <w:szCs w:val="24"/>
                <w:lang w:eastAsia="pt-BR"/>
              </w:rPr>
              <w:t xml:space="preserve"> derrapante – também são feitas em aço galvanizado. A montagem típica do modelo não requer parafusos, pois utiliza encaixes reforçados com anéis de suporte, tornando a instalação mais prática.</w:t>
            </w:r>
          </w:p>
          <w:p w14:paraId="08247DA7" w14:textId="77777777" w:rsidR="0084799B" w:rsidRPr="009E103C" w:rsidRDefault="0084799B" w:rsidP="0084799B">
            <w:pPr>
              <w:tabs>
                <w:tab w:val="left" w:pos="6865"/>
              </w:tabs>
              <w:jc w:val="both"/>
              <w:rPr>
                <w:rFonts w:ascii="Times New Roman" w:eastAsia="Times New Roman" w:hAnsi="Times New Roman"/>
                <w:bCs/>
                <w:sz w:val="24"/>
                <w:szCs w:val="24"/>
                <w:lang w:eastAsia="pt-BR"/>
              </w:rPr>
            </w:pPr>
            <w:r w:rsidRPr="009E103C">
              <w:rPr>
                <w:rFonts w:ascii="Times New Roman" w:eastAsia="Times New Roman" w:hAnsi="Times New Roman"/>
                <w:bCs/>
                <w:sz w:val="24"/>
                <w:szCs w:val="24"/>
                <w:lang w:eastAsia="pt-BR"/>
              </w:rPr>
              <w:t>A lona de salto é confeccionada com material permeado de UV que oferece proteção contra radiação solar e é produzida com acabamento contínuo sem emendas. O conjunto é circundado por uma rede de proteção lateral multicolorida, que envolve toda a área de salto. A cama elástica conta com 88 molas galvanizadas que ligam a lona ao quadro metálico.</w:t>
            </w:r>
          </w:p>
          <w:p w14:paraId="7AF51CFF" w14:textId="77777777" w:rsidR="0084799B" w:rsidRPr="009E103C" w:rsidRDefault="0084799B" w:rsidP="0084799B">
            <w:pPr>
              <w:tabs>
                <w:tab w:val="left" w:pos="6865"/>
              </w:tabs>
              <w:jc w:val="both"/>
              <w:rPr>
                <w:rFonts w:ascii="Times New Roman" w:eastAsia="Times New Roman" w:hAnsi="Times New Roman"/>
                <w:bCs/>
                <w:sz w:val="24"/>
                <w:szCs w:val="24"/>
                <w:lang w:eastAsia="pt-BR"/>
              </w:rPr>
            </w:pPr>
            <w:r w:rsidRPr="009E103C">
              <w:rPr>
                <w:rFonts w:ascii="Times New Roman" w:eastAsia="Times New Roman" w:hAnsi="Times New Roman"/>
                <w:bCs/>
                <w:sz w:val="24"/>
                <w:szCs w:val="24"/>
                <w:lang w:eastAsia="pt-BR"/>
              </w:rPr>
              <w:t>O diâmetro total do equipamento é de 4,27 m, a altura da lona em relação ao solo é de aproximadamente 90 cm. A altura total do conjunto pode atingir cerca de 2,15 m, considerando a estrutura de proteção. A cama elástica foi projetada para suportar um peso máximo de até cerca de 150 kg, com impacto distribuído recomendado de até 400 kg.</w:t>
            </w:r>
          </w:p>
          <w:p w14:paraId="78F590E8" w14:textId="28665EB8" w:rsidR="0084799B" w:rsidRPr="009E103C" w:rsidRDefault="00223DDA" w:rsidP="0084799B">
            <w:pPr>
              <w:tabs>
                <w:tab w:val="left" w:pos="6865"/>
              </w:tabs>
              <w:jc w:val="both"/>
              <w:rPr>
                <w:rFonts w:ascii="Times New Roman" w:eastAsia="Times New Roman" w:hAnsi="Times New Roman"/>
                <w:bCs/>
                <w:sz w:val="24"/>
                <w:szCs w:val="24"/>
                <w:lang w:eastAsia="pt-BR"/>
              </w:rPr>
            </w:pPr>
            <w:r>
              <w:rPr>
                <w:rFonts w:ascii="Times New Roman" w:eastAsia="Times New Roman" w:hAnsi="Times New Roman"/>
                <w:noProof/>
                <w:sz w:val="24"/>
                <w:szCs w:val="24"/>
                <w:lang w:eastAsia="pt-BR"/>
              </w:rPr>
              <w:pict w14:anchorId="33DB1ED7">
                <v:shape id="_x0000_i1074" type="#_x0000_t75" style="width:122.25pt;height:107.25pt;visibility:visible;mso-wrap-style:square">
                  <v:imagedata r:id="rId17" o:title=""/>
                </v:shape>
              </w:pict>
            </w:r>
          </w:p>
        </w:tc>
        <w:tc>
          <w:tcPr>
            <w:tcW w:w="1030" w:type="dxa"/>
            <w:shd w:val="clear" w:color="auto" w:fill="auto"/>
            <w:vAlign w:val="center"/>
          </w:tcPr>
          <w:p w14:paraId="7FC506B1" w14:textId="657922B2" w:rsidR="0084799B" w:rsidRPr="009E103C" w:rsidRDefault="0084799B" w:rsidP="0084799B">
            <w:pPr>
              <w:tabs>
                <w:tab w:val="left" w:pos="6865"/>
              </w:tabs>
              <w:jc w:val="center"/>
              <w:rPr>
                <w:rFonts w:ascii="Times New Roman" w:eastAsia="Times New Roman" w:hAnsi="Times New Roman"/>
                <w:bCs/>
                <w:sz w:val="24"/>
                <w:szCs w:val="24"/>
                <w:lang w:eastAsia="pt-BR"/>
              </w:rPr>
            </w:pPr>
            <w:proofErr w:type="spellStart"/>
            <w:r w:rsidRPr="009E103C">
              <w:rPr>
                <w:rFonts w:ascii="Times New Roman" w:eastAsia="Times New Roman" w:hAnsi="Times New Roman"/>
                <w:bCs/>
                <w:sz w:val="24"/>
                <w:szCs w:val="24"/>
                <w:lang w:eastAsia="pt-BR"/>
              </w:rPr>
              <w:t>Unid</w:t>
            </w:r>
            <w:proofErr w:type="spellEnd"/>
          </w:p>
        </w:tc>
        <w:tc>
          <w:tcPr>
            <w:tcW w:w="1323" w:type="dxa"/>
            <w:shd w:val="clear" w:color="auto" w:fill="auto"/>
            <w:vAlign w:val="center"/>
          </w:tcPr>
          <w:p w14:paraId="449EC297" w14:textId="4F86FBAC" w:rsidR="0084799B" w:rsidRPr="009E103C" w:rsidRDefault="0084799B" w:rsidP="0084799B">
            <w:pPr>
              <w:tabs>
                <w:tab w:val="left" w:pos="6865"/>
              </w:tabs>
              <w:jc w:val="center"/>
              <w:rPr>
                <w:rFonts w:ascii="Times New Roman" w:eastAsia="Times New Roman" w:hAnsi="Times New Roman"/>
                <w:bCs/>
                <w:sz w:val="24"/>
                <w:szCs w:val="24"/>
                <w:lang w:eastAsia="pt-BR"/>
              </w:rPr>
            </w:pPr>
            <w:r w:rsidRPr="009E103C">
              <w:rPr>
                <w:rFonts w:ascii="Times New Roman" w:eastAsia="Times New Roman" w:hAnsi="Times New Roman"/>
                <w:bCs/>
                <w:sz w:val="24"/>
                <w:szCs w:val="24"/>
                <w:lang w:eastAsia="pt-BR"/>
              </w:rPr>
              <w:t>4</w:t>
            </w:r>
          </w:p>
        </w:tc>
        <w:tc>
          <w:tcPr>
            <w:tcW w:w="1130" w:type="dxa"/>
            <w:shd w:val="clear" w:color="auto" w:fill="auto"/>
            <w:vAlign w:val="center"/>
          </w:tcPr>
          <w:p w14:paraId="199BF24D" w14:textId="0B7EE7F8" w:rsidR="0084799B" w:rsidRPr="009E103C" w:rsidRDefault="0084799B" w:rsidP="0084799B">
            <w:pPr>
              <w:tabs>
                <w:tab w:val="left" w:pos="6865"/>
              </w:tabs>
              <w:jc w:val="center"/>
              <w:rPr>
                <w:rFonts w:ascii="Times New Roman" w:eastAsia="Times New Roman" w:hAnsi="Times New Roman"/>
                <w:bCs/>
                <w:sz w:val="24"/>
                <w:szCs w:val="24"/>
                <w:lang w:eastAsia="pt-BR"/>
              </w:rPr>
            </w:pPr>
            <w:r w:rsidRPr="009E103C">
              <w:rPr>
                <w:rFonts w:ascii="Times New Roman" w:eastAsia="Times New Roman" w:hAnsi="Times New Roman"/>
                <w:bCs/>
                <w:sz w:val="24"/>
                <w:szCs w:val="24"/>
                <w:lang w:eastAsia="pt-BR"/>
              </w:rPr>
              <w:t>2353,87</w:t>
            </w:r>
          </w:p>
        </w:tc>
        <w:tc>
          <w:tcPr>
            <w:tcW w:w="1257" w:type="dxa"/>
            <w:shd w:val="clear" w:color="auto" w:fill="auto"/>
            <w:vAlign w:val="center"/>
          </w:tcPr>
          <w:p w14:paraId="0EAB267A" w14:textId="7EB45F09" w:rsidR="0084799B" w:rsidRPr="009E103C" w:rsidRDefault="0084799B" w:rsidP="0084799B">
            <w:pPr>
              <w:tabs>
                <w:tab w:val="left" w:pos="6865"/>
              </w:tabs>
              <w:jc w:val="center"/>
              <w:rPr>
                <w:rFonts w:ascii="Times New Roman" w:eastAsia="Times New Roman" w:hAnsi="Times New Roman"/>
                <w:bCs/>
                <w:sz w:val="24"/>
                <w:szCs w:val="24"/>
                <w:lang w:eastAsia="pt-BR"/>
              </w:rPr>
            </w:pPr>
            <w:r w:rsidRPr="009E103C">
              <w:rPr>
                <w:rFonts w:ascii="Times New Roman" w:eastAsia="Times New Roman" w:hAnsi="Times New Roman"/>
                <w:bCs/>
                <w:sz w:val="24"/>
                <w:szCs w:val="24"/>
                <w:lang w:eastAsia="pt-BR"/>
              </w:rPr>
              <w:t>9415,48</w:t>
            </w:r>
          </w:p>
        </w:tc>
      </w:tr>
      <w:tr w:rsidR="0084799B" w:rsidRPr="009E103C" w14:paraId="2C6B328B" w14:textId="77777777" w:rsidTr="00025E76">
        <w:tc>
          <w:tcPr>
            <w:tcW w:w="850" w:type="dxa"/>
            <w:shd w:val="clear" w:color="auto" w:fill="auto"/>
            <w:vAlign w:val="center"/>
          </w:tcPr>
          <w:p w14:paraId="09300132" w14:textId="77777777" w:rsidR="0084799B" w:rsidRPr="009E103C" w:rsidRDefault="0084799B" w:rsidP="00025E76">
            <w:pPr>
              <w:pStyle w:val="PargrafodaLista"/>
              <w:numPr>
                <w:ilvl w:val="0"/>
                <w:numId w:val="27"/>
              </w:numPr>
              <w:tabs>
                <w:tab w:val="left" w:pos="6865"/>
              </w:tabs>
              <w:spacing w:after="0"/>
              <w:jc w:val="center"/>
              <w:rPr>
                <w:rFonts w:ascii="Times New Roman" w:eastAsia="Times New Roman" w:hAnsi="Times New Roman"/>
                <w:bCs/>
                <w:sz w:val="24"/>
                <w:szCs w:val="24"/>
                <w:lang w:eastAsia="pt-BR"/>
              </w:rPr>
            </w:pPr>
          </w:p>
        </w:tc>
        <w:tc>
          <w:tcPr>
            <w:tcW w:w="5183" w:type="dxa"/>
            <w:shd w:val="clear" w:color="auto" w:fill="auto"/>
          </w:tcPr>
          <w:p w14:paraId="652EE56D" w14:textId="77777777" w:rsidR="0084799B" w:rsidRPr="009E103C" w:rsidRDefault="0084799B" w:rsidP="0084799B">
            <w:pPr>
              <w:tabs>
                <w:tab w:val="left" w:pos="6865"/>
              </w:tabs>
              <w:jc w:val="both"/>
              <w:rPr>
                <w:rFonts w:ascii="Times New Roman" w:eastAsia="Times New Roman" w:hAnsi="Times New Roman"/>
                <w:bCs/>
                <w:sz w:val="24"/>
                <w:szCs w:val="24"/>
                <w:lang w:eastAsia="pt-BR"/>
              </w:rPr>
            </w:pPr>
            <w:r w:rsidRPr="009E103C">
              <w:rPr>
                <w:rFonts w:ascii="Times New Roman" w:eastAsia="Times New Roman" w:hAnsi="Times New Roman"/>
                <w:bCs/>
                <w:sz w:val="24"/>
                <w:szCs w:val="24"/>
                <w:lang w:eastAsia="pt-BR"/>
              </w:rPr>
              <w:t>Carrinhos de brinquedo de vinil. O veículo é construído com estrutura em vinil e materiais plásticos atóxicos de alta resistência, com acabamento suave ao toque e bordas arredondadas. O vinil confere ao carrinho uma superfície acolchoada e resistente a impactos leves.</w:t>
            </w:r>
          </w:p>
          <w:p w14:paraId="53247411" w14:textId="77777777" w:rsidR="0084799B" w:rsidRPr="009E103C" w:rsidRDefault="0084799B" w:rsidP="0084799B">
            <w:pPr>
              <w:tabs>
                <w:tab w:val="left" w:pos="6865"/>
              </w:tabs>
              <w:jc w:val="both"/>
              <w:rPr>
                <w:rFonts w:ascii="Times New Roman" w:eastAsia="Times New Roman" w:hAnsi="Times New Roman"/>
                <w:bCs/>
                <w:sz w:val="24"/>
                <w:szCs w:val="24"/>
                <w:lang w:eastAsia="pt-BR"/>
              </w:rPr>
            </w:pPr>
            <w:r w:rsidRPr="009E103C">
              <w:rPr>
                <w:rFonts w:ascii="Times New Roman" w:eastAsia="Times New Roman" w:hAnsi="Times New Roman"/>
                <w:bCs/>
                <w:sz w:val="24"/>
                <w:szCs w:val="24"/>
                <w:lang w:eastAsia="pt-BR"/>
              </w:rPr>
              <w:t>O design do carrinho combina um assento acolchoado com encosto confortável e base estável com rodas lisas. As rodas são fabricadas em plástico resistente e deslizam suavemente sobre superfícies planas</w:t>
            </w:r>
          </w:p>
          <w:p w14:paraId="3885987A" w14:textId="77777777" w:rsidR="0084799B" w:rsidRPr="009E103C" w:rsidRDefault="0084799B" w:rsidP="0084799B">
            <w:pPr>
              <w:tabs>
                <w:tab w:val="left" w:pos="6865"/>
              </w:tabs>
              <w:jc w:val="both"/>
              <w:rPr>
                <w:rFonts w:ascii="Times New Roman" w:eastAsia="Times New Roman" w:hAnsi="Times New Roman"/>
                <w:bCs/>
                <w:sz w:val="24"/>
                <w:szCs w:val="24"/>
                <w:lang w:eastAsia="pt-BR"/>
              </w:rPr>
            </w:pPr>
            <w:r w:rsidRPr="009E103C">
              <w:rPr>
                <w:rFonts w:ascii="Times New Roman" w:eastAsia="Times New Roman" w:hAnsi="Times New Roman"/>
                <w:bCs/>
                <w:sz w:val="24"/>
                <w:szCs w:val="24"/>
                <w:lang w:eastAsia="pt-BR"/>
              </w:rPr>
              <w:t>Dimensões aproximadas: 10,7 x 12,2 x 12,4 centímetros.</w:t>
            </w:r>
          </w:p>
          <w:p w14:paraId="11AA96E3" w14:textId="78375429" w:rsidR="0084799B" w:rsidRPr="009E103C" w:rsidRDefault="00223DDA" w:rsidP="0084799B">
            <w:pPr>
              <w:tabs>
                <w:tab w:val="left" w:pos="6865"/>
              </w:tabs>
              <w:jc w:val="both"/>
              <w:rPr>
                <w:rFonts w:ascii="Times New Roman" w:eastAsia="Times New Roman" w:hAnsi="Times New Roman"/>
                <w:bCs/>
                <w:sz w:val="24"/>
                <w:szCs w:val="24"/>
                <w:lang w:eastAsia="pt-BR"/>
              </w:rPr>
            </w:pPr>
            <w:r>
              <w:rPr>
                <w:rFonts w:ascii="Times New Roman" w:eastAsia="Times New Roman" w:hAnsi="Times New Roman"/>
                <w:noProof/>
                <w:sz w:val="24"/>
                <w:szCs w:val="24"/>
                <w:lang w:eastAsia="pt-BR"/>
              </w:rPr>
              <w:pict w14:anchorId="7A09CDF3">
                <v:shape id="_x0000_i1075" type="#_x0000_t75" style="width:143.25pt;height:107.25pt;visibility:visible;mso-wrap-style:square">
                  <v:imagedata r:id="rId18" o:title=""/>
                </v:shape>
              </w:pict>
            </w:r>
          </w:p>
        </w:tc>
        <w:tc>
          <w:tcPr>
            <w:tcW w:w="1030" w:type="dxa"/>
            <w:shd w:val="clear" w:color="auto" w:fill="auto"/>
            <w:vAlign w:val="center"/>
          </w:tcPr>
          <w:p w14:paraId="586B2D06" w14:textId="327084F7" w:rsidR="0084799B" w:rsidRPr="009E103C" w:rsidRDefault="0084799B" w:rsidP="0084799B">
            <w:pPr>
              <w:tabs>
                <w:tab w:val="left" w:pos="6865"/>
              </w:tabs>
              <w:jc w:val="center"/>
              <w:rPr>
                <w:rFonts w:ascii="Times New Roman" w:eastAsia="Times New Roman" w:hAnsi="Times New Roman"/>
                <w:bCs/>
                <w:sz w:val="24"/>
                <w:szCs w:val="24"/>
                <w:lang w:eastAsia="pt-BR"/>
              </w:rPr>
            </w:pPr>
            <w:r w:rsidRPr="009E103C">
              <w:rPr>
                <w:rFonts w:ascii="Times New Roman" w:eastAsia="Times New Roman" w:hAnsi="Times New Roman"/>
                <w:bCs/>
                <w:sz w:val="24"/>
                <w:szCs w:val="24"/>
                <w:lang w:eastAsia="pt-BR"/>
              </w:rPr>
              <w:t>Unid.</w:t>
            </w:r>
          </w:p>
        </w:tc>
        <w:tc>
          <w:tcPr>
            <w:tcW w:w="1323" w:type="dxa"/>
            <w:shd w:val="clear" w:color="auto" w:fill="auto"/>
            <w:vAlign w:val="center"/>
          </w:tcPr>
          <w:p w14:paraId="22AB1F9D" w14:textId="06B7CF4F" w:rsidR="0084799B" w:rsidRPr="009E103C" w:rsidRDefault="0084799B" w:rsidP="0084799B">
            <w:pPr>
              <w:tabs>
                <w:tab w:val="left" w:pos="6865"/>
              </w:tabs>
              <w:jc w:val="center"/>
              <w:rPr>
                <w:rFonts w:ascii="Times New Roman" w:eastAsia="Times New Roman" w:hAnsi="Times New Roman"/>
                <w:bCs/>
                <w:sz w:val="24"/>
                <w:szCs w:val="24"/>
                <w:lang w:eastAsia="pt-BR"/>
              </w:rPr>
            </w:pPr>
            <w:r w:rsidRPr="009E103C">
              <w:rPr>
                <w:rFonts w:ascii="Times New Roman" w:eastAsia="Times New Roman" w:hAnsi="Times New Roman"/>
                <w:bCs/>
                <w:sz w:val="24"/>
                <w:szCs w:val="24"/>
                <w:lang w:eastAsia="pt-BR"/>
              </w:rPr>
              <w:t>50</w:t>
            </w:r>
          </w:p>
        </w:tc>
        <w:tc>
          <w:tcPr>
            <w:tcW w:w="1130" w:type="dxa"/>
            <w:shd w:val="clear" w:color="auto" w:fill="auto"/>
            <w:vAlign w:val="center"/>
          </w:tcPr>
          <w:p w14:paraId="19E89B1C" w14:textId="1DE94163" w:rsidR="0084799B" w:rsidRPr="009E103C" w:rsidRDefault="0084799B" w:rsidP="0084799B">
            <w:pPr>
              <w:tabs>
                <w:tab w:val="left" w:pos="6865"/>
              </w:tabs>
              <w:jc w:val="center"/>
              <w:rPr>
                <w:rFonts w:ascii="Times New Roman" w:eastAsia="Times New Roman" w:hAnsi="Times New Roman"/>
                <w:bCs/>
                <w:sz w:val="24"/>
                <w:szCs w:val="24"/>
                <w:lang w:eastAsia="pt-BR"/>
              </w:rPr>
            </w:pPr>
            <w:r w:rsidRPr="009E103C">
              <w:rPr>
                <w:rFonts w:ascii="Times New Roman" w:eastAsia="Times New Roman" w:hAnsi="Times New Roman"/>
                <w:bCs/>
                <w:sz w:val="24"/>
                <w:szCs w:val="24"/>
                <w:lang w:eastAsia="pt-BR"/>
              </w:rPr>
              <w:t>17,95</w:t>
            </w:r>
          </w:p>
        </w:tc>
        <w:tc>
          <w:tcPr>
            <w:tcW w:w="1257" w:type="dxa"/>
            <w:shd w:val="clear" w:color="auto" w:fill="auto"/>
            <w:vAlign w:val="center"/>
          </w:tcPr>
          <w:p w14:paraId="0B93492E" w14:textId="30446646" w:rsidR="0084799B" w:rsidRPr="009E103C" w:rsidRDefault="0084799B" w:rsidP="0084799B">
            <w:pPr>
              <w:tabs>
                <w:tab w:val="left" w:pos="6865"/>
              </w:tabs>
              <w:jc w:val="center"/>
              <w:rPr>
                <w:rFonts w:ascii="Times New Roman" w:eastAsia="Times New Roman" w:hAnsi="Times New Roman"/>
                <w:bCs/>
                <w:sz w:val="24"/>
                <w:szCs w:val="24"/>
                <w:lang w:eastAsia="pt-BR"/>
              </w:rPr>
            </w:pPr>
            <w:r w:rsidRPr="009E103C">
              <w:rPr>
                <w:rFonts w:ascii="Times New Roman" w:eastAsia="Times New Roman" w:hAnsi="Times New Roman"/>
                <w:bCs/>
                <w:sz w:val="24"/>
                <w:szCs w:val="24"/>
                <w:lang w:eastAsia="pt-BR"/>
              </w:rPr>
              <w:t>897,50</w:t>
            </w:r>
          </w:p>
        </w:tc>
      </w:tr>
      <w:tr w:rsidR="00051768" w:rsidRPr="009E103C" w14:paraId="3E82D72D" w14:textId="77777777" w:rsidTr="00025E76">
        <w:tc>
          <w:tcPr>
            <w:tcW w:w="850" w:type="dxa"/>
            <w:shd w:val="clear" w:color="auto" w:fill="auto"/>
            <w:vAlign w:val="center"/>
          </w:tcPr>
          <w:p w14:paraId="4F9EC806" w14:textId="77777777" w:rsidR="00051768" w:rsidRPr="009E103C" w:rsidRDefault="00051768" w:rsidP="00025E76">
            <w:pPr>
              <w:pStyle w:val="PargrafodaLista"/>
              <w:numPr>
                <w:ilvl w:val="0"/>
                <w:numId w:val="27"/>
              </w:numPr>
              <w:tabs>
                <w:tab w:val="left" w:pos="6865"/>
              </w:tabs>
              <w:spacing w:after="0"/>
              <w:jc w:val="center"/>
              <w:rPr>
                <w:rFonts w:ascii="Times New Roman" w:eastAsia="Times New Roman" w:hAnsi="Times New Roman"/>
                <w:bCs/>
                <w:sz w:val="24"/>
                <w:szCs w:val="24"/>
                <w:lang w:eastAsia="pt-BR"/>
              </w:rPr>
            </w:pPr>
          </w:p>
        </w:tc>
        <w:tc>
          <w:tcPr>
            <w:tcW w:w="5183" w:type="dxa"/>
            <w:shd w:val="clear" w:color="auto" w:fill="auto"/>
          </w:tcPr>
          <w:p w14:paraId="1E758BCB" w14:textId="77777777" w:rsidR="00051768" w:rsidRPr="009E103C" w:rsidRDefault="00051768" w:rsidP="00051768">
            <w:pPr>
              <w:tabs>
                <w:tab w:val="left" w:pos="6865"/>
              </w:tabs>
              <w:jc w:val="both"/>
              <w:rPr>
                <w:rFonts w:ascii="Times New Roman" w:eastAsia="Times New Roman" w:hAnsi="Times New Roman"/>
                <w:bCs/>
                <w:sz w:val="24"/>
                <w:szCs w:val="24"/>
                <w:lang w:eastAsia="pt-BR"/>
              </w:rPr>
            </w:pPr>
            <w:r w:rsidRPr="009E103C">
              <w:rPr>
                <w:rFonts w:ascii="Times New Roman" w:eastAsia="Times New Roman" w:hAnsi="Times New Roman"/>
                <w:bCs/>
                <w:sz w:val="24"/>
                <w:szCs w:val="24"/>
                <w:lang w:eastAsia="pt-BR"/>
              </w:rPr>
              <w:t xml:space="preserve">Cesto multiuso redondo de 42 litros composto por polipropileno (PP), com estrutura cilíndrica e acabamento liso, projetado para organização e armazenamento de diferentes tipos de materiais, incluindo brinquedos pedagógicos e itens pedagógicos utilizados em creches e ambientes de educação infantil. </w:t>
            </w:r>
          </w:p>
          <w:p w14:paraId="196C71E9" w14:textId="1E809C20" w:rsidR="00051768" w:rsidRPr="009E103C" w:rsidRDefault="00223DDA" w:rsidP="00051768">
            <w:pPr>
              <w:tabs>
                <w:tab w:val="left" w:pos="6865"/>
              </w:tabs>
              <w:jc w:val="both"/>
              <w:rPr>
                <w:rFonts w:ascii="Times New Roman" w:eastAsia="Times New Roman" w:hAnsi="Times New Roman"/>
                <w:bCs/>
                <w:sz w:val="24"/>
                <w:szCs w:val="24"/>
                <w:lang w:eastAsia="pt-BR"/>
              </w:rPr>
            </w:pPr>
            <w:r>
              <w:rPr>
                <w:rFonts w:ascii="Times New Roman" w:eastAsia="Times New Roman" w:hAnsi="Times New Roman"/>
                <w:noProof/>
                <w:sz w:val="24"/>
                <w:szCs w:val="24"/>
                <w:lang w:eastAsia="pt-BR"/>
              </w:rPr>
              <w:pict w14:anchorId="3D73CC68">
                <v:shape id="_x0000_i1076" type="#_x0000_t75" style="width:143.25pt;height:107.25pt;visibility:visible;mso-wrap-style:square">
                  <v:imagedata r:id="rId19" o:title=""/>
                </v:shape>
              </w:pict>
            </w:r>
          </w:p>
        </w:tc>
        <w:tc>
          <w:tcPr>
            <w:tcW w:w="1030" w:type="dxa"/>
            <w:shd w:val="clear" w:color="auto" w:fill="auto"/>
            <w:vAlign w:val="center"/>
          </w:tcPr>
          <w:p w14:paraId="705AC86A" w14:textId="577447B0" w:rsidR="00051768" w:rsidRPr="009E103C" w:rsidRDefault="00051768" w:rsidP="00051768">
            <w:pPr>
              <w:tabs>
                <w:tab w:val="left" w:pos="6865"/>
              </w:tabs>
              <w:jc w:val="center"/>
              <w:rPr>
                <w:rFonts w:ascii="Times New Roman" w:eastAsia="Times New Roman" w:hAnsi="Times New Roman"/>
                <w:bCs/>
                <w:sz w:val="24"/>
                <w:szCs w:val="24"/>
                <w:lang w:eastAsia="pt-BR"/>
              </w:rPr>
            </w:pPr>
            <w:proofErr w:type="spellStart"/>
            <w:r w:rsidRPr="009E103C">
              <w:rPr>
                <w:rFonts w:ascii="Times New Roman" w:eastAsia="Times New Roman" w:hAnsi="Times New Roman"/>
                <w:bCs/>
                <w:sz w:val="24"/>
                <w:szCs w:val="24"/>
                <w:lang w:eastAsia="pt-BR"/>
              </w:rPr>
              <w:t>Unid</w:t>
            </w:r>
            <w:proofErr w:type="spellEnd"/>
          </w:p>
        </w:tc>
        <w:tc>
          <w:tcPr>
            <w:tcW w:w="1323" w:type="dxa"/>
            <w:shd w:val="clear" w:color="auto" w:fill="auto"/>
            <w:vAlign w:val="center"/>
          </w:tcPr>
          <w:p w14:paraId="65C7835D" w14:textId="4906DBE7" w:rsidR="00051768" w:rsidRPr="009E103C" w:rsidRDefault="00051768" w:rsidP="00051768">
            <w:pPr>
              <w:tabs>
                <w:tab w:val="left" w:pos="6865"/>
              </w:tabs>
              <w:jc w:val="center"/>
              <w:rPr>
                <w:rFonts w:ascii="Times New Roman" w:eastAsia="Times New Roman" w:hAnsi="Times New Roman"/>
                <w:bCs/>
                <w:sz w:val="24"/>
                <w:szCs w:val="24"/>
                <w:lang w:eastAsia="pt-BR"/>
              </w:rPr>
            </w:pPr>
            <w:r w:rsidRPr="009E103C">
              <w:rPr>
                <w:rFonts w:ascii="Times New Roman" w:eastAsia="Times New Roman" w:hAnsi="Times New Roman"/>
                <w:bCs/>
                <w:sz w:val="24"/>
                <w:szCs w:val="24"/>
                <w:lang w:eastAsia="pt-BR"/>
              </w:rPr>
              <w:t>30</w:t>
            </w:r>
          </w:p>
        </w:tc>
        <w:tc>
          <w:tcPr>
            <w:tcW w:w="1130" w:type="dxa"/>
            <w:shd w:val="clear" w:color="auto" w:fill="auto"/>
            <w:vAlign w:val="center"/>
          </w:tcPr>
          <w:p w14:paraId="3207868A" w14:textId="2D061133" w:rsidR="00051768" w:rsidRPr="009E103C" w:rsidRDefault="00051768" w:rsidP="00051768">
            <w:pPr>
              <w:tabs>
                <w:tab w:val="left" w:pos="6865"/>
              </w:tabs>
              <w:jc w:val="center"/>
              <w:rPr>
                <w:rFonts w:ascii="Times New Roman" w:eastAsia="Times New Roman" w:hAnsi="Times New Roman"/>
                <w:bCs/>
                <w:sz w:val="24"/>
                <w:szCs w:val="24"/>
                <w:lang w:eastAsia="pt-BR"/>
              </w:rPr>
            </w:pPr>
            <w:r w:rsidRPr="009E103C">
              <w:rPr>
                <w:rFonts w:ascii="Times New Roman" w:eastAsia="Times New Roman" w:hAnsi="Times New Roman"/>
                <w:bCs/>
                <w:sz w:val="24"/>
                <w:szCs w:val="24"/>
                <w:lang w:eastAsia="pt-BR"/>
              </w:rPr>
              <w:t>67,91</w:t>
            </w:r>
          </w:p>
        </w:tc>
        <w:tc>
          <w:tcPr>
            <w:tcW w:w="1257" w:type="dxa"/>
            <w:shd w:val="clear" w:color="auto" w:fill="auto"/>
            <w:vAlign w:val="center"/>
          </w:tcPr>
          <w:p w14:paraId="65C12A5B" w14:textId="5DBCBA3E" w:rsidR="00051768" w:rsidRPr="009E103C" w:rsidRDefault="00051768" w:rsidP="00051768">
            <w:pPr>
              <w:tabs>
                <w:tab w:val="left" w:pos="6865"/>
              </w:tabs>
              <w:jc w:val="center"/>
              <w:rPr>
                <w:rFonts w:ascii="Times New Roman" w:eastAsia="Times New Roman" w:hAnsi="Times New Roman"/>
                <w:bCs/>
                <w:sz w:val="24"/>
                <w:szCs w:val="24"/>
                <w:lang w:eastAsia="pt-BR"/>
              </w:rPr>
            </w:pPr>
            <w:r w:rsidRPr="009E103C">
              <w:rPr>
                <w:rFonts w:ascii="Times New Roman" w:eastAsia="Times New Roman" w:hAnsi="Times New Roman"/>
                <w:bCs/>
                <w:sz w:val="24"/>
                <w:szCs w:val="24"/>
                <w:lang w:eastAsia="pt-BR"/>
              </w:rPr>
              <w:t>2037,30</w:t>
            </w:r>
          </w:p>
        </w:tc>
      </w:tr>
      <w:tr w:rsidR="00051768" w:rsidRPr="009E103C" w14:paraId="0E22E065" w14:textId="77777777" w:rsidTr="00025E76">
        <w:tc>
          <w:tcPr>
            <w:tcW w:w="850" w:type="dxa"/>
            <w:shd w:val="clear" w:color="auto" w:fill="auto"/>
            <w:vAlign w:val="center"/>
          </w:tcPr>
          <w:p w14:paraId="768CC6E9" w14:textId="77777777" w:rsidR="00051768" w:rsidRPr="009E103C" w:rsidRDefault="00051768" w:rsidP="00025E76">
            <w:pPr>
              <w:pStyle w:val="PargrafodaLista"/>
              <w:numPr>
                <w:ilvl w:val="0"/>
                <w:numId w:val="27"/>
              </w:numPr>
              <w:tabs>
                <w:tab w:val="left" w:pos="6865"/>
              </w:tabs>
              <w:spacing w:after="0"/>
              <w:jc w:val="center"/>
              <w:rPr>
                <w:rFonts w:ascii="Times New Roman" w:eastAsia="Times New Roman" w:hAnsi="Times New Roman"/>
                <w:bCs/>
                <w:sz w:val="24"/>
                <w:szCs w:val="24"/>
                <w:lang w:eastAsia="pt-BR"/>
              </w:rPr>
            </w:pPr>
          </w:p>
        </w:tc>
        <w:tc>
          <w:tcPr>
            <w:tcW w:w="5183" w:type="dxa"/>
            <w:shd w:val="clear" w:color="auto" w:fill="auto"/>
          </w:tcPr>
          <w:p w14:paraId="7EC4BF66" w14:textId="77777777" w:rsidR="00051768" w:rsidRPr="009E103C" w:rsidRDefault="00051768" w:rsidP="00051768">
            <w:pPr>
              <w:tabs>
                <w:tab w:val="left" w:pos="6865"/>
              </w:tabs>
              <w:jc w:val="both"/>
              <w:rPr>
                <w:rFonts w:ascii="Times New Roman" w:eastAsia="Times New Roman" w:hAnsi="Times New Roman"/>
                <w:bCs/>
                <w:sz w:val="24"/>
                <w:szCs w:val="24"/>
                <w:lang w:eastAsia="pt-BR"/>
              </w:rPr>
            </w:pPr>
            <w:r w:rsidRPr="009E103C">
              <w:rPr>
                <w:rFonts w:ascii="Times New Roman" w:eastAsia="Times New Roman" w:hAnsi="Times New Roman"/>
                <w:bCs/>
                <w:sz w:val="24"/>
                <w:szCs w:val="24"/>
                <w:lang w:eastAsia="pt-BR"/>
              </w:rPr>
              <w:t>Kit com 30 chapéus chineses / cones de 19 cm é um conjunto de marcadores de campo em plástico resistente e flexível, composto por trinta unidades idênticas projetadas para delimitar espaços e criar percursos em atividades motoras, recreativas e esportivas. Cada cone tem aproximadamente 19 cm de altura, com base larga e corpo cônico que proporciona estabilidade quando colocados no. O material plástico utilizado é de alta resistência à flexão, permitindo que os cones sejam pressionados, dobrados ou pisados sem danificar permanentemente a estrutura.</w:t>
            </w:r>
          </w:p>
          <w:p w14:paraId="11B7D973" w14:textId="5CEFB8EB" w:rsidR="00051768" w:rsidRPr="009E103C" w:rsidRDefault="00223DDA" w:rsidP="00051768">
            <w:pPr>
              <w:tabs>
                <w:tab w:val="left" w:pos="6865"/>
              </w:tabs>
              <w:jc w:val="both"/>
              <w:rPr>
                <w:rFonts w:ascii="Times New Roman" w:eastAsia="Times New Roman" w:hAnsi="Times New Roman"/>
                <w:bCs/>
                <w:sz w:val="24"/>
                <w:szCs w:val="24"/>
                <w:lang w:eastAsia="pt-BR"/>
              </w:rPr>
            </w:pPr>
            <w:r>
              <w:rPr>
                <w:rFonts w:ascii="Times New Roman" w:eastAsia="Times New Roman" w:hAnsi="Times New Roman"/>
                <w:noProof/>
                <w:sz w:val="24"/>
                <w:szCs w:val="24"/>
                <w:lang w:eastAsia="pt-BR"/>
              </w:rPr>
              <w:pict w14:anchorId="5347A654">
                <v:shape id="_x0000_i1077" type="#_x0000_t75" style="width:118.5pt;height:107.25pt;visibility:visible;mso-wrap-style:square">
                  <v:imagedata r:id="rId20" o:title=""/>
                </v:shape>
              </w:pict>
            </w:r>
          </w:p>
        </w:tc>
        <w:tc>
          <w:tcPr>
            <w:tcW w:w="1030" w:type="dxa"/>
            <w:shd w:val="clear" w:color="auto" w:fill="auto"/>
            <w:vAlign w:val="center"/>
          </w:tcPr>
          <w:p w14:paraId="551DCD8B" w14:textId="5BE96E37" w:rsidR="00051768" w:rsidRPr="009E103C" w:rsidRDefault="00051768" w:rsidP="00051768">
            <w:pPr>
              <w:tabs>
                <w:tab w:val="left" w:pos="6865"/>
              </w:tabs>
              <w:jc w:val="center"/>
              <w:rPr>
                <w:rFonts w:ascii="Times New Roman" w:eastAsia="Times New Roman" w:hAnsi="Times New Roman"/>
                <w:bCs/>
                <w:sz w:val="24"/>
                <w:szCs w:val="24"/>
                <w:lang w:eastAsia="pt-BR"/>
              </w:rPr>
            </w:pPr>
            <w:r w:rsidRPr="009E103C">
              <w:rPr>
                <w:rFonts w:ascii="Times New Roman" w:eastAsia="Times New Roman" w:hAnsi="Times New Roman"/>
                <w:bCs/>
                <w:sz w:val="24"/>
                <w:szCs w:val="24"/>
                <w:lang w:eastAsia="pt-BR"/>
              </w:rPr>
              <w:t>Kit</w:t>
            </w:r>
          </w:p>
        </w:tc>
        <w:tc>
          <w:tcPr>
            <w:tcW w:w="1323" w:type="dxa"/>
            <w:shd w:val="clear" w:color="auto" w:fill="auto"/>
            <w:vAlign w:val="center"/>
          </w:tcPr>
          <w:p w14:paraId="7363333F" w14:textId="27C26BAF" w:rsidR="00051768" w:rsidRPr="009E103C" w:rsidRDefault="00051768" w:rsidP="00051768">
            <w:pPr>
              <w:tabs>
                <w:tab w:val="left" w:pos="6865"/>
              </w:tabs>
              <w:jc w:val="center"/>
              <w:rPr>
                <w:rFonts w:ascii="Times New Roman" w:eastAsia="Times New Roman" w:hAnsi="Times New Roman"/>
                <w:bCs/>
                <w:sz w:val="24"/>
                <w:szCs w:val="24"/>
                <w:lang w:eastAsia="pt-BR"/>
              </w:rPr>
            </w:pPr>
            <w:r w:rsidRPr="009E103C">
              <w:rPr>
                <w:rFonts w:ascii="Times New Roman" w:eastAsia="Times New Roman" w:hAnsi="Times New Roman"/>
                <w:bCs/>
                <w:sz w:val="24"/>
                <w:szCs w:val="24"/>
                <w:lang w:eastAsia="pt-BR"/>
              </w:rPr>
              <w:t>6</w:t>
            </w:r>
          </w:p>
        </w:tc>
        <w:tc>
          <w:tcPr>
            <w:tcW w:w="1130" w:type="dxa"/>
            <w:shd w:val="clear" w:color="auto" w:fill="auto"/>
            <w:vAlign w:val="center"/>
          </w:tcPr>
          <w:p w14:paraId="3FB1EB5A" w14:textId="5FC989CA" w:rsidR="00051768" w:rsidRPr="009E103C" w:rsidRDefault="00051768" w:rsidP="00051768">
            <w:pPr>
              <w:tabs>
                <w:tab w:val="left" w:pos="6865"/>
              </w:tabs>
              <w:jc w:val="center"/>
              <w:rPr>
                <w:rFonts w:ascii="Times New Roman" w:eastAsia="Times New Roman" w:hAnsi="Times New Roman"/>
                <w:bCs/>
                <w:sz w:val="24"/>
                <w:szCs w:val="24"/>
                <w:lang w:eastAsia="pt-BR"/>
              </w:rPr>
            </w:pPr>
            <w:r w:rsidRPr="009E103C">
              <w:rPr>
                <w:rFonts w:ascii="Times New Roman" w:eastAsia="Times New Roman" w:hAnsi="Times New Roman"/>
                <w:bCs/>
                <w:sz w:val="24"/>
                <w:szCs w:val="24"/>
                <w:lang w:eastAsia="pt-BR"/>
              </w:rPr>
              <w:t>45,00</w:t>
            </w:r>
          </w:p>
        </w:tc>
        <w:tc>
          <w:tcPr>
            <w:tcW w:w="1257" w:type="dxa"/>
            <w:shd w:val="clear" w:color="auto" w:fill="auto"/>
            <w:vAlign w:val="center"/>
          </w:tcPr>
          <w:p w14:paraId="279EB217" w14:textId="472B1FB4" w:rsidR="00051768" w:rsidRPr="009E103C" w:rsidRDefault="00051768" w:rsidP="00051768">
            <w:pPr>
              <w:tabs>
                <w:tab w:val="left" w:pos="6865"/>
              </w:tabs>
              <w:jc w:val="center"/>
              <w:rPr>
                <w:rFonts w:ascii="Times New Roman" w:eastAsia="Times New Roman" w:hAnsi="Times New Roman"/>
                <w:bCs/>
                <w:sz w:val="24"/>
                <w:szCs w:val="24"/>
                <w:lang w:eastAsia="pt-BR"/>
              </w:rPr>
            </w:pPr>
            <w:r w:rsidRPr="009E103C">
              <w:rPr>
                <w:rFonts w:ascii="Times New Roman" w:eastAsia="Times New Roman" w:hAnsi="Times New Roman"/>
                <w:bCs/>
                <w:sz w:val="24"/>
                <w:szCs w:val="24"/>
                <w:lang w:eastAsia="pt-BR"/>
              </w:rPr>
              <w:t>270,00</w:t>
            </w:r>
          </w:p>
        </w:tc>
      </w:tr>
      <w:tr w:rsidR="00051768" w:rsidRPr="009E103C" w14:paraId="7160584E" w14:textId="77777777" w:rsidTr="00025E76">
        <w:tc>
          <w:tcPr>
            <w:tcW w:w="850" w:type="dxa"/>
            <w:shd w:val="clear" w:color="auto" w:fill="auto"/>
            <w:vAlign w:val="center"/>
          </w:tcPr>
          <w:p w14:paraId="7DC9A674" w14:textId="77777777" w:rsidR="00051768" w:rsidRPr="009E103C" w:rsidRDefault="00051768" w:rsidP="00025E76">
            <w:pPr>
              <w:pStyle w:val="PargrafodaLista"/>
              <w:numPr>
                <w:ilvl w:val="0"/>
                <w:numId w:val="27"/>
              </w:numPr>
              <w:tabs>
                <w:tab w:val="left" w:pos="6865"/>
              </w:tabs>
              <w:spacing w:after="0"/>
              <w:jc w:val="center"/>
              <w:rPr>
                <w:rFonts w:ascii="Times New Roman" w:eastAsia="Times New Roman" w:hAnsi="Times New Roman"/>
                <w:bCs/>
                <w:sz w:val="24"/>
                <w:szCs w:val="24"/>
                <w:lang w:eastAsia="pt-BR"/>
              </w:rPr>
            </w:pPr>
          </w:p>
        </w:tc>
        <w:tc>
          <w:tcPr>
            <w:tcW w:w="5183" w:type="dxa"/>
            <w:shd w:val="clear" w:color="auto" w:fill="auto"/>
          </w:tcPr>
          <w:p w14:paraId="7DEF0F60" w14:textId="77777777" w:rsidR="00051768" w:rsidRPr="009E103C" w:rsidRDefault="00051768" w:rsidP="00051768">
            <w:pPr>
              <w:tabs>
                <w:tab w:val="left" w:pos="6865"/>
              </w:tabs>
              <w:jc w:val="both"/>
              <w:rPr>
                <w:rFonts w:ascii="Times New Roman" w:eastAsia="Times New Roman" w:hAnsi="Times New Roman"/>
                <w:bCs/>
                <w:sz w:val="24"/>
                <w:szCs w:val="24"/>
                <w:lang w:eastAsia="pt-BR"/>
              </w:rPr>
            </w:pPr>
            <w:r w:rsidRPr="009E103C">
              <w:rPr>
                <w:rFonts w:ascii="Times New Roman" w:eastAsia="Times New Roman" w:hAnsi="Times New Roman"/>
                <w:bCs/>
                <w:sz w:val="24"/>
                <w:szCs w:val="24"/>
                <w:lang w:eastAsia="pt-BR"/>
              </w:rPr>
              <w:t>Conjunto de 100 cortadores e forminhas para massinha com tema de bichinhos. É composto por múltiplas peças moldadoras em plástico leve atóxico de alta resistência, com superfícies lisas, bordas arredondadas. O conjunto inclui diversos cortadores e forminhas com contornos de animais e formas temáticas, projetados para serem pressionados sobre a massinha de modelar.</w:t>
            </w:r>
          </w:p>
          <w:p w14:paraId="572DDD1F" w14:textId="77777777" w:rsidR="00051768" w:rsidRPr="009E103C" w:rsidRDefault="00051768" w:rsidP="00051768">
            <w:pPr>
              <w:tabs>
                <w:tab w:val="left" w:pos="6865"/>
              </w:tabs>
              <w:jc w:val="both"/>
              <w:rPr>
                <w:rFonts w:ascii="Times New Roman" w:eastAsia="Times New Roman" w:hAnsi="Times New Roman"/>
                <w:bCs/>
                <w:sz w:val="24"/>
                <w:szCs w:val="24"/>
                <w:lang w:eastAsia="pt-BR"/>
              </w:rPr>
            </w:pPr>
            <w:r w:rsidRPr="009E103C">
              <w:rPr>
                <w:rFonts w:ascii="Times New Roman" w:eastAsia="Times New Roman" w:hAnsi="Times New Roman"/>
                <w:bCs/>
                <w:sz w:val="24"/>
                <w:szCs w:val="24"/>
                <w:lang w:eastAsia="pt-BR"/>
              </w:rPr>
              <w:t>Medida aproximada dos Cortadores: 4-5cm.</w:t>
            </w:r>
          </w:p>
          <w:p w14:paraId="3C03BA9C" w14:textId="1588C2DC" w:rsidR="00051768" w:rsidRPr="009E103C" w:rsidRDefault="00223DDA" w:rsidP="00051768">
            <w:pPr>
              <w:tabs>
                <w:tab w:val="left" w:pos="6865"/>
              </w:tabs>
              <w:jc w:val="both"/>
              <w:rPr>
                <w:rFonts w:ascii="Times New Roman" w:eastAsia="Times New Roman" w:hAnsi="Times New Roman"/>
                <w:bCs/>
                <w:sz w:val="24"/>
                <w:szCs w:val="24"/>
                <w:lang w:eastAsia="pt-BR"/>
              </w:rPr>
            </w:pPr>
            <w:r>
              <w:rPr>
                <w:rFonts w:ascii="Times New Roman" w:eastAsia="Times New Roman" w:hAnsi="Times New Roman"/>
                <w:noProof/>
                <w:sz w:val="24"/>
                <w:szCs w:val="24"/>
                <w:lang w:eastAsia="pt-BR"/>
              </w:rPr>
              <w:pict w14:anchorId="19416C93">
                <v:shape id="_x0000_i1078" type="#_x0000_t75" style="width:108.75pt;height:107.25pt;visibility:visible;mso-wrap-style:square">
                  <v:imagedata r:id="rId21" o:title=""/>
                </v:shape>
              </w:pict>
            </w:r>
          </w:p>
        </w:tc>
        <w:tc>
          <w:tcPr>
            <w:tcW w:w="1030" w:type="dxa"/>
            <w:shd w:val="clear" w:color="auto" w:fill="auto"/>
            <w:vAlign w:val="center"/>
          </w:tcPr>
          <w:p w14:paraId="761ABFEC" w14:textId="6019E6F1" w:rsidR="00051768" w:rsidRPr="009E103C" w:rsidRDefault="00051768" w:rsidP="00051768">
            <w:pPr>
              <w:tabs>
                <w:tab w:val="left" w:pos="6865"/>
              </w:tabs>
              <w:jc w:val="center"/>
              <w:rPr>
                <w:rFonts w:ascii="Times New Roman" w:eastAsia="Times New Roman" w:hAnsi="Times New Roman"/>
                <w:bCs/>
                <w:sz w:val="24"/>
                <w:szCs w:val="24"/>
                <w:lang w:eastAsia="pt-BR"/>
              </w:rPr>
            </w:pPr>
            <w:r w:rsidRPr="009E103C">
              <w:rPr>
                <w:rFonts w:ascii="Times New Roman" w:eastAsia="Times New Roman" w:hAnsi="Times New Roman"/>
                <w:bCs/>
                <w:sz w:val="24"/>
                <w:szCs w:val="24"/>
                <w:lang w:eastAsia="pt-BR"/>
              </w:rPr>
              <w:t>Conj.</w:t>
            </w:r>
          </w:p>
        </w:tc>
        <w:tc>
          <w:tcPr>
            <w:tcW w:w="1323" w:type="dxa"/>
            <w:shd w:val="clear" w:color="auto" w:fill="auto"/>
            <w:vAlign w:val="center"/>
          </w:tcPr>
          <w:p w14:paraId="7B41A4FC" w14:textId="6DC73E18" w:rsidR="00051768" w:rsidRPr="009E103C" w:rsidRDefault="00051768" w:rsidP="00051768">
            <w:pPr>
              <w:tabs>
                <w:tab w:val="left" w:pos="6865"/>
              </w:tabs>
              <w:jc w:val="center"/>
              <w:rPr>
                <w:rFonts w:ascii="Times New Roman" w:eastAsia="Times New Roman" w:hAnsi="Times New Roman"/>
                <w:bCs/>
                <w:sz w:val="24"/>
                <w:szCs w:val="24"/>
                <w:lang w:eastAsia="pt-BR"/>
              </w:rPr>
            </w:pPr>
            <w:r w:rsidRPr="009E103C">
              <w:rPr>
                <w:rFonts w:ascii="Times New Roman" w:eastAsia="Times New Roman" w:hAnsi="Times New Roman"/>
                <w:bCs/>
                <w:sz w:val="24"/>
                <w:szCs w:val="24"/>
                <w:lang w:eastAsia="pt-BR"/>
              </w:rPr>
              <w:t>2</w:t>
            </w:r>
          </w:p>
        </w:tc>
        <w:tc>
          <w:tcPr>
            <w:tcW w:w="1130" w:type="dxa"/>
            <w:shd w:val="clear" w:color="auto" w:fill="auto"/>
            <w:vAlign w:val="center"/>
          </w:tcPr>
          <w:p w14:paraId="20635940" w14:textId="6CF8F059" w:rsidR="00051768" w:rsidRPr="009E103C" w:rsidRDefault="00051768" w:rsidP="00051768">
            <w:pPr>
              <w:tabs>
                <w:tab w:val="left" w:pos="6865"/>
              </w:tabs>
              <w:jc w:val="center"/>
              <w:rPr>
                <w:rFonts w:ascii="Times New Roman" w:eastAsia="Times New Roman" w:hAnsi="Times New Roman"/>
                <w:bCs/>
                <w:sz w:val="24"/>
                <w:szCs w:val="24"/>
                <w:lang w:eastAsia="pt-BR"/>
              </w:rPr>
            </w:pPr>
            <w:r w:rsidRPr="009E103C">
              <w:rPr>
                <w:rFonts w:ascii="Times New Roman" w:eastAsia="Times New Roman" w:hAnsi="Times New Roman"/>
                <w:bCs/>
                <w:sz w:val="24"/>
                <w:szCs w:val="24"/>
                <w:lang w:eastAsia="pt-BR"/>
              </w:rPr>
              <w:t>38,98</w:t>
            </w:r>
          </w:p>
        </w:tc>
        <w:tc>
          <w:tcPr>
            <w:tcW w:w="1257" w:type="dxa"/>
            <w:shd w:val="clear" w:color="auto" w:fill="auto"/>
            <w:vAlign w:val="center"/>
          </w:tcPr>
          <w:p w14:paraId="1E63AFEA" w14:textId="12EAA0C7" w:rsidR="00051768" w:rsidRPr="009E103C" w:rsidRDefault="00051768" w:rsidP="00051768">
            <w:pPr>
              <w:tabs>
                <w:tab w:val="left" w:pos="6865"/>
              </w:tabs>
              <w:jc w:val="center"/>
              <w:rPr>
                <w:rFonts w:ascii="Times New Roman" w:eastAsia="Times New Roman" w:hAnsi="Times New Roman"/>
                <w:bCs/>
                <w:sz w:val="24"/>
                <w:szCs w:val="24"/>
                <w:lang w:eastAsia="pt-BR"/>
              </w:rPr>
            </w:pPr>
            <w:r w:rsidRPr="009E103C">
              <w:rPr>
                <w:rFonts w:ascii="Times New Roman" w:eastAsia="Times New Roman" w:hAnsi="Times New Roman"/>
                <w:bCs/>
                <w:sz w:val="24"/>
                <w:szCs w:val="24"/>
                <w:lang w:eastAsia="pt-BR"/>
              </w:rPr>
              <w:t>77,96</w:t>
            </w:r>
          </w:p>
        </w:tc>
      </w:tr>
      <w:tr w:rsidR="00051768" w:rsidRPr="009E103C" w14:paraId="4079DF8A" w14:textId="77777777" w:rsidTr="00025E76">
        <w:tc>
          <w:tcPr>
            <w:tcW w:w="850" w:type="dxa"/>
            <w:shd w:val="clear" w:color="auto" w:fill="auto"/>
            <w:vAlign w:val="center"/>
          </w:tcPr>
          <w:p w14:paraId="4322FB1E" w14:textId="77777777" w:rsidR="00051768" w:rsidRPr="009E103C" w:rsidRDefault="00051768" w:rsidP="00025E76">
            <w:pPr>
              <w:pStyle w:val="PargrafodaLista"/>
              <w:numPr>
                <w:ilvl w:val="0"/>
                <w:numId w:val="27"/>
              </w:numPr>
              <w:tabs>
                <w:tab w:val="left" w:pos="6865"/>
              </w:tabs>
              <w:spacing w:after="0"/>
              <w:jc w:val="center"/>
              <w:rPr>
                <w:rFonts w:ascii="Times New Roman" w:eastAsia="Times New Roman" w:hAnsi="Times New Roman"/>
                <w:bCs/>
                <w:sz w:val="24"/>
                <w:szCs w:val="24"/>
                <w:lang w:eastAsia="pt-BR"/>
              </w:rPr>
            </w:pPr>
          </w:p>
        </w:tc>
        <w:tc>
          <w:tcPr>
            <w:tcW w:w="5183" w:type="dxa"/>
            <w:shd w:val="clear" w:color="auto" w:fill="auto"/>
          </w:tcPr>
          <w:p w14:paraId="29823588" w14:textId="77777777" w:rsidR="00051768" w:rsidRPr="009E103C" w:rsidRDefault="00051768" w:rsidP="00051768">
            <w:pPr>
              <w:tabs>
                <w:tab w:val="left" w:pos="6865"/>
              </w:tabs>
              <w:jc w:val="both"/>
              <w:rPr>
                <w:rFonts w:ascii="Times New Roman" w:eastAsia="Times New Roman" w:hAnsi="Times New Roman"/>
                <w:bCs/>
                <w:sz w:val="24"/>
                <w:szCs w:val="24"/>
                <w:lang w:eastAsia="pt-BR"/>
              </w:rPr>
            </w:pPr>
            <w:r w:rsidRPr="009E103C">
              <w:rPr>
                <w:rFonts w:ascii="Times New Roman" w:eastAsia="Times New Roman" w:hAnsi="Times New Roman"/>
                <w:bCs/>
                <w:sz w:val="24"/>
                <w:szCs w:val="24"/>
                <w:lang w:eastAsia="pt-BR"/>
              </w:rPr>
              <w:t>Conjunto de cortadores de massinha com 50 unidades em formato dos números e das letras do alfabeto, fabricado em plástico atóxico. Dimensões aproximadas das peças: Comprimento 4 cm Altura 1,5 cm.</w:t>
            </w:r>
          </w:p>
          <w:p w14:paraId="30087D40" w14:textId="034C6060" w:rsidR="00051768" w:rsidRPr="009E103C" w:rsidRDefault="00223DDA" w:rsidP="00051768">
            <w:pPr>
              <w:tabs>
                <w:tab w:val="left" w:pos="6865"/>
              </w:tabs>
              <w:jc w:val="both"/>
              <w:rPr>
                <w:rFonts w:ascii="Times New Roman" w:eastAsia="Times New Roman" w:hAnsi="Times New Roman"/>
                <w:bCs/>
                <w:sz w:val="24"/>
                <w:szCs w:val="24"/>
                <w:lang w:eastAsia="pt-BR"/>
              </w:rPr>
            </w:pPr>
            <w:r>
              <w:rPr>
                <w:rFonts w:ascii="Times New Roman" w:eastAsia="Times New Roman" w:hAnsi="Times New Roman"/>
                <w:noProof/>
                <w:sz w:val="24"/>
                <w:szCs w:val="24"/>
                <w:lang w:eastAsia="pt-BR"/>
              </w:rPr>
              <w:pict w14:anchorId="7FF307E1">
                <v:shape id="_x0000_i1079" type="#_x0000_t75" style="width:143.25pt;height:107.25pt;visibility:visible;mso-wrap-style:square">
                  <v:imagedata r:id="rId22" o:title=""/>
                </v:shape>
              </w:pict>
            </w:r>
          </w:p>
        </w:tc>
        <w:tc>
          <w:tcPr>
            <w:tcW w:w="1030" w:type="dxa"/>
            <w:shd w:val="clear" w:color="auto" w:fill="auto"/>
            <w:vAlign w:val="center"/>
          </w:tcPr>
          <w:p w14:paraId="50B9C170" w14:textId="144BBE04" w:rsidR="00051768" w:rsidRPr="009E103C" w:rsidRDefault="00051768" w:rsidP="00051768">
            <w:pPr>
              <w:tabs>
                <w:tab w:val="left" w:pos="6865"/>
              </w:tabs>
              <w:jc w:val="center"/>
              <w:rPr>
                <w:rFonts w:ascii="Times New Roman" w:eastAsia="Times New Roman" w:hAnsi="Times New Roman"/>
                <w:bCs/>
                <w:sz w:val="24"/>
                <w:szCs w:val="24"/>
                <w:lang w:eastAsia="pt-BR"/>
              </w:rPr>
            </w:pPr>
            <w:r w:rsidRPr="009E103C">
              <w:rPr>
                <w:rFonts w:ascii="Times New Roman" w:eastAsia="Times New Roman" w:hAnsi="Times New Roman"/>
                <w:bCs/>
                <w:sz w:val="24"/>
                <w:szCs w:val="24"/>
                <w:lang w:eastAsia="pt-BR"/>
              </w:rPr>
              <w:t>Conj.</w:t>
            </w:r>
          </w:p>
        </w:tc>
        <w:tc>
          <w:tcPr>
            <w:tcW w:w="1323" w:type="dxa"/>
            <w:shd w:val="clear" w:color="auto" w:fill="auto"/>
            <w:vAlign w:val="center"/>
          </w:tcPr>
          <w:p w14:paraId="013EC094" w14:textId="08DC9A2A" w:rsidR="00051768" w:rsidRPr="009E103C" w:rsidRDefault="00051768" w:rsidP="00051768">
            <w:pPr>
              <w:tabs>
                <w:tab w:val="left" w:pos="6865"/>
              </w:tabs>
              <w:jc w:val="center"/>
              <w:rPr>
                <w:rFonts w:ascii="Times New Roman" w:eastAsia="Times New Roman" w:hAnsi="Times New Roman"/>
                <w:bCs/>
                <w:sz w:val="24"/>
                <w:szCs w:val="24"/>
                <w:lang w:eastAsia="pt-BR"/>
              </w:rPr>
            </w:pPr>
            <w:r w:rsidRPr="009E103C">
              <w:rPr>
                <w:rFonts w:ascii="Times New Roman" w:eastAsia="Times New Roman" w:hAnsi="Times New Roman"/>
                <w:bCs/>
                <w:sz w:val="24"/>
                <w:szCs w:val="24"/>
                <w:lang w:eastAsia="pt-BR"/>
              </w:rPr>
              <w:t>10</w:t>
            </w:r>
          </w:p>
        </w:tc>
        <w:tc>
          <w:tcPr>
            <w:tcW w:w="1130" w:type="dxa"/>
            <w:shd w:val="clear" w:color="auto" w:fill="auto"/>
            <w:vAlign w:val="center"/>
          </w:tcPr>
          <w:p w14:paraId="5F6EADE7" w14:textId="76FB8BE4" w:rsidR="00051768" w:rsidRPr="009E103C" w:rsidRDefault="00051768" w:rsidP="00051768">
            <w:pPr>
              <w:tabs>
                <w:tab w:val="left" w:pos="6865"/>
              </w:tabs>
              <w:jc w:val="center"/>
              <w:rPr>
                <w:rFonts w:ascii="Times New Roman" w:eastAsia="Times New Roman" w:hAnsi="Times New Roman"/>
                <w:bCs/>
                <w:sz w:val="24"/>
                <w:szCs w:val="24"/>
                <w:lang w:eastAsia="pt-BR"/>
              </w:rPr>
            </w:pPr>
            <w:r w:rsidRPr="009E103C">
              <w:rPr>
                <w:rFonts w:ascii="Times New Roman" w:eastAsia="Times New Roman" w:hAnsi="Times New Roman"/>
                <w:bCs/>
                <w:sz w:val="24"/>
                <w:szCs w:val="24"/>
                <w:lang w:eastAsia="pt-BR"/>
              </w:rPr>
              <w:t>21,71</w:t>
            </w:r>
          </w:p>
        </w:tc>
        <w:tc>
          <w:tcPr>
            <w:tcW w:w="1257" w:type="dxa"/>
            <w:shd w:val="clear" w:color="auto" w:fill="auto"/>
            <w:vAlign w:val="center"/>
          </w:tcPr>
          <w:p w14:paraId="34126357" w14:textId="365ECCE3" w:rsidR="00051768" w:rsidRPr="009E103C" w:rsidRDefault="00051768" w:rsidP="00051768">
            <w:pPr>
              <w:tabs>
                <w:tab w:val="left" w:pos="6865"/>
              </w:tabs>
              <w:jc w:val="center"/>
              <w:rPr>
                <w:rFonts w:ascii="Times New Roman" w:eastAsia="Times New Roman" w:hAnsi="Times New Roman"/>
                <w:bCs/>
                <w:sz w:val="24"/>
                <w:szCs w:val="24"/>
                <w:lang w:eastAsia="pt-BR"/>
              </w:rPr>
            </w:pPr>
            <w:r w:rsidRPr="009E103C">
              <w:rPr>
                <w:rFonts w:ascii="Times New Roman" w:eastAsia="Times New Roman" w:hAnsi="Times New Roman"/>
                <w:bCs/>
                <w:sz w:val="24"/>
                <w:szCs w:val="24"/>
                <w:lang w:eastAsia="pt-BR"/>
              </w:rPr>
              <w:t>217,10</w:t>
            </w:r>
          </w:p>
        </w:tc>
      </w:tr>
      <w:tr w:rsidR="00724209" w:rsidRPr="009E103C" w14:paraId="6950D9E9" w14:textId="77777777" w:rsidTr="00025E76">
        <w:tc>
          <w:tcPr>
            <w:tcW w:w="850" w:type="dxa"/>
            <w:shd w:val="clear" w:color="auto" w:fill="auto"/>
            <w:vAlign w:val="center"/>
          </w:tcPr>
          <w:p w14:paraId="11780734" w14:textId="77777777" w:rsidR="00724209" w:rsidRPr="009E103C" w:rsidRDefault="00724209" w:rsidP="00025E76">
            <w:pPr>
              <w:pStyle w:val="PargrafodaLista"/>
              <w:numPr>
                <w:ilvl w:val="0"/>
                <w:numId w:val="27"/>
              </w:numPr>
              <w:tabs>
                <w:tab w:val="left" w:pos="6865"/>
              </w:tabs>
              <w:spacing w:after="0"/>
              <w:jc w:val="center"/>
              <w:rPr>
                <w:rFonts w:ascii="Times New Roman" w:eastAsia="Times New Roman" w:hAnsi="Times New Roman"/>
                <w:bCs/>
                <w:sz w:val="24"/>
                <w:szCs w:val="24"/>
                <w:lang w:eastAsia="pt-BR"/>
              </w:rPr>
            </w:pPr>
          </w:p>
        </w:tc>
        <w:tc>
          <w:tcPr>
            <w:tcW w:w="5183" w:type="dxa"/>
            <w:shd w:val="clear" w:color="auto" w:fill="auto"/>
          </w:tcPr>
          <w:p w14:paraId="6970BB42" w14:textId="77777777" w:rsidR="00724209" w:rsidRPr="009E103C" w:rsidRDefault="00724209" w:rsidP="00724209">
            <w:pPr>
              <w:tabs>
                <w:tab w:val="left" w:pos="6865"/>
              </w:tabs>
              <w:jc w:val="both"/>
              <w:rPr>
                <w:rFonts w:ascii="Times New Roman" w:eastAsia="Times New Roman" w:hAnsi="Times New Roman"/>
                <w:bCs/>
                <w:sz w:val="24"/>
                <w:szCs w:val="24"/>
                <w:lang w:eastAsia="pt-BR"/>
              </w:rPr>
            </w:pPr>
            <w:r w:rsidRPr="009E103C">
              <w:rPr>
                <w:rFonts w:ascii="Times New Roman" w:eastAsia="Times New Roman" w:hAnsi="Times New Roman"/>
                <w:bCs/>
                <w:sz w:val="24"/>
                <w:szCs w:val="24"/>
                <w:lang w:eastAsia="pt-BR"/>
              </w:rPr>
              <w:t xml:space="preserve">Conjunto de Brinquedo Sensorial incluindo: </w:t>
            </w:r>
          </w:p>
          <w:p w14:paraId="24CCC6BE" w14:textId="77777777" w:rsidR="00724209" w:rsidRPr="009E103C" w:rsidRDefault="00724209" w:rsidP="00724209">
            <w:pPr>
              <w:tabs>
                <w:tab w:val="left" w:pos="6865"/>
              </w:tabs>
              <w:jc w:val="both"/>
              <w:rPr>
                <w:rFonts w:ascii="Times New Roman" w:eastAsia="Times New Roman" w:hAnsi="Times New Roman"/>
                <w:bCs/>
                <w:sz w:val="24"/>
                <w:szCs w:val="24"/>
                <w:lang w:eastAsia="pt-BR"/>
              </w:rPr>
            </w:pPr>
            <w:r w:rsidRPr="009E103C">
              <w:rPr>
                <w:rFonts w:ascii="Times New Roman" w:eastAsia="Times New Roman" w:hAnsi="Times New Roman"/>
                <w:bCs/>
                <w:sz w:val="24"/>
                <w:szCs w:val="24"/>
                <w:lang w:eastAsia="pt-BR"/>
              </w:rPr>
              <w:t>Quatro conjuntos de colunas</w:t>
            </w:r>
          </w:p>
          <w:p w14:paraId="5EF132D9" w14:textId="77777777" w:rsidR="00724209" w:rsidRPr="009E103C" w:rsidRDefault="00724209" w:rsidP="00724209">
            <w:pPr>
              <w:tabs>
                <w:tab w:val="left" w:pos="6865"/>
              </w:tabs>
              <w:jc w:val="both"/>
              <w:rPr>
                <w:rFonts w:ascii="Times New Roman" w:eastAsia="Times New Roman" w:hAnsi="Times New Roman"/>
                <w:bCs/>
                <w:sz w:val="24"/>
                <w:szCs w:val="24"/>
                <w:lang w:eastAsia="pt-BR"/>
              </w:rPr>
            </w:pPr>
            <w:r w:rsidRPr="009E103C">
              <w:rPr>
                <w:rFonts w:ascii="Times New Roman" w:eastAsia="Times New Roman" w:hAnsi="Times New Roman"/>
                <w:bCs/>
                <w:sz w:val="24"/>
                <w:szCs w:val="24"/>
                <w:lang w:eastAsia="pt-BR"/>
              </w:rPr>
              <w:t>1 Xilofone</w:t>
            </w:r>
          </w:p>
          <w:p w14:paraId="6638A824" w14:textId="77777777" w:rsidR="00724209" w:rsidRPr="009E103C" w:rsidRDefault="00724209" w:rsidP="00724209">
            <w:pPr>
              <w:tabs>
                <w:tab w:val="left" w:pos="6865"/>
              </w:tabs>
              <w:jc w:val="both"/>
              <w:rPr>
                <w:rFonts w:ascii="Times New Roman" w:eastAsia="Times New Roman" w:hAnsi="Times New Roman"/>
                <w:bCs/>
                <w:sz w:val="24"/>
                <w:szCs w:val="24"/>
                <w:lang w:eastAsia="pt-BR"/>
              </w:rPr>
            </w:pPr>
            <w:r w:rsidRPr="009E103C">
              <w:rPr>
                <w:rFonts w:ascii="Times New Roman" w:eastAsia="Times New Roman" w:hAnsi="Times New Roman"/>
                <w:bCs/>
                <w:sz w:val="24"/>
                <w:szCs w:val="24"/>
                <w:lang w:eastAsia="pt-BR"/>
              </w:rPr>
              <w:t>1 Relógio digital de contas</w:t>
            </w:r>
          </w:p>
          <w:p w14:paraId="269749D7" w14:textId="77777777" w:rsidR="00724209" w:rsidRPr="009E103C" w:rsidRDefault="00724209" w:rsidP="00724209">
            <w:pPr>
              <w:tabs>
                <w:tab w:val="left" w:pos="6865"/>
              </w:tabs>
              <w:jc w:val="both"/>
              <w:rPr>
                <w:rFonts w:ascii="Times New Roman" w:eastAsia="Times New Roman" w:hAnsi="Times New Roman"/>
                <w:bCs/>
                <w:sz w:val="24"/>
                <w:szCs w:val="24"/>
                <w:lang w:eastAsia="pt-BR"/>
              </w:rPr>
            </w:pPr>
            <w:r w:rsidRPr="009E103C">
              <w:rPr>
                <w:rFonts w:ascii="Times New Roman" w:eastAsia="Times New Roman" w:hAnsi="Times New Roman"/>
                <w:bCs/>
                <w:sz w:val="24"/>
                <w:szCs w:val="24"/>
                <w:lang w:eastAsia="pt-BR"/>
              </w:rPr>
              <w:t>1 Modelo</w:t>
            </w:r>
          </w:p>
          <w:p w14:paraId="14F89201" w14:textId="77777777" w:rsidR="00724209" w:rsidRPr="009E103C" w:rsidRDefault="00724209" w:rsidP="00724209">
            <w:pPr>
              <w:tabs>
                <w:tab w:val="left" w:pos="6865"/>
              </w:tabs>
              <w:jc w:val="both"/>
              <w:rPr>
                <w:rFonts w:ascii="Times New Roman" w:eastAsia="Times New Roman" w:hAnsi="Times New Roman"/>
                <w:bCs/>
                <w:sz w:val="24"/>
                <w:szCs w:val="24"/>
                <w:lang w:eastAsia="pt-BR"/>
              </w:rPr>
            </w:pPr>
            <w:r w:rsidRPr="009E103C">
              <w:rPr>
                <w:rFonts w:ascii="Times New Roman" w:eastAsia="Times New Roman" w:hAnsi="Times New Roman"/>
                <w:bCs/>
                <w:sz w:val="24"/>
                <w:szCs w:val="24"/>
                <w:lang w:eastAsia="pt-BR"/>
              </w:rPr>
              <w:t>1 Sino de mão</w:t>
            </w:r>
          </w:p>
          <w:p w14:paraId="1F05DC20" w14:textId="77777777" w:rsidR="00724209" w:rsidRPr="009E103C" w:rsidRDefault="00724209" w:rsidP="00724209">
            <w:pPr>
              <w:tabs>
                <w:tab w:val="left" w:pos="6865"/>
              </w:tabs>
              <w:jc w:val="both"/>
              <w:rPr>
                <w:rFonts w:ascii="Times New Roman" w:eastAsia="Times New Roman" w:hAnsi="Times New Roman"/>
                <w:bCs/>
                <w:sz w:val="24"/>
                <w:szCs w:val="24"/>
                <w:lang w:eastAsia="pt-BR"/>
              </w:rPr>
            </w:pPr>
            <w:r w:rsidRPr="009E103C">
              <w:rPr>
                <w:rFonts w:ascii="Times New Roman" w:eastAsia="Times New Roman" w:hAnsi="Times New Roman"/>
                <w:bCs/>
                <w:sz w:val="24"/>
                <w:szCs w:val="24"/>
                <w:lang w:eastAsia="pt-BR"/>
              </w:rPr>
              <w:t xml:space="preserve">1 Torre do Arco-Íris. </w:t>
            </w:r>
          </w:p>
          <w:p w14:paraId="3EDA6E19" w14:textId="77777777" w:rsidR="00724209" w:rsidRPr="009E103C" w:rsidRDefault="00724209" w:rsidP="00724209">
            <w:pPr>
              <w:tabs>
                <w:tab w:val="left" w:pos="6865"/>
              </w:tabs>
              <w:jc w:val="both"/>
              <w:rPr>
                <w:rFonts w:ascii="Times New Roman" w:eastAsia="Times New Roman" w:hAnsi="Times New Roman"/>
                <w:bCs/>
                <w:sz w:val="24"/>
                <w:szCs w:val="24"/>
                <w:lang w:eastAsia="pt-BR"/>
              </w:rPr>
            </w:pPr>
            <w:r w:rsidRPr="009E103C">
              <w:rPr>
                <w:rFonts w:ascii="Times New Roman" w:eastAsia="Times New Roman" w:hAnsi="Times New Roman"/>
                <w:bCs/>
                <w:sz w:val="24"/>
                <w:szCs w:val="24"/>
                <w:lang w:eastAsia="pt-BR"/>
              </w:rPr>
              <w:t>Todos os brinquedos devem ser fabricados em material plástico atóxico e de alta resistência, com acabamento liso e bordas arredondadas, proporcionando segurança no uso infantil. As peças apresentam cores vibrantes e contrastantes, favorecendo o reconhecimento visual, a discriminação de cores e a estimulação sensorial durante as brincadeiras.</w:t>
            </w:r>
          </w:p>
          <w:p w14:paraId="44B9197A" w14:textId="5CBE90F1" w:rsidR="00724209" w:rsidRPr="009E103C" w:rsidRDefault="00223DDA" w:rsidP="00724209">
            <w:pPr>
              <w:tabs>
                <w:tab w:val="left" w:pos="6865"/>
              </w:tabs>
              <w:jc w:val="both"/>
              <w:rPr>
                <w:rFonts w:ascii="Times New Roman" w:eastAsia="Times New Roman" w:hAnsi="Times New Roman"/>
                <w:bCs/>
                <w:sz w:val="24"/>
                <w:szCs w:val="24"/>
                <w:lang w:eastAsia="pt-BR"/>
              </w:rPr>
            </w:pPr>
            <w:r>
              <w:rPr>
                <w:rFonts w:ascii="Times New Roman" w:eastAsia="Times New Roman" w:hAnsi="Times New Roman"/>
                <w:noProof/>
                <w:sz w:val="24"/>
                <w:szCs w:val="24"/>
                <w:lang w:eastAsia="pt-BR"/>
              </w:rPr>
              <w:pict w14:anchorId="0EC65327">
                <v:shape id="_x0000_i1080" type="#_x0000_t75" style="width:108pt;height:107.25pt;visibility:visible;mso-wrap-style:square">
                  <v:imagedata r:id="rId23" o:title=""/>
                </v:shape>
              </w:pict>
            </w:r>
          </w:p>
        </w:tc>
        <w:tc>
          <w:tcPr>
            <w:tcW w:w="1030" w:type="dxa"/>
            <w:shd w:val="clear" w:color="auto" w:fill="auto"/>
            <w:vAlign w:val="center"/>
          </w:tcPr>
          <w:p w14:paraId="0C133105" w14:textId="15CB61EB" w:rsidR="00724209" w:rsidRPr="009E103C" w:rsidRDefault="00724209" w:rsidP="00724209">
            <w:pPr>
              <w:tabs>
                <w:tab w:val="left" w:pos="6865"/>
              </w:tabs>
              <w:jc w:val="center"/>
              <w:rPr>
                <w:rFonts w:ascii="Times New Roman" w:eastAsia="Times New Roman" w:hAnsi="Times New Roman"/>
                <w:bCs/>
                <w:sz w:val="24"/>
                <w:szCs w:val="24"/>
                <w:lang w:eastAsia="pt-BR"/>
              </w:rPr>
            </w:pPr>
            <w:r w:rsidRPr="009E103C">
              <w:rPr>
                <w:rFonts w:ascii="Times New Roman" w:eastAsia="Times New Roman" w:hAnsi="Times New Roman"/>
                <w:bCs/>
                <w:sz w:val="24"/>
                <w:szCs w:val="24"/>
                <w:lang w:eastAsia="pt-BR"/>
              </w:rPr>
              <w:t>Conj.</w:t>
            </w:r>
          </w:p>
        </w:tc>
        <w:tc>
          <w:tcPr>
            <w:tcW w:w="1323" w:type="dxa"/>
            <w:shd w:val="clear" w:color="auto" w:fill="auto"/>
            <w:vAlign w:val="center"/>
          </w:tcPr>
          <w:p w14:paraId="574C3C2C" w14:textId="36782B38" w:rsidR="00724209" w:rsidRPr="009E103C" w:rsidRDefault="00724209" w:rsidP="00724209">
            <w:pPr>
              <w:tabs>
                <w:tab w:val="left" w:pos="6865"/>
              </w:tabs>
              <w:jc w:val="center"/>
              <w:rPr>
                <w:rFonts w:ascii="Times New Roman" w:eastAsia="Times New Roman" w:hAnsi="Times New Roman"/>
                <w:bCs/>
                <w:sz w:val="24"/>
                <w:szCs w:val="24"/>
                <w:lang w:eastAsia="pt-BR"/>
              </w:rPr>
            </w:pPr>
            <w:r w:rsidRPr="009E103C">
              <w:rPr>
                <w:rFonts w:ascii="Times New Roman" w:eastAsia="Times New Roman" w:hAnsi="Times New Roman"/>
                <w:bCs/>
                <w:sz w:val="24"/>
                <w:szCs w:val="24"/>
                <w:lang w:eastAsia="pt-BR"/>
              </w:rPr>
              <w:t>20</w:t>
            </w:r>
          </w:p>
        </w:tc>
        <w:tc>
          <w:tcPr>
            <w:tcW w:w="1130" w:type="dxa"/>
            <w:shd w:val="clear" w:color="auto" w:fill="auto"/>
            <w:vAlign w:val="center"/>
          </w:tcPr>
          <w:p w14:paraId="22AD3608" w14:textId="29F9ED81" w:rsidR="00724209" w:rsidRPr="009E103C" w:rsidRDefault="00724209" w:rsidP="00724209">
            <w:pPr>
              <w:tabs>
                <w:tab w:val="left" w:pos="6865"/>
              </w:tabs>
              <w:jc w:val="center"/>
              <w:rPr>
                <w:rFonts w:ascii="Times New Roman" w:eastAsia="Times New Roman" w:hAnsi="Times New Roman"/>
                <w:bCs/>
                <w:sz w:val="24"/>
                <w:szCs w:val="24"/>
                <w:lang w:eastAsia="pt-BR"/>
              </w:rPr>
            </w:pPr>
            <w:r w:rsidRPr="009E103C">
              <w:rPr>
                <w:rFonts w:ascii="Times New Roman" w:eastAsia="Times New Roman" w:hAnsi="Times New Roman"/>
                <w:bCs/>
                <w:sz w:val="24"/>
                <w:szCs w:val="24"/>
                <w:lang w:eastAsia="pt-BR"/>
              </w:rPr>
              <w:t>112,13</w:t>
            </w:r>
          </w:p>
        </w:tc>
        <w:tc>
          <w:tcPr>
            <w:tcW w:w="1257" w:type="dxa"/>
            <w:shd w:val="clear" w:color="auto" w:fill="auto"/>
            <w:vAlign w:val="center"/>
          </w:tcPr>
          <w:p w14:paraId="69FEA6C6" w14:textId="02913608" w:rsidR="00724209" w:rsidRPr="009E103C" w:rsidRDefault="00724209" w:rsidP="00724209">
            <w:pPr>
              <w:tabs>
                <w:tab w:val="left" w:pos="6865"/>
              </w:tabs>
              <w:jc w:val="center"/>
              <w:rPr>
                <w:rFonts w:ascii="Times New Roman" w:eastAsia="Times New Roman" w:hAnsi="Times New Roman"/>
                <w:bCs/>
                <w:sz w:val="24"/>
                <w:szCs w:val="24"/>
                <w:lang w:eastAsia="pt-BR"/>
              </w:rPr>
            </w:pPr>
            <w:r w:rsidRPr="009E103C">
              <w:rPr>
                <w:rFonts w:ascii="Times New Roman" w:eastAsia="Times New Roman" w:hAnsi="Times New Roman"/>
                <w:bCs/>
                <w:sz w:val="24"/>
                <w:szCs w:val="24"/>
                <w:lang w:eastAsia="pt-BR"/>
              </w:rPr>
              <w:t>2242,60</w:t>
            </w:r>
          </w:p>
        </w:tc>
      </w:tr>
      <w:tr w:rsidR="00576E50" w:rsidRPr="009E103C" w14:paraId="00FCB449" w14:textId="77777777" w:rsidTr="00025E76">
        <w:tc>
          <w:tcPr>
            <w:tcW w:w="850" w:type="dxa"/>
            <w:shd w:val="clear" w:color="auto" w:fill="auto"/>
            <w:vAlign w:val="center"/>
          </w:tcPr>
          <w:p w14:paraId="64548CC8" w14:textId="77777777" w:rsidR="00576E50" w:rsidRPr="009E103C" w:rsidRDefault="00576E50" w:rsidP="00025E76">
            <w:pPr>
              <w:pStyle w:val="PargrafodaLista"/>
              <w:numPr>
                <w:ilvl w:val="0"/>
                <w:numId w:val="27"/>
              </w:numPr>
              <w:tabs>
                <w:tab w:val="left" w:pos="6865"/>
              </w:tabs>
              <w:spacing w:after="0"/>
              <w:jc w:val="center"/>
              <w:rPr>
                <w:rFonts w:ascii="Times New Roman" w:eastAsia="Times New Roman" w:hAnsi="Times New Roman"/>
                <w:bCs/>
                <w:sz w:val="24"/>
                <w:szCs w:val="24"/>
                <w:lang w:eastAsia="pt-BR"/>
              </w:rPr>
            </w:pPr>
          </w:p>
        </w:tc>
        <w:tc>
          <w:tcPr>
            <w:tcW w:w="5183" w:type="dxa"/>
            <w:shd w:val="clear" w:color="auto" w:fill="auto"/>
          </w:tcPr>
          <w:p w14:paraId="24993D5C" w14:textId="77777777" w:rsidR="00576E50" w:rsidRPr="009E103C" w:rsidRDefault="00576E50" w:rsidP="00576E50">
            <w:pPr>
              <w:tabs>
                <w:tab w:val="left" w:pos="6865"/>
              </w:tabs>
              <w:jc w:val="both"/>
              <w:rPr>
                <w:rFonts w:ascii="Times New Roman" w:eastAsia="Times New Roman" w:hAnsi="Times New Roman"/>
                <w:bCs/>
                <w:sz w:val="24"/>
                <w:szCs w:val="24"/>
                <w:lang w:eastAsia="pt-BR"/>
              </w:rPr>
            </w:pPr>
            <w:r w:rsidRPr="009E103C">
              <w:rPr>
                <w:rFonts w:ascii="Times New Roman" w:eastAsia="Times New Roman" w:hAnsi="Times New Roman"/>
                <w:bCs/>
                <w:sz w:val="24"/>
                <w:szCs w:val="24"/>
                <w:lang w:eastAsia="pt-BR"/>
              </w:rPr>
              <w:t>Conjunto de 120 peças de montar em madeira natural de alta resistência, com acabamento liso e seguro para crianças, que permite a construção de diferentes estruturas, formas e objetos criativos. O kit é composto por diversos componentes – como blocos pintados como tijolos, triângulos, relógios – que se empilham, estimulando a coordenação motora fina, o raciocínio lógico, a percepção espacial e a criatividade das crianças.</w:t>
            </w:r>
          </w:p>
          <w:p w14:paraId="1AA9AEA6" w14:textId="25D3AE5E" w:rsidR="00576E50" w:rsidRPr="009E103C" w:rsidRDefault="00223DDA" w:rsidP="00576E50">
            <w:pPr>
              <w:tabs>
                <w:tab w:val="left" w:pos="6865"/>
              </w:tabs>
              <w:jc w:val="both"/>
              <w:rPr>
                <w:rFonts w:ascii="Times New Roman" w:eastAsia="Times New Roman" w:hAnsi="Times New Roman"/>
                <w:bCs/>
                <w:sz w:val="24"/>
                <w:szCs w:val="24"/>
                <w:lang w:eastAsia="pt-BR"/>
              </w:rPr>
            </w:pPr>
            <w:r>
              <w:rPr>
                <w:rFonts w:ascii="Times New Roman" w:eastAsia="Times New Roman" w:hAnsi="Times New Roman"/>
                <w:noProof/>
                <w:sz w:val="24"/>
                <w:szCs w:val="24"/>
                <w:lang w:eastAsia="pt-BR"/>
              </w:rPr>
              <w:pict w14:anchorId="16A72092">
                <v:shape id="_x0000_i1081" type="#_x0000_t75" style="width:143.25pt;height:107.25pt;visibility:visible;mso-wrap-style:square">
                  <v:imagedata r:id="rId24" o:title=""/>
                </v:shape>
              </w:pict>
            </w:r>
          </w:p>
        </w:tc>
        <w:tc>
          <w:tcPr>
            <w:tcW w:w="1030" w:type="dxa"/>
            <w:shd w:val="clear" w:color="auto" w:fill="auto"/>
            <w:vAlign w:val="center"/>
          </w:tcPr>
          <w:p w14:paraId="7A9DCF8C" w14:textId="44D50B9D" w:rsidR="00576E50" w:rsidRPr="009E103C" w:rsidRDefault="00576E50" w:rsidP="00576E50">
            <w:pPr>
              <w:tabs>
                <w:tab w:val="left" w:pos="6865"/>
              </w:tabs>
              <w:jc w:val="center"/>
              <w:rPr>
                <w:rFonts w:ascii="Times New Roman" w:eastAsia="Times New Roman" w:hAnsi="Times New Roman"/>
                <w:bCs/>
                <w:sz w:val="24"/>
                <w:szCs w:val="24"/>
                <w:lang w:eastAsia="pt-BR"/>
              </w:rPr>
            </w:pPr>
            <w:r w:rsidRPr="009E103C">
              <w:rPr>
                <w:rFonts w:ascii="Times New Roman" w:eastAsia="Times New Roman" w:hAnsi="Times New Roman"/>
                <w:bCs/>
                <w:sz w:val="24"/>
                <w:szCs w:val="24"/>
                <w:lang w:eastAsia="pt-BR"/>
              </w:rPr>
              <w:t>Conj.</w:t>
            </w:r>
          </w:p>
        </w:tc>
        <w:tc>
          <w:tcPr>
            <w:tcW w:w="1323" w:type="dxa"/>
            <w:shd w:val="clear" w:color="auto" w:fill="auto"/>
            <w:vAlign w:val="center"/>
          </w:tcPr>
          <w:p w14:paraId="13302560" w14:textId="3C2B5A1B" w:rsidR="00576E50" w:rsidRPr="009E103C" w:rsidRDefault="00576E50" w:rsidP="00576E50">
            <w:pPr>
              <w:tabs>
                <w:tab w:val="left" w:pos="6865"/>
              </w:tabs>
              <w:jc w:val="center"/>
              <w:rPr>
                <w:rFonts w:ascii="Times New Roman" w:eastAsia="Times New Roman" w:hAnsi="Times New Roman"/>
                <w:bCs/>
                <w:sz w:val="24"/>
                <w:szCs w:val="24"/>
                <w:lang w:eastAsia="pt-BR"/>
              </w:rPr>
            </w:pPr>
            <w:r w:rsidRPr="009E103C">
              <w:rPr>
                <w:rFonts w:ascii="Times New Roman" w:eastAsia="Times New Roman" w:hAnsi="Times New Roman"/>
                <w:bCs/>
                <w:sz w:val="24"/>
                <w:szCs w:val="24"/>
                <w:lang w:eastAsia="pt-BR"/>
              </w:rPr>
              <w:t>30</w:t>
            </w:r>
          </w:p>
        </w:tc>
        <w:tc>
          <w:tcPr>
            <w:tcW w:w="1130" w:type="dxa"/>
            <w:shd w:val="clear" w:color="auto" w:fill="auto"/>
            <w:vAlign w:val="center"/>
          </w:tcPr>
          <w:p w14:paraId="39167C90" w14:textId="44EAFB7C" w:rsidR="00576E50" w:rsidRPr="009E103C" w:rsidRDefault="00576E50" w:rsidP="00576E50">
            <w:pPr>
              <w:tabs>
                <w:tab w:val="left" w:pos="6865"/>
              </w:tabs>
              <w:jc w:val="center"/>
              <w:rPr>
                <w:rFonts w:ascii="Times New Roman" w:eastAsia="Times New Roman" w:hAnsi="Times New Roman"/>
                <w:bCs/>
                <w:sz w:val="24"/>
                <w:szCs w:val="24"/>
                <w:lang w:eastAsia="pt-BR"/>
              </w:rPr>
            </w:pPr>
            <w:r w:rsidRPr="009E103C">
              <w:rPr>
                <w:rFonts w:ascii="Times New Roman" w:eastAsia="Times New Roman" w:hAnsi="Times New Roman"/>
                <w:bCs/>
                <w:sz w:val="24"/>
                <w:szCs w:val="24"/>
                <w:lang w:eastAsia="pt-BR"/>
              </w:rPr>
              <w:t>41,60</w:t>
            </w:r>
          </w:p>
        </w:tc>
        <w:tc>
          <w:tcPr>
            <w:tcW w:w="1257" w:type="dxa"/>
            <w:shd w:val="clear" w:color="auto" w:fill="auto"/>
            <w:vAlign w:val="center"/>
          </w:tcPr>
          <w:p w14:paraId="2EB56BFE" w14:textId="07B02BF5" w:rsidR="00576E50" w:rsidRPr="009E103C" w:rsidRDefault="00576E50" w:rsidP="00576E50">
            <w:pPr>
              <w:tabs>
                <w:tab w:val="left" w:pos="6865"/>
              </w:tabs>
              <w:jc w:val="center"/>
              <w:rPr>
                <w:rFonts w:ascii="Times New Roman" w:eastAsia="Times New Roman" w:hAnsi="Times New Roman"/>
                <w:bCs/>
                <w:sz w:val="24"/>
                <w:szCs w:val="24"/>
                <w:lang w:eastAsia="pt-BR"/>
              </w:rPr>
            </w:pPr>
            <w:r w:rsidRPr="009E103C">
              <w:rPr>
                <w:rFonts w:ascii="Times New Roman" w:eastAsia="Times New Roman" w:hAnsi="Times New Roman"/>
                <w:bCs/>
                <w:sz w:val="24"/>
                <w:szCs w:val="24"/>
                <w:lang w:eastAsia="pt-BR"/>
              </w:rPr>
              <w:t>1248,00</w:t>
            </w:r>
          </w:p>
        </w:tc>
      </w:tr>
      <w:tr w:rsidR="00576E50" w:rsidRPr="009E103C" w14:paraId="3FA86234" w14:textId="77777777" w:rsidTr="00025E76">
        <w:tc>
          <w:tcPr>
            <w:tcW w:w="850" w:type="dxa"/>
            <w:shd w:val="clear" w:color="auto" w:fill="auto"/>
            <w:vAlign w:val="center"/>
          </w:tcPr>
          <w:p w14:paraId="2F2F33EB" w14:textId="77777777" w:rsidR="00576E50" w:rsidRPr="009E103C" w:rsidRDefault="00576E50" w:rsidP="00025E76">
            <w:pPr>
              <w:pStyle w:val="PargrafodaLista"/>
              <w:numPr>
                <w:ilvl w:val="0"/>
                <w:numId w:val="27"/>
              </w:numPr>
              <w:tabs>
                <w:tab w:val="left" w:pos="6865"/>
              </w:tabs>
              <w:spacing w:after="0"/>
              <w:jc w:val="center"/>
              <w:rPr>
                <w:rFonts w:ascii="Times New Roman" w:eastAsia="Times New Roman" w:hAnsi="Times New Roman"/>
                <w:bCs/>
                <w:sz w:val="24"/>
                <w:szCs w:val="24"/>
                <w:lang w:eastAsia="pt-BR"/>
              </w:rPr>
            </w:pPr>
          </w:p>
        </w:tc>
        <w:tc>
          <w:tcPr>
            <w:tcW w:w="5183" w:type="dxa"/>
            <w:shd w:val="clear" w:color="auto" w:fill="auto"/>
          </w:tcPr>
          <w:p w14:paraId="0A2F7F93" w14:textId="77777777" w:rsidR="00576E50" w:rsidRPr="009E103C" w:rsidRDefault="00576E50" w:rsidP="00576E50">
            <w:pPr>
              <w:tabs>
                <w:tab w:val="left" w:pos="6865"/>
              </w:tabs>
              <w:jc w:val="both"/>
              <w:rPr>
                <w:rFonts w:ascii="Times New Roman" w:eastAsia="Times New Roman" w:hAnsi="Times New Roman"/>
                <w:bCs/>
                <w:sz w:val="24"/>
                <w:szCs w:val="24"/>
                <w:lang w:eastAsia="pt-BR"/>
              </w:rPr>
            </w:pPr>
            <w:r w:rsidRPr="009E103C">
              <w:rPr>
                <w:rFonts w:ascii="Times New Roman" w:eastAsia="Times New Roman" w:hAnsi="Times New Roman"/>
                <w:bCs/>
                <w:sz w:val="24"/>
                <w:szCs w:val="24"/>
                <w:lang w:eastAsia="pt-BR"/>
              </w:rPr>
              <w:t>Conjunto de pincéis de esponja composto por cinco pincéis de diferentes tamanhos e pontas, projetado para uso em atividades de pintura, caligrafia, carimbos e expressão plástica em geral. A espuma de cada pincel deve ser macia e resistente, permitindo boa retenção de tinta ou outro meio de pintura, espalhando-a de forma uniforme sobre o suporte. Os cabos são confeccionados em madeira leve com acabamento liso.</w:t>
            </w:r>
          </w:p>
          <w:p w14:paraId="40E77B37" w14:textId="5B3DD7BC" w:rsidR="00576E50" w:rsidRPr="009E103C" w:rsidRDefault="00223DDA" w:rsidP="00576E50">
            <w:pPr>
              <w:tabs>
                <w:tab w:val="left" w:pos="6865"/>
              </w:tabs>
              <w:jc w:val="both"/>
              <w:rPr>
                <w:rFonts w:ascii="Times New Roman" w:eastAsia="Times New Roman" w:hAnsi="Times New Roman"/>
                <w:bCs/>
                <w:sz w:val="24"/>
                <w:szCs w:val="24"/>
                <w:lang w:eastAsia="pt-BR"/>
              </w:rPr>
            </w:pPr>
            <w:r>
              <w:rPr>
                <w:rFonts w:ascii="Times New Roman" w:eastAsia="Times New Roman" w:hAnsi="Times New Roman"/>
                <w:noProof/>
                <w:sz w:val="24"/>
                <w:szCs w:val="24"/>
                <w:lang w:eastAsia="pt-BR"/>
              </w:rPr>
              <w:pict w14:anchorId="4502742B">
                <v:shape id="_x0000_i1082" type="#_x0000_t75" style="width:121.5pt;height:107.25pt;visibility:visible;mso-wrap-style:square">
                  <v:imagedata r:id="rId25" o:title=""/>
                </v:shape>
              </w:pict>
            </w:r>
          </w:p>
        </w:tc>
        <w:tc>
          <w:tcPr>
            <w:tcW w:w="1030" w:type="dxa"/>
            <w:shd w:val="clear" w:color="auto" w:fill="auto"/>
            <w:vAlign w:val="center"/>
          </w:tcPr>
          <w:p w14:paraId="0B6EB357" w14:textId="4387F480" w:rsidR="00576E50" w:rsidRPr="009E103C" w:rsidRDefault="00576E50" w:rsidP="00576E50">
            <w:pPr>
              <w:tabs>
                <w:tab w:val="left" w:pos="6865"/>
              </w:tabs>
              <w:jc w:val="center"/>
              <w:rPr>
                <w:rFonts w:ascii="Times New Roman" w:eastAsia="Times New Roman" w:hAnsi="Times New Roman"/>
                <w:bCs/>
                <w:sz w:val="24"/>
                <w:szCs w:val="24"/>
                <w:lang w:eastAsia="pt-BR"/>
              </w:rPr>
            </w:pPr>
            <w:r w:rsidRPr="009E103C">
              <w:rPr>
                <w:rFonts w:ascii="Times New Roman" w:eastAsia="Times New Roman" w:hAnsi="Times New Roman"/>
                <w:bCs/>
                <w:sz w:val="24"/>
                <w:szCs w:val="24"/>
                <w:lang w:eastAsia="pt-BR"/>
              </w:rPr>
              <w:t>Conj.</w:t>
            </w:r>
          </w:p>
        </w:tc>
        <w:tc>
          <w:tcPr>
            <w:tcW w:w="1323" w:type="dxa"/>
            <w:shd w:val="clear" w:color="auto" w:fill="auto"/>
            <w:vAlign w:val="center"/>
          </w:tcPr>
          <w:p w14:paraId="30E2D996" w14:textId="2739DE01" w:rsidR="00576E50" w:rsidRPr="009E103C" w:rsidRDefault="00576E50" w:rsidP="00576E50">
            <w:pPr>
              <w:tabs>
                <w:tab w:val="left" w:pos="6865"/>
              </w:tabs>
              <w:jc w:val="center"/>
              <w:rPr>
                <w:rFonts w:ascii="Times New Roman" w:eastAsia="Times New Roman" w:hAnsi="Times New Roman"/>
                <w:bCs/>
                <w:sz w:val="24"/>
                <w:szCs w:val="24"/>
                <w:lang w:eastAsia="pt-BR"/>
              </w:rPr>
            </w:pPr>
            <w:r w:rsidRPr="009E103C">
              <w:rPr>
                <w:rFonts w:ascii="Times New Roman" w:eastAsia="Times New Roman" w:hAnsi="Times New Roman"/>
                <w:bCs/>
                <w:sz w:val="24"/>
                <w:szCs w:val="24"/>
                <w:lang w:eastAsia="pt-BR"/>
              </w:rPr>
              <w:t>30</w:t>
            </w:r>
          </w:p>
        </w:tc>
        <w:tc>
          <w:tcPr>
            <w:tcW w:w="1130" w:type="dxa"/>
            <w:shd w:val="clear" w:color="auto" w:fill="auto"/>
            <w:vAlign w:val="center"/>
          </w:tcPr>
          <w:p w14:paraId="09C22630" w14:textId="6D4CDE16" w:rsidR="00576E50" w:rsidRPr="009E103C" w:rsidRDefault="00576E50" w:rsidP="00576E50">
            <w:pPr>
              <w:tabs>
                <w:tab w:val="left" w:pos="6865"/>
              </w:tabs>
              <w:jc w:val="center"/>
              <w:rPr>
                <w:rFonts w:ascii="Times New Roman" w:eastAsia="Times New Roman" w:hAnsi="Times New Roman"/>
                <w:bCs/>
                <w:sz w:val="24"/>
                <w:szCs w:val="24"/>
                <w:lang w:eastAsia="pt-BR"/>
              </w:rPr>
            </w:pPr>
            <w:r w:rsidRPr="009E103C">
              <w:rPr>
                <w:rFonts w:ascii="Times New Roman" w:eastAsia="Times New Roman" w:hAnsi="Times New Roman"/>
                <w:bCs/>
                <w:sz w:val="24"/>
                <w:szCs w:val="24"/>
                <w:lang w:eastAsia="pt-BR"/>
              </w:rPr>
              <w:t>9,60</w:t>
            </w:r>
          </w:p>
        </w:tc>
        <w:tc>
          <w:tcPr>
            <w:tcW w:w="1257" w:type="dxa"/>
            <w:shd w:val="clear" w:color="auto" w:fill="auto"/>
            <w:vAlign w:val="center"/>
          </w:tcPr>
          <w:p w14:paraId="783FB8FB" w14:textId="7C4B20AD" w:rsidR="00576E50" w:rsidRPr="009E103C" w:rsidRDefault="00576E50" w:rsidP="00576E50">
            <w:pPr>
              <w:tabs>
                <w:tab w:val="left" w:pos="6865"/>
              </w:tabs>
              <w:jc w:val="center"/>
              <w:rPr>
                <w:rFonts w:ascii="Times New Roman" w:eastAsia="Times New Roman" w:hAnsi="Times New Roman"/>
                <w:bCs/>
                <w:sz w:val="24"/>
                <w:szCs w:val="24"/>
                <w:lang w:eastAsia="pt-BR"/>
              </w:rPr>
            </w:pPr>
            <w:r w:rsidRPr="009E103C">
              <w:rPr>
                <w:rFonts w:ascii="Times New Roman" w:eastAsia="Times New Roman" w:hAnsi="Times New Roman"/>
                <w:bCs/>
                <w:sz w:val="24"/>
                <w:szCs w:val="24"/>
                <w:lang w:eastAsia="pt-BR"/>
              </w:rPr>
              <w:t>288,00</w:t>
            </w:r>
          </w:p>
        </w:tc>
      </w:tr>
      <w:tr w:rsidR="00576E50" w:rsidRPr="009E103C" w14:paraId="6473E0E2" w14:textId="77777777" w:rsidTr="00025E76">
        <w:tc>
          <w:tcPr>
            <w:tcW w:w="850" w:type="dxa"/>
            <w:shd w:val="clear" w:color="auto" w:fill="auto"/>
            <w:vAlign w:val="center"/>
          </w:tcPr>
          <w:p w14:paraId="4B3A04B1" w14:textId="77777777" w:rsidR="00576E50" w:rsidRPr="009E103C" w:rsidRDefault="00576E50" w:rsidP="00025E76">
            <w:pPr>
              <w:pStyle w:val="PargrafodaLista"/>
              <w:numPr>
                <w:ilvl w:val="0"/>
                <w:numId w:val="27"/>
              </w:numPr>
              <w:tabs>
                <w:tab w:val="left" w:pos="6865"/>
              </w:tabs>
              <w:spacing w:after="0"/>
              <w:jc w:val="center"/>
              <w:rPr>
                <w:rFonts w:ascii="Times New Roman" w:eastAsia="Times New Roman" w:hAnsi="Times New Roman"/>
                <w:bCs/>
                <w:sz w:val="24"/>
                <w:szCs w:val="24"/>
                <w:lang w:eastAsia="pt-BR"/>
              </w:rPr>
            </w:pPr>
          </w:p>
        </w:tc>
        <w:tc>
          <w:tcPr>
            <w:tcW w:w="5183" w:type="dxa"/>
            <w:shd w:val="clear" w:color="auto" w:fill="auto"/>
          </w:tcPr>
          <w:p w14:paraId="5549E37C" w14:textId="77777777" w:rsidR="00576E50" w:rsidRPr="009E103C" w:rsidRDefault="00576E50" w:rsidP="00576E50">
            <w:pPr>
              <w:tabs>
                <w:tab w:val="left" w:pos="6865"/>
              </w:tabs>
              <w:jc w:val="both"/>
              <w:rPr>
                <w:rFonts w:ascii="Times New Roman" w:eastAsia="Times New Roman" w:hAnsi="Times New Roman"/>
                <w:bCs/>
                <w:sz w:val="24"/>
                <w:szCs w:val="24"/>
                <w:lang w:eastAsia="pt-BR"/>
              </w:rPr>
            </w:pPr>
            <w:r w:rsidRPr="009E103C">
              <w:rPr>
                <w:rFonts w:ascii="Times New Roman" w:eastAsia="Times New Roman" w:hAnsi="Times New Roman"/>
                <w:bCs/>
                <w:sz w:val="24"/>
                <w:szCs w:val="24"/>
                <w:lang w:eastAsia="pt-BR"/>
              </w:rPr>
              <w:t>Conjunto de obstáculos para psicomotricidade infantil. O conjunto é constituído por 10 bases para arco, medindo aproximadamente 220x250mm. 04 bases para bastão, medindo aproximadamente 220x220mm. 08 bastões em madeira revestidos com plástico, medindo aproximadamente 90cm. 05 arcos coloridos em plástico, medindo aproximadamente 63cm de diâmetro. 02 semiarcos coloridos em plástico, medindo aproximadamente 63cm de diâmetro. 04 bases para semiarcos, em madeira, medindo 250x65x30mm. 03 pranchas de equilíbrio, em madeira, medindo aproximadamente 90cm. 04 bases para prancha, em madeira, medindo aproximadamente 25cm. 01 base em madeira em formato de “X” para jogo de argola, medindo aproximadamente 400mm. 05 pinos coloridos em madeira para jogo de argolas, medindo aproximadamente 100mm. 05 argolas coloridas de PVC, medindo aproximadamente 100mm. 08 bases em madeira, para suporte das barras, medindo aproximadamente 220x220mm. 08 suportes em quatro alturas diferentes, medindo respectivamente aproximadamente 20mm, 30mm, 40mm e 50mm., fabricados em plástico atóxico de alta resistência e outras partes em materiais sintéticos duráveis, com acabamento liso e bordas arredondadas.</w:t>
            </w:r>
          </w:p>
          <w:p w14:paraId="0BD2E886" w14:textId="0EA8F207" w:rsidR="00576E50" w:rsidRPr="009E103C" w:rsidRDefault="00223DDA" w:rsidP="00576E50">
            <w:pPr>
              <w:tabs>
                <w:tab w:val="left" w:pos="6865"/>
              </w:tabs>
              <w:jc w:val="both"/>
              <w:rPr>
                <w:rFonts w:ascii="Times New Roman" w:eastAsia="Times New Roman" w:hAnsi="Times New Roman"/>
                <w:bCs/>
                <w:sz w:val="24"/>
                <w:szCs w:val="24"/>
                <w:lang w:eastAsia="pt-BR"/>
              </w:rPr>
            </w:pPr>
            <w:r>
              <w:rPr>
                <w:rFonts w:ascii="Times New Roman" w:eastAsia="Times New Roman" w:hAnsi="Times New Roman"/>
                <w:noProof/>
                <w:sz w:val="24"/>
                <w:szCs w:val="24"/>
                <w:lang w:eastAsia="pt-BR"/>
              </w:rPr>
              <w:pict w14:anchorId="2028B8E5">
                <v:shape id="_x0000_i1083" type="#_x0000_t75" style="width:138.75pt;height:107.25pt;visibility:visible;mso-wrap-style:square">
                  <v:imagedata r:id="rId26" o:title=""/>
                </v:shape>
              </w:pict>
            </w:r>
          </w:p>
        </w:tc>
        <w:tc>
          <w:tcPr>
            <w:tcW w:w="1030" w:type="dxa"/>
            <w:shd w:val="clear" w:color="auto" w:fill="auto"/>
            <w:vAlign w:val="center"/>
          </w:tcPr>
          <w:p w14:paraId="352F1793" w14:textId="4615A564" w:rsidR="00576E50" w:rsidRPr="009E103C" w:rsidRDefault="00576E50" w:rsidP="00576E50">
            <w:pPr>
              <w:tabs>
                <w:tab w:val="left" w:pos="6865"/>
              </w:tabs>
              <w:jc w:val="center"/>
              <w:rPr>
                <w:rFonts w:ascii="Times New Roman" w:eastAsia="Times New Roman" w:hAnsi="Times New Roman"/>
                <w:bCs/>
                <w:sz w:val="24"/>
                <w:szCs w:val="24"/>
                <w:lang w:eastAsia="pt-BR"/>
              </w:rPr>
            </w:pPr>
            <w:r w:rsidRPr="009E103C">
              <w:rPr>
                <w:rFonts w:ascii="Times New Roman" w:eastAsia="Times New Roman" w:hAnsi="Times New Roman"/>
                <w:bCs/>
                <w:sz w:val="24"/>
                <w:szCs w:val="24"/>
                <w:lang w:eastAsia="pt-BR"/>
              </w:rPr>
              <w:t>Conj.</w:t>
            </w:r>
          </w:p>
        </w:tc>
        <w:tc>
          <w:tcPr>
            <w:tcW w:w="1323" w:type="dxa"/>
            <w:shd w:val="clear" w:color="auto" w:fill="auto"/>
            <w:vAlign w:val="center"/>
          </w:tcPr>
          <w:p w14:paraId="6AA83366" w14:textId="345EB2CE" w:rsidR="00576E50" w:rsidRPr="009E103C" w:rsidRDefault="00576E50" w:rsidP="00576E50">
            <w:pPr>
              <w:tabs>
                <w:tab w:val="left" w:pos="6865"/>
              </w:tabs>
              <w:jc w:val="center"/>
              <w:rPr>
                <w:rFonts w:ascii="Times New Roman" w:eastAsia="Times New Roman" w:hAnsi="Times New Roman"/>
                <w:bCs/>
                <w:sz w:val="24"/>
                <w:szCs w:val="24"/>
                <w:lang w:eastAsia="pt-BR"/>
              </w:rPr>
            </w:pPr>
            <w:r w:rsidRPr="009E103C">
              <w:rPr>
                <w:rFonts w:ascii="Times New Roman" w:eastAsia="Times New Roman" w:hAnsi="Times New Roman"/>
                <w:bCs/>
                <w:sz w:val="24"/>
                <w:szCs w:val="24"/>
                <w:lang w:eastAsia="pt-BR"/>
              </w:rPr>
              <w:t>6</w:t>
            </w:r>
          </w:p>
        </w:tc>
        <w:tc>
          <w:tcPr>
            <w:tcW w:w="1130" w:type="dxa"/>
            <w:shd w:val="clear" w:color="auto" w:fill="auto"/>
            <w:vAlign w:val="center"/>
          </w:tcPr>
          <w:p w14:paraId="51C8B774" w14:textId="4EF91E05" w:rsidR="00576E50" w:rsidRPr="009E103C" w:rsidRDefault="00576E50" w:rsidP="00576E50">
            <w:pPr>
              <w:tabs>
                <w:tab w:val="left" w:pos="6865"/>
              </w:tabs>
              <w:jc w:val="center"/>
              <w:rPr>
                <w:rFonts w:ascii="Times New Roman" w:eastAsia="Times New Roman" w:hAnsi="Times New Roman"/>
                <w:bCs/>
                <w:sz w:val="24"/>
                <w:szCs w:val="24"/>
                <w:lang w:eastAsia="pt-BR"/>
              </w:rPr>
            </w:pPr>
            <w:r w:rsidRPr="009E103C">
              <w:rPr>
                <w:rFonts w:ascii="Times New Roman" w:eastAsia="Times New Roman" w:hAnsi="Times New Roman"/>
                <w:bCs/>
                <w:sz w:val="24"/>
                <w:szCs w:val="24"/>
                <w:lang w:eastAsia="pt-BR"/>
              </w:rPr>
              <w:t>598,96</w:t>
            </w:r>
          </w:p>
        </w:tc>
        <w:tc>
          <w:tcPr>
            <w:tcW w:w="1257" w:type="dxa"/>
            <w:shd w:val="clear" w:color="auto" w:fill="auto"/>
            <w:vAlign w:val="center"/>
          </w:tcPr>
          <w:p w14:paraId="1C32D075" w14:textId="4467F8DB" w:rsidR="00576E50" w:rsidRPr="009E103C" w:rsidRDefault="00576E50" w:rsidP="00576E50">
            <w:pPr>
              <w:tabs>
                <w:tab w:val="left" w:pos="6865"/>
              </w:tabs>
              <w:jc w:val="center"/>
              <w:rPr>
                <w:rFonts w:ascii="Times New Roman" w:eastAsia="Times New Roman" w:hAnsi="Times New Roman"/>
                <w:bCs/>
                <w:sz w:val="24"/>
                <w:szCs w:val="24"/>
                <w:lang w:eastAsia="pt-BR"/>
              </w:rPr>
            </w:pPr>
            <w:r w:rsidRPr="009E103C">
              <w:rPr>
                <w:rFonts w:ascii="Times New Roman" w:eastAsia="Times New Roman" w:hAnsi="Times New Roman"/>
                <w:bCs/>
                <w:sz w:val="24"/>
                <w:szCs w:val="24"/>
                <w:lang w:eastAsia="pt-BR"/>
              </w:rPr>
              <w:t>3593,76</w:t>
            </w:r>
          </w:p>
        </w:tc>
      </w:tr>
      <w:tr w:rsidR="00576E50" w:rsidRPr="009E103C" w14:paraId="4135C86D" w14:textId="77777777" w:rsidTr="00025E76">
        <w:tc>
          <w:tcPr>
            <w:tcW w:w="850" w:type="dxa"/>
            <w:shd w:val="clear" w:color="auto" w:fill="auto"/>
            <w:vAlign w:val="center"/>
          </w:tcPr>
          <w:p w14:paraId="753DE1F9" w14:textId="77777777" w:rsidR="00576E50" w:rsidRPr="009E103C" w:rsidRDefault="00576E50" w:rsidP="00025E76">
            <w:pPr>
              <w:pStyle w:val="PargrafodaLista"/>
              <w:numPr>
                <w:ilvl w:val="0"/>
                <w:numId w:val="27"/>
              </w:numPr>
              <w:tabs>
                <w:tab w:val="left" w:pos="6865"/>
              </w:tabs>
              <w:spacing w:after="0"/>
              <w:jc w:val="center"/>
              <w:rPr>
                <w:rFonts w:ascii="Times New Roman" w:eastAsia="Times New Roman" w:hAnsi="Times New Roman"/>
                <w:bCs/>
                <w:sz w:val="24"/>
                <w:szCs w:val="24"/>
                <w:lang w:eastAsia="pt-BR"/>
              </w:rPr>
            </w:pPr>
          </w:p>
        </w:tc>
        <w:tc>
          <w:tcPr>
            <w:tcW w:w="5183" w:type="dxa"/>
            <w:shd w:val="clear" w:color="auto" w:fill="auto"/>
          </w:tcPr>
          <w:p w14:paraId="15C05481" w14:textId="77777777" w:rsidR="00576E50" w:rsidRPr="009E103C" w:rsidRDefault="00576E50" w:rsidP="00576E50">
            <w:pPr>
              <w:tabs>
                <w:tab w:val="left" w:pos="6865"/>
              </w:tabs>
              <w:jc w:val="both"/>
              <w:rPr>
                <w:rFonts w:ascii="Times New Roman" w:eastAsia="Times New Roman" w:hAnsi="Times New Roman"/>
                <w:bCs/>
                <w:sz w:val="24"/>
                <w:szCs w:val="24"/>
                <w:lang w:eastAsia="pt-BR"/>
              </w:rPr>
            </w:pPr>
            <w:r w:rsidRPr="009E103C">
              <w:rPr>
                <w:rFonts w:ascii="Times New Roman" w:eastAsia="Times New Roman" w:hAnsi="Times New Roman"/>
                <w:bCs/>
                <w:sz w:val="24"/>
                <w:szCs w:val="24"/>
                <w:lang w:eastAsia="pt-BR"/>
              </w:rPr>
              <w:t>Conjunto com 7 fantoches de mão com personagens de família composto por múltiplas peças-fantoche confeccionadas em feltro, plush e outros materiais têxteis atóxicos, com enchimento leve e costuras reforçadas, garantindo segurança no uso por crianças em idade pré-escolar. Cada fantoche possui abertura inferior que permite inserir dedos para movimentar a boca e membros. A superfície dos fantoches apresenta acabamento suave e sem partes pequenas destacáveis, minimizando riscos durante as manipulações e favorecendo o toque confortável. Cada fantoche deverá ter dimensões de aproximadamente 25 x 14 x 14 centímetros.</w:t>
            </w:r>
          </w:p>
          <w:p w14:paraId="0E768B71" w14:textId="77777777" w:rsidR="00576E50" w:rsidRPr="009E103C" w:rsidRDefault="00576E50" w:rsidP="00576E50">
            <w:pPr>
              <w:tabs>
                <w:tab w:val="left" w:pos="6865"/>
              </w:tabs>
              <w:jc w:val="both"/>
              <w:rPr>
                <w:rFonts w:ascii="Times New Roman" w:eastAsia="Times New Roman" w:hAnsi="Times New Roman"/>
                <w:bCs/>
                <w:sz w:val="24"/>
                <w:szCs w:val="24"/>
                <w:lang w:eastAsia="pt-BR"/>
              </w:rPr>
            </w:pPr>
          </w:p>
          <w:p w14:paraId="74D038D4" w14:textId="77777777" w:rsidR="00576E50" w:rsidRPr="009E103C" w:rsidRDefault="00576E50" w:rsidP="00576E50">
            <w:pPr>
              <w:tabs>
                <w:tab w:val="left" w:pos="6865"/>
              </w:tabs>
              <w:jc w:val="both"/>
              <w:rPr>
                <w:rFonts w:ascii="Times New Roman" w:eastAsia="Times New Roman" w:hAnsi="Times New Roman"/>
                <w:bCs/>
                <w:sz w:val="24"/>
                <w:szCs w:val="24"/>
                <w:lang w:eastAsia="pt-BR"/>
              </w:rPr>
            </w:pPr>
            <w:r w:rsidRPr="009E103C">
              <w:rPr>
                <w:rFonts w:ascii="Times New Roman" w:eastAsia="Times New Roman" w:hAnsi="Times New Roman"/>
                <w:bCs/>
                <w:sz w:val="24"/>
                <w:szCs w:val="24"/>
                <w:lang w:eastAsia="pt-BR"/>
              </w:rPr>
              <w:t>O conjunto inclui diversos personagens que representam membros de uma “família”, cada um com traços faciais, roupas e cores distintas, o que estimula o reconhecimento visual, a diferenciação de personagens e a construção de narrativas.</w:t>
            </w:r>
          </w:p>
          <w:p w14:paraId="621301F8" w14:textId="7321017E" w:rsidR="00576E50" w:rsidRPr="009E103C" w:rsidRDefault="00223DDA" w:rsidP="00576E50">
            <w:pPr>
              <w:tabs>
                <w:tab w:val="left" w:pos="6865"/>
              </w:tabs>
              <w:jc w:val="both"/>
              <w:rPr>
                <w:rFonts w:ascii="Times New Roman" w:eastAsia="Times New Roman" w:hAnsi="Times New Roman"/>
                <w:bCs/>
                <w:sz w:val="24"/>
                <w:szCs w:val="24"/>
                <w:lang w:eastAsia="pt-BR"/>
              </w:rPr>
            </w:pPr>
            <w:r>
              <w:rPr>
                <w:rFonts w:ascii="Times New Roman" w:eastAsia="Times New Roman" w:hAnsi="Times New Roman"/>
                <w:noProof/>
                <w:sz w:val="24"/>
                <w:szCs w:val="24"/>
                <w:lang w:eastAsia="pt-BR"/>
              </w:rPr>
              <w:pict w14:anchorId="4B15934A">
                <v:shape id="_x0000_i1084" type="#_x0000_t75" style="width:135.75pt;height:107.25pt;visibility:visible;mso-wrap-style:square">
                  <v:imagedata r:id="rId27" o:title=""/>
                </v:shape>
              </w:pict>
            </w:r>
          </w:p>
        </w:tc>
        <w:tc>
          <w:tcPr>
            <w:tcW w:w="1030" w:type="dxa"/>
            <w:shd w:val="clear" w:color="auto" w:fill="auto"/>
            <w:vAlign w:val="center"/>
          </w:tcPr>
          <w:p w14:paraId="0E3F7252" w14:textId="306CAA3E" w:rsidR="00576E50" w:rsidRPr="009E103C" w:rsidRDefault="00576E50" w:rsidP="00576E50">
            <w:pPr>
              <w:tabs>
                <w:tab w:val="left" w:pos="6865"/>
              </w:tabs>
              <w:jc w:val="center"/>
              <w:rPr>
                <w:rFonts w:ascii="Times New Roman" w:eastAsia="Times New Roman" w:hAnsi="Times New Roman"/>
                <w:bCs/>
                <w:sz w:val="24"/>
                <w:szCs w:val="24"/>
                <w:lang w:eastAsia="pt-BR"/>
              </w:rPr>
            </w:pPr>
            <w:r w:rsidRPr="009E103C">
              <w:rPr>
                <w:rFonts w:ascii="Times New Roman" w:eastAsia="Times New Roman" w:hAnsi="Times New Roman"/>
                <w:bCs/>
                <w:sz w:val="24"/>
                <w:szCs w:val="24"/>
                <w:lang w:eastAsia="pt-BR"/>
              </w:rPr>
              <w:t>Conj.</w:t>
            </w:r>
          </w:p>
        </w:tc>
        <w:tc>
          <w:tcPr>
            <w:tcW w:w="1323" w:type="dxa"/>
            <w:shd w:val="clear" w:color="auto" w:fill="auto"/>
            <w:vAlign w:val="center"/>
          </w:tcPr>
          <w:p w14:paraId="3311647E" w14:textId="513A24FB" w:rsidR="00576E50" w:rsidRPr="009E103C" w:rsidRDefault="00576E50" w:rsidP="00576E50">
            <w:pPr>
              <w:tabs>
                <w:tab w:val="left" w:pos="6865"/>
              </w:tabs>
              <w:jc w:val="center"/>
              <w:rPr>
                <w:rFonts w:ascii="Times New Roman" w:eastAsia="Times New Roman" w:hAnsi="Times New Roman"/>
                <w:bCs/>
                <w:sz w:val="24"/>
                <w:szCs w:val="24"/>
                <w:lang w:eastAsia="pt-BR"/>
              </w:rPr>
            </w:pPr>
            <w:r w:rsidRPr="009E103C">
              <w:rPr>
                <w:rFonts w:ascii="Times New Roman" w:eastAsia="Times New Roman" w:hAnsi="Times New Roman"/>
                <w:bCs/>
                <w:sz w:val="24"/>
                <w:szCs w:val="24"/>
                <w:lang w:eastAsia="pt-BR"/>
              </w:rPr>
              <w:t>20</w:t>
            </w:r>
          </w:p>
        </w:tc>
        <w:tc>
          <w:tcPr>
            <w:tcW w:w="1130" w:type="dxa"/>
            <w:shd w:val="clear" w:color="auto" w:fill="auto"/>
            <w:vAlign w:val="center"/>
          </w:tcPr>
          <w:p w14:paraId="3D491229" w14:textId="62BFBA98" w:rsidR="00576E50" w:rsidRPr="009E103C" w:rsidRDefault="00576E50" w:rsidP="00576E50">
            <w:pPr>
              <w:tabs>
                <w:tab w:val="left" w:pos="6865"/>
              </w:tabs>
              <w:jc w:val="center"/>
              <w:rPr>
                <w:rFonts w:ascii="Times New Roman" w:eastAsia="Times New Roman" w:hAnsi="Times New Roman"/>
                <w:bCs/>
                <w:sz w:val="24"/>
                <w:szCs w:val="24"/>
                <w:lang w:eastAsia="pt-BR"/>
              </w:rPr>
            </w:pPr>
            <w:r w:rsidRPr="009E103C">
              <w:rPr>
                <w:rFonts w:ascii="Times New Roman" w:eastAsia="Times New Roman" w:hAnsi="Times New Roman"/>
                <w:bCs/>
                <w:sz w:val="24"/>
                <w:szCs w:val="24"/>
                <w:lang w:eastAsia="pt-BR"/>
              </w:rPr>
              <w:t>94,00</w:t>
            </w:r>
          </w:p>
        </w:tc>
        <w:tc>
          <w:tcPr>
            <w:tcW w:w="1257" w:type="dxa"/>
            <w:shd w:val="clear" w:color="auto" w:fill="auto"/>
            <w:vAlign w:val="center"/>
          </w:tcPr>
          <w:p w14:paraId="374A8750" w14:textId="0E813511" w:rsidR="00576E50" w:rsidRPr="009E103C" w:rsidRDefault="00576E50" w:rsidP="00576E50">
            <w:pPr>
              <w:tabs>
                <w:tab w:val="left" w:pos="6865"/>
              </w:tabs>
              <w:jc w:val="center"/>
              <w:rPr>
                <w:rFonts w:ascii="Times New Roman" w:eastAsia="Times New Roman" w:hAnsi="Times New Roman"/>
                <w:bCs/>
                <w:sz w:val="24"/>
                <w:szCs w:val="24"/>
                <w:lang w:eastAsia="pt-BR"/>
              </w:rPr>
            </w:pPr>
            <w:r w:rsidRPr="009E103C">
              <w:rPr>
                <w:rFonts w:ascii="Times New Roman" w:eastAsia="Times New Roman" w:hAnsi="Times New Roman"/>
                <w:bCs/>
                <w:sz w:val="24"/>
                <w:szCs w:val="24"/>
                <w:lang w:eastAsia="pt-BR"/>
              </w:rPr>
              <w:t>1880,00</w:t>
            </w:r>
          </w:p>
        </w:tc>
      </w:tr>
      <w:tr w:rsidR="00576E50" w:rsidRPr="009E103C" w14:paraId="3DCFED29" w14:textId="77777777" w:rsidTr="00025E76">
        <w:tc>
          <w:tcPr>
            <w:tcW w:w="850" w:type="dxa"/>
            <w:shd w:val="clear" w:color="auto" w:fill="auto"/>
            <w:vAlign w:val="center"/>
          </w:tcPr>
          <w:p w14:paraId="06064C15" w14:textId="77777777" w:rsidR="00576E50" w:rsidRPr="009E103C" w:rsidRDefault="00576E50" w:rsidP="00025E76">
            <w:pPr>
              <w:pStyle w:val="PargrafodaLista"/>
              <w:numPr>
                <w:ilvl w:val="0"/>
                <w:numId w:val="27"/>
              </w:numPr>
              <w:tabs>
                <w:tab w:val="left" w:pos="6865"/>
              </w:tabs>
              <w:spacing w:after="0"/>
              <w:jc w:val="center"/>
              <w:rPr>
                <w:rFonts w:ascii="Times New Roman" w:eastAsia="Times New Roman" w:hAnsi="Times New Roman"/>
                <w:bCs/>
                <w:sz w:val="24"/>
                <w:szCs w:val="24"/>
                <w:lang w:eastAsia="pt-BR"/>
              </w:rPr>
            </w:pPr>
          </w:p>
        </w:tc>
        <w:tc>
          <w:tcPr>
            <w:tcW w:w="5183" w:type="dxa"/>
            <w:shd w:val="clear" w:color="auto" w:fill="auto"/>
          </w:tcPr>
          <w:p w14:paraId="693B0EFD" w14:textId="77777777" w:rsidR="00576E50" w:rsidRPr="009E103C" w:rsidRDefault="00576E50" w:rsidP="00576E50">
            <w:pPr>
              <w:tabs>
                <w:tab w:val="left" w:pos="6865"/>
              </w:tabs>
              <w:jc w:val="both"/>
              <w:rPr>
                <w:rFonts w:ascii="Times New Roman" w:eastAsia="Times New Roman" w:hAnsi="Times New Roman"/>
                <w:bCs/>
                <w:sz w:val="24"/>
                <w:szCs w:val="24"/>
                <w:lang w:eastAsia="pt-BR"/>
              </w:rPr>
            </w:pPr>
            <w:r w:rsidRPr="009E103C">
              <w:rPr>
                <w:rFonts w:ascii="Times New Roman" w:eastAsia="Times New Roman" w:hAnsi="Times New Roman"/>
                <w:bCs/>
                <w:sz w:val="24"/>
                <w:szCs w:val="24"/>
                <w:lang w:eastAsia="pt-BR"/>
              </w:rPr>
              <w:t>Conjunto de frutas de brinquedo 23 peças com tábua e faca para cortar composto por peças que simulam frutas diversas, acompanhadas de uma tábua de corte e uma faca de brinquedo, todos fabricados em plástico atóxico de alta resistência, com superfícies lisas e bordas arredondadas. As frutas são divididas em partes por meio de velcro, permitindo que as peças sejam “cortadas” e novamente unidas, o que favorece a manipulação repetida sem risco de desprendimento acidental de pequenos componentes. As cores vibrantes e os formatos realistas das frutas auxiliam no reconhecimento visual, na discriminação de formas e estímulos sensoriais.</w:t>
            </w:r>
          </w:p>
          <w:p w14:paraId="3AA17149" w14:textId="19BADE79" w:rsidR="00576E50" w:rsidRPr="009E103C" w:rsidRDefault="00223DDA" w:rsidP="00576E50">
            <w:pPr>
              <w:tabs>
                <w:tab w:val="left" w:pos="6865"/>
              </w:tabs>
              <w:jc w:val="both"/>
              <w:rPr>
                <w:rFonts w:ascii="Times New Roman" w:eastAsia="Times New Roman" w:hAnsi="Times New Roman"/>
                <w:bCs/>
                <w:sz w:val="24"/>
                <w:szCs w:val="24"/>
                <w:lang w:eastAsia="pt-BR"/>
              </w:rPr>
            </w:pPr>
            <w:r>
              <w:rPr>
                <w:rFonts w:ascii="Times New Roman" w:eastAsia="Times New Roman" w:hAnsi="Times New Roman"/>
                <w:noProof/>
                <w:sz w:val="24"/>
                <w:szCs w:val="24"/>
                <w:lang w:eastAsia="pt-BR"/>
              </w:rPr>
              <w:pict w14:anchorId="5EAE8BEE">
                <v:shape id="_x0000_i1085" type="#_x0000_t75" style="width:107.25pt;height:107.25pt;visibility:visible;mso-wrap-style:square">
                  <v:imagedata r:id="rId28" o:title=""/>
                </v:shape>
              </w:pict>
            </w:r>
          </w:p>
        </w:tc>
        <w:tc>
          <w:tcPr>
            <w:tcW w:w="1030" w:type="dxa"/>
            <w:shd w:val="clear" w:color="auto" w:fill="auto"/>
            <w:vAlign w:val="center"/>
          </w:tcPr>
          <w:p w14:paraId="5E83C513" w14:textId="55E053BC" w:rsidR="00576E50" w:rsidRPr="009E103C" w:rsidRDefault="00576E50" w:rsidP="00576E50">
            <w:pPr>
              <w:tabs>
                <w:tab w:val="left" w:pos="6865"/>
              </w:tabs>
              <w:jc w:val="center"/>
              <w:rPr>
                <w:rFonts w:ascii="Times New Roman" w:eastAsia="Times New Roman" w:hAnsi="Times New Roman"/>
                <w:bCs/>
                <w:sz w:val="24"/>
                <w:szCs w:val="24"/>
                <w:lang w:eastAsia="pt-BR"/>
              </w:rPr>
            </w:pPr>
            <w:r w:rsidRPr="009E103C">
              <w:rPr>
                <w:rFonts w:ascii="Times New Roman" w:eastAsia="Times New Roman" w:hAnsi="Times New Roman"/>
                <w:bCs/>
                <w:sz w:val="24"/>
                <w:szCs w:val="24"/>
                <w:lang w:eastAsia="pt-BR"/>
              </w:rPr>
              <w:t>Conj.</w:t>
            </w:r>
          </w:p>
        </w:tc>
        <w:tc>
          <w:tcPr>
            <w:tcW w:w="1323" w:type="dxa"/>
            <w:shd w:val="clear" w:color="auto" w:fill="auto"/>
            <w:vAlign w:val="center"/>
          </w:tcPr>
          <w:p w14:paraId="002C55A7" w14:textId="091154B3" w:rsidR="00576E50" w:rsidRPr="009E103C" w:rsidRDefault="00576E50" w:rsidP="00576E50">
            <w:pPr>
              <w:tabs>
                <w:tab w:val="left" w:pos="6865"/>
              </w:tabs>
              <w:jc w:val="center"/>
              <w:rPr>
                <w:rFonts w:ascii="Times New Roman" w:eastAsia="Times New Roman" w:hAnsi="Times New Roman"/>
                <w:bCs/>
                <w:sz w:val="24"/>
                <w:szCs w:val="24"/>
                <w:lang w:eastAsia="pt-BR"/>
              </w:rPr>
            </w:pPr>
            <w:r w:rsidRPr="009E103C">
              <w:rPr>
                <w:rFonts w:ascii="Times New Roman" w:eastAsia="Times New Roman" w:hAnsi="Times New Roman"/>
                <w:bCs/>
                <w:sz w:val="24"/>
                <w:szCs w:val="24"/>
                <w:lang w:eastAsia="pt-BR"/>
              </w:rPr>
              <w:t>10</w:t>
            </w:r>
          </w:p>
        </w:tc>
        <w:tc>
          <w:tcPr>
            <w:tcW w:w="1130" w:type="dxa"/>
            <w:shd w:val="clear" w:color="auto" w:fill="auto"/>
            <w:vAlign w:val="center"/>
          </w:tcPr>
          <w:p w14:paraId="3FDEA2C9" w14:textId="555AAA12" w:rsidR="00576E50" w:rsidRPr="009E103C" w:rsidRDefault="00576E50" w:rsidP="00576E50">
            <w:pPr>
              <w:tabs>
                <w:tab w:val="left" w:pos="6865"/>
              </w:tabs>
              <w:jc w:val="center"/>
              <w:rPr>
                <w:rFonts w:ascii="Times New Roman" w:eastAsia="Times New Roman" w:hAnsi="Times New Roman"/>
                <w:bCs/>
                <w:sz w:val="24"/>
                <w:szCs w:val="24"/>
                <w:lang w:eastAsia="pt-BR"/>
              </w:rPr>
            </w:pPr>
            <w:r w:rsidRPr="009E103C">
              <w:rPr>
                <w:rFonts w:ascii="Times New Roman" w:eastAsia="Times New Roman" w:hAnsi="Times New Roman"/>
                <w:bCs/>
                <w:sz w:val="24"/>
                <w:szCs w:val="24"/>
                <w:lang w:eastAsia="pt-BR"/>
              </w:rPr>
              <w:t>47,93</w:t>
            </w:r>
          </w:p>
        </w:tc>
        <w:tc>
          <w:tcPr>
            <w:tcW w:w="1257" w:type="dxa"/>
            <w:shd w:val="clear" w:color="auto" w:fill="auto"/>
            <w:vAlign w:val="center"/>
          </w:tcPr>
          <w:p w14:paraId="5B17DEEC" w14:textId="76D38D4F" w:rsidR="00576E50" w:rsidRPr="009E103C" w:rsidRDefault="00576E50" w:rsidP="00576E50">
            <w:pPr>
              <w:tabs>
                <w:tab w:val="left" w:pos="6865"/>
              </w:tabs>
              <w:jc w:val="center"/>
              <w:rPr>
                <w:rFonts w:ascii="Times New Roman" w:eastAsia="Times New Roman" w:hAnsi="Times New Roman"/>
                <w:bCs/>
                <w:sz w:val="24"/>
                <w:szCs w:val="24"/>
                <w:lang w:eastAsia="pt-BR"/>
              </w:rPr>
            </w:pPr>
            <w:r w:rsidRPr="009E103C">
              <w:rPr>
                <w:rFonts w:ascii="Times New Roman" w:eastAsia="Times New Roman" w:hAnsi="Times New Roman"/>
                <w:bCs/>
                <w:sz w:val="24"/>
                <w:szCs w:val="24"/>
                <w:lang w:eastAsia="pt-BR"/>
              </w:rPr>
              <w:t xml:space="preserve">479,30 </w:t>
            </w:r>
          </w:p>
        </w:tc>
      </w:tr>
      <w:tr w:rsidR="00576E50" w:rsidRPr="009E103C" w14:paraId="226FD47D" w14:textId="77777777" w:rsidTr="00025E76">
        <w:tc>
          <w:tcPr>
            <w:tcW w:w="850" w:type="dxa"/>
            <w:shd w:val="clear" w:color="auto" w:fill="auto"/>
            <w:vAlign w:val="center"/>
          </w:tcPr>
          <w:p w14:paraId="4BDA68BE" w14:textId="77777777" w:rsidR="00576E50" w:rsidRPr="009E103C" w:rsidRDefault="00576E50" w:rsidP="00025E76">
            <w:pPr>
              <w:pStyle w:val="PargrafodaLista"/>
              <w:numPr>
                <w:ilvl w:val="0"/>
                <w:numId w:val="27"/>
              </w:numPr>
              <w:tabs>
                <w:tab w:val="left" w:pos="6865"/>
              </w:tabs>
              <w:spacing w:after="0"/>
              <w:jc w:val="center"/>
              <w:rPr>
                <w:rFonts w:ascii="Times New Roman" w:eastAsia="Times New Roman" w:hAnsi="Times New Roman"/>
                <w:bCs/>
                <w:sz w:val="24"/>
                <w:szCs w:val="24"/>
                <w:lang w:eastAsia="pt-BR"/>
              </w:rPr>
            </w:pPr>
          </w:p>
        </w:tc>
        <w:tc>
          <w:tcPr>
            <w:tcW w:w="5183" w:type="dxa"/>
            <w:shd w:val="clear" w:color="auto" w:fill="auto"/>
          </w:tcPr>
          <w:p w14:paraId="561DE0A3" w14:textId="77777777" w:rsidR="00576E50" w:rsidRPr="009E103C" w:rsidRDefault="00576E50" w:rsidP="00576E50">
            <w:pPr>
              <w:tabs>
                <w:tab w:val="left" w:pos="6865"/>
              </w:tabs>
              <w:jc w:val="both"/>
              <w:rPr>
                <w:rFonts w:ascii="Times New Roman" w:eastAsia="Times New Roman" w:hAnsi="Times New Roman"/>
                <w:bCs/>
                <w:sz w:val="24"/>
                <w:szCs w:val="24"/>
                <w:lang w:eastAsia="pt-BR"/>
              </w:rPr>
            </w:pPr>
            <w:r w:rsidRPr="009E103C">
              <w:rPr>
                <w:rFonts w:ascii="Times New Roman" w:eastAsia="Times New Roman" w:hAnsi="Times New Roman"/>
                <w:bCs/>
                <w:sz w:val="24"/>
                <w:szCs w:val="24"/>
                <w:lang w:eastAsia="pt-BR"/>
              </w:rPr>
              <w:t>Conjunto de limpeza para casinha de brinquedo composto por vassoura, pá e rodo, todos confeccionados em plástico atóxico de alta resistência, com acabamento liso, bordas arredondadas e sem partes cortantes.</w:t>
            </w:r>
          </w:p>
          <w:p w14:paraId="533FA913" w14:textId="77777777" w:rsidR="00576E50" w:rsidRPr="009E103C" w:rsidRDefault="00576E50" w:rsidP="00576E50">
            <w:pPr>
              <w:tabs>
                <w:tab w:val="left" w:pos="6865"/>
              </w:tabs>
              <w:jc w:val="both"/>
              <w:rPr>
                <w:rFonts w:ascii="Times New Roman" w:eastAsia="Times New Roman" w:hAnsi="Times New Roman"/>
                <w:bCs/>
                <w:sz w:val="24"/>
                <w:szCs w:val="24"/>
                <w:lang w:eastAsia="pt-BR"/>
              </w:rPr>
            </w:pPr>
            <w:r w:rsidRPr="009E103C">
              <w:rPr>
                <w:rFonts w:ascii="Times New Roman" w:eastAsia="Times New Roman" w:hAnsi="Times New Roman"/>
                <w:bCs/>
                <w:sz w:val="24"/>
                <w:szCs w:val="24"/>
                <w:lang w:eastAsia="pt-BR"/>
              </w:rPr>
              <w:t>Dimensões dos itens: 23 x 7 x 6 centímetros.</w:t>
            </w:r>
          </w:p>
          <w:p w14:paraId="14F12B46" w14:textId="4C463244" w:rsidR="00576E50" w:rsidRPr="009E103C" w:rsidRDefault="00223DDA" w:rsidP="00576E50">
            <w:pPr>
              <w:tabs>
                <w:tab w:val="left" w:pos="6865"/>
              </w:tabs>
              <w:jc w:val="both"/>
              <w:rPr>
                <w:rFonts w:ascii="Times New Roman" w:eastAsia="Times New Roman" w:hAnsi="Times New Roman"/>
                <w:bCs/>
                <w:sz w:val="24"/>
                <w:szCs w:val="24"/>
                <w:lang w:eastAsia="pt-BR"/>
              </w:rPr>
            </w:pPr>
            <w:r>
              <w:rPr>
                <w:rFonts w:ascii="Times New Roman" w:eastAsia="Times New Roman" w:hAnsi="Times New Roman"/>
                <w:noProof/>
                <w:sz w:val="24"/>
                <w:szCs w:val="24"/>
                <w:lang w:eastAsia="pt-BR"/>
              </w:rPr>
              <w:pict w14:anchorId="05BD9C32">
                <v:shape id="_x0000_i1086" type="#_x0000_t75" style="width:111.75pt;height:107.25pt;visibility:visible;mso-wrap-style:square">
                  <v:imagedata r:id="rId29" o:title=""/>
                </v:shape>
              </w:pict>
            </w:r>
          </w:p>
        </w:tc>
        <w:tc>
          <w:tcPr>
            <w:tcW w:w="1030" w:type="dxa"/>
            <w:shd w:val="clear" w:color="auto" w:fill="auto"/>
            <w:vAlign w:val="center"/>
          </w:tcPr>
          <w:p w14:paraId="0315E5A4" w14:textId="6284E459" w:rsidR="00576E50" w:rsidRPr="009E103C" w:rsidRDefault="00576E50" w:rsidP="00576E50">
            <w:pPr>
              <w:tabs>
                <w:tab w:val="left" w:pos="6865"/>
              </w:tabs>
              <w:jc w:val="center"/>
              <w:rPr>
                <w:rFonts w:ascii="Times New Roman" w:eastAsia="Times New Roman" w:hAnsi="Times New Roman"/>
                <w:bCs/>
                <w:sz w:val="24"/>
                <w:szCs w:val="24"/>
                <w:lang w:eastAsia="pt-BR"/>
              </w:rPr>
            </w:pPr>
            <w:r w:rsidRPr="009E103C">
              <w:rPr>
                <w:rFonts w:ascii="Times New Roman" w:eastAsia="Times New Roman" w:hAnsi="Times New Roman"/>
                <w:bCs/>
                <w:sz w:val="24"/>
                <w:szCs w:val="24"/>
                <w:lang w:eastAsia="pt-BR"/>
              </w:rPr>
              <w:t>Conj.</w:t>
            </w:r>
          </w:p>
        </w:tc>
        <w:tc>
          <w:tcPr>
            <w:tcW w:w="1323" w:type="dxa"/>
            <w:shd w:val="clear" w:color="auto" w:fill="auto"/>
            <w:vAlign w:val="center"/>
          </w:tcPr>
          <w:p w14:paraId="7A176372" w14:textId="6A44F370" w:rsidR="00576E50" w:rsidRPr="009E103C" w:rsidRDefault="00576E50" w:rsidP="00576E50">
            <w:pPr>
              <w:tabs>
                <w:tab w:val="left" w:pos="6865"/>
              </w:tabs>
              <w:jc w:val="center"/>
              <w:rPr>
                <w:rFonts w:ascii="Times New Roman" w:eastAsia="Times New Roman" w:hAnsi="Times New Roman"/>
                <w:bCs/>
                <w:sz w:val="24"/>
                <w:szCs w:val="24"/>
                <w:lang w:eastAsia="pt-BR"/>
              </w:rPr>
            </w:pPr>
            <w:r w:rsidRPr="009E103C">
              <w:rPr>
                <w:rFonts w:ascii="Times New Roman" w:eastAsia="Times New Roman" w:hAnsi="Times New Roman"/>
                <w:bCs/>
                <w:sz w:val="24"/>
                <w:szCs w:val="24"/>
                <w:lang w:eastAsia="pt-BR"/>
              </w:rPr>
              <w:t>20</w:t>
            </w:r>
          </w:p>
        </w:tc>
        <w:tc>
          <w:tcPr>
            <w:tcW w:w="1130" w:type="dxa"/>
            <w:shd w:val="clear" w:color="auto" w:fill="auto"/>
            <w:vAlign w:val="center"/>
          </w:tcPr>
          <w:p w14:paraId="6E4F0652" w14:textId="3EEB42CE" w:rsidR="00576E50" w:rsidRPr="009E103C" w:rsidRDefault="00576E50" w:rsidP="00576E50">
            <w:pPr>
              <w:tabs>
                <w:tab w:val="left" w:pos="6865"/>
              </w:tabs>
              <w:jc w:val="center"/>
              <w:rPr>
                <w:rFonts w:ascii="Times New Roman" w:eastAsia="Times New Roman" w:hAnsi="Times New Roman"/>
                <w:bCs/>
                <w:sz w:val="24"/>
                <w:szCs w:val="24"/>
                <w:lang w:eastAsia="pt-BR"/>
              </w:rPr>
            </w:pPr>
            <w:r w:rsidRPr="009E103C">
              <w:rPr>
                <w:rFonts w:ascii="Times New Roman" w:eastAsia="Times New Roman" w:hAnsi="Times New Roman"/>
                <w:bCs/>
                <w:sz w:val="24"/>
                <w:szCs w:val="24"/>
                <w:lang w:eastAsia="pt-BR"/>
              </w:rPr>
              <w:t>27,07</w:t>
            </w:r>
          </w:p>
        </w:tc>
        <w:tc>
          <w:tcPr>
            <w:tcW w:w="1257" w:type="dxa"/>
            <w:shd w:val="clear" w:color="auto" w:fill="auto"/>
            <w:vAlign w:val="center"/>
          </w:tcPr>
          <w:p w14:paraId="68B27CEF" w14:textId="493D76CA" w:rsidR="00576E50" w:rsidRPr="009E103C" w:rsidRDefault="00576E50" w:rsidP="00576E50">
            <w:pPr>
              <w:tabs>
                <w:tab w:val="left" w:pos="6865"/>
              </w:tabs>
              <w:jc w:val="center"/>
              <w:rPr>
                <w:rFonts w:ascii="Times New Roman" w:eastAsia="Times New Roman" w:hAnsi="Times New Roman"/>
                <w:bCs/>
                <w:sz w:val="24"/>
                <w:szCs w:val="24"/>
                <w:lang w:eastAsia="pt-BR"/>
              </w:rPr>
            </w:pPr>
            <w:r w:rsidRPr="009E103C">
              <w:rPr>
                <w:rFonts w:ascii="Times New Roman" w:eastAsia="Times New Roman" w:hAnsi="Times New Roman"/>
                <w:bCs/>
                <w:sz w:val="24"/>
                <w:szCs w:val="24"/>
                <w:lang w:eastAsia="pt-BR"/>
              </w:rPr>
              <w:t>541,40</w:t>
            </w:r>
          </w:p>
        </w:tc>
      </w:tr>
      <w:tr w:rsidR="00576E50" w:rsidRPr="009E103C" w14:paraId="181C4F2F" w14:textId="77777777" w:rsidTr="00025E76">
        <w:tc>
          <w:tcPr>
            <w:tcW w:w="850" w:type="dxa"/>
            <w:shd w:val="clear" w:color="auto" w:fill="auto"/>
            <w:vAlign w:val="center"/>
          </w:tcPr>
          <w:p w14:paraId="2A918BA6" w14:textId="77777777" w:rsidR="00576E50" w:rsidRPr="009E103C" w:rsidRDefault="00576E50" w:rsidP="00025E76">
            <w:pPr>
              <w:pStyle w:val="PargrafodaLista"/>
              <w:numPr>
                <w:ilvl w:val="0"/>
                <w:numId w:val="27"/>
              </w:numPr>
              <w:tabs>
                <w:tab w:val="left" w:pos="6865"/>
              </w:tabs>
              <w:spacing w:after="0"/>
              <w:jc w:val="center"/>
              <w:rPr>
                <w:rFonts w:ascii="Times New Roman" w:eastAsia="Times New Roman" w:hAnsi="Times New Roman"/>
                <w:bCs/>
                <w:sz w:val="24"/>
                <w:szCs w:val="24"/>
                <w:lang w:eastAsia="pt-BR"/>
              </w:rPr>
            </w:pPr>
          </w:p>
        </w:tc>
        <w:tc>
          <w:tcPr>
            <w:tcW w:w="5183" w:type="dxa"/>
            <w:shd w:val="clear" w:color="auto" w:fill="auto"/>
          </w:tcPr>
          <w:p w14:paraId="6E330CCC" w14:textId="77777777" w:rsidR="00576E50" w:rsidRPr="009E103C" w:rsidRDefault="00576E50" w:rsidP="00576E50">
            <w:pPr>
              <w:tabs>
                <w:tab w:val="left" w:pos="6865"/>
              </w:tabs>
              <w:jc w:val="both"/>
              <w:rPr>
                <w:rFonts w:ascii="Times New Roman" w:eastAsia="Times New Roman" w:hAnsi="Times New Roman"/>
                <w:bCs/>
                <w:sz w:val="24"/>
                <w:szCs w:val="24"/>
                <w:lang w:eastAsia="pt-BR"/>
              </w:rPr>
            </w:pPr>
            <w:r w:rsidRPr="009E103C">
              <w:rPr>
                <w:rFonts w:ascii="Times New Roman" w:eastAsia="Times New Roman" w:hAnsi="Times New Roman"/>
                <w:bCs/>
                <w:sz w:val="24"/>
                <w:szCs w:val="24"/>
                <w:lang w:eastAsia="pt-BR"/>
              </w:rPr>
              <w:t>Corda de pular coletiva com 6 metros de comprimento, confeccionada em corda de poliéster com espessura de 8 mm, equipada com cabos em madeira, projetada para permitir que múltiplas crianças pulem simultaneamente em atividades coletivas.</w:t>
            </w:r>
          </w:p>
          <w:p w14:paraId="2CA719FA" w14:textId="22889E71" w:rsidR="00576E50" w:rsidRPr="009E103C" w:rsidRDefault="00576E50" w:rsidP="00576E50">
            <w:pPr>
              <w:tabs>
                <w:tab w:val="left" w:pos="6865"/>
              </w:tabs>
              <w:jc w:val="both"/>
              <w:rPr>
                <w:rFonts w:ascii="Times New Roman" w:eastAsia="Times New Roman" w:hAnsi="Times New Roman"/>
                <w:bCs/>
                <w:sz w:val="24"/>
                <w:szCs w:val="24"/>
                <w:lang w:eastAsia="pt-BR"/>
              </w:rPr>
            </w:pPr>
            <w:r w:rsidRPr="009E103C">
              <w:rPr>
                <w:rFonts w:ascii="Times New Roman" w:eastAsia="Times New Roman" w:hAnsi="Times New Roman"/>
                <w:bCs/>
                <w:sz w:val="24"/>
                <w:szCs w:val="24"/>
                <w:lang w:eastAsia="pt-BR"/>
              </w:rPr>
              <w:t xml:space="preserve"> </w:t>
            </w:r>
            <w:r w:rsidR="00223DDA">
              <w:rPr>
                <w:rFonts w:ascii="Times New Roman" w:eastAsia="Times New Roman" w:hAnsi="Times New Roman"/>
                <w:noProof/>
                <w:sz w:val="24"/>
                <w:szCs w:val="24"/>
                <w:lang w:eastAsia="pt-BR"/>
              </w:rPr>
              <w:pict w14:anchorId="7AFF60B6">
                <v:shape id="_x0000_i1087" type="#_x0000_t75" style="width:132.75pt;height:107.25pt;visibility:visible;mso-wrap-style:square">
                  <v:imagedata r:id="rId30" o:title=""/>
                </v:shape>
              </w:pict>
            </w:r>
          </w:p>
        </w:tc>
        <w:tc>
          <w:tcPr>
            <w:tcW w:w="1030" w:type="dxa"/>
            <w:shd w:val="clear" w:color="auto" w:fill="auto"/>
            <w:vAlign w:val="center"/>
          </w:tcPr>
          <w:p w14:paraId="219C47EA" w14:textId="620BC750" w:rsidR="00576E50" w:rsidRPr="009E103C" w:rsidRDefault="00576E50" w:rsidP="00576E50">
            <w:pPr>
              <w:tabs>
                <w:tab w:val="left" w:pos="6865"/>
              </w:tabs>
              <w:jc w:val="center"/>
              <w:rPr>
                <w:rFonts w:ascii="Times New Roman" w:eastAsia="Times New Roman" w:hAnsi="Times New Roman"/>
                <w:bCs/>
                <w:sz w:val="24"/>
                <w:szCs w:val="24"/>
                <w:lang w:eastAsia="pt-BR"/>
              </w:rPr>
            </w:pPr>
            <w:proofErr w:type="spellStart"/>
            <w:r w:rsidRPr="009E103C">
              <w:rPr>
                <w:rFonts w:ascii="Times New Roman" w:eastAsia="Times New Roman" w:hAnsi="Times New Roman"/>
                <w:bCs/>
                <w:sz w:val="24"/>
                <w:szCs w:val="24"/>
                <w:lang w:eastAsia="pt-BR"/>
              </w:rPr>
              <w:t>Unid</w:t>
            </w:r>
            <w:proofErr w:type="spellEnd"/>
          </w:p>
        </w:tc>
        <w:tc>
          <w:tcPr>
            <w:tcW w:w="1323" w:type="dxa"/>
            <w:shd w:val="clear" w:color="auto" w:fill="auto"/>
            <w:vAlign w:val="center"/>
          </w:tcPr>
          <w:p w14:paraId="037FA96A" w14:textId="4B681277" w:rsidR="00576E50" w:rsidRPr="009E103C" w:rsidRDefault="00576E50" w:rsidP="00576E50">
            <w:pPr>
              <w:tabs>
                <w:tab w:val="left" w:pos="6865"/>
              </w:tabs>
              <w:jc w:val="center"/>
              <w:rPr>
                <w:rFonts w:ascii="Times New Roman" w:eastAsia="Times New Roman" w:hAnsi="Times New Roman"/>
                <w:bCs/>
                <w:sz w:val="24"/>
                <w:szCs w:val="24"/>
                <w:lang w:eastAsia="pt-BR"/>
              </w:rPr>
            </w:pPr>
            <w:r w:rsidRPr="009E103C">
              <w:rPr>
                <w:rFonts w:ascii="Times New Roman" w:eastAsia="Times New Roman" w:hAnsi="Times New Roman"/>
                <w:bCs/>
                <w:sz w:val="24"/>
                <w:szCs w:val="24"/>
                <w:lang w:eastAsia="pt-BR"/>
              </w:rPr>
              <w:t>7</w:t>
            </w:r>
          </w:p>
        </w:tc>
        <w:tc>
          <w:tcPr>
            <w:tcW w:w="1130" w:type="dxa"/>
            <w:shd w:val="clear" w:color="auto" w:fill="auto"/>
            <w:vAlign w:val="center"/>
          </w:tcPr>
          <w:p w14:paraId="5392ECF9" w14:textId="56220D79" w:rsidR="00576E50" w:rsidRPr="009E103C" w:rsidRDefault="00576E50" w:rsidP="00576E50">
            <w:pPr>
              <w:tabs>
                <w:tab w:val="left" w:pos="6865"/>
              </w:tabs>
              <w:jc w:val="center"/>
              <w:rPr>
                <w:rFonts w:ascii="Times New Roman" w:eastAsia="Times New Roman" w:hAnsi="Times New Roman"/>
                <w:bCs/>
                <w:sz w:val="24"/>
                <w:szCs w:val="24"/>
                <w:lang w:eastAsia="pt-BR"/>
              </w:rPr>
            </w:pPr>
            <w:r w:rsidRPr="009E103C">
              <w:rPr>
                <w:rFonts w:ascii="Times New Roman" w:eastAsia="Times New Roman" w:hAnsi="Times New Roman"/>
                <w:bCs/>
                <w:sz w:val="24"/>
                <w:szCs w:val="24"/>
                <w:lang w:eastAsia="pt-BR"/>
              </w:rPr>
              <w:t>31,46</w:t>
            </w:r>
          </w:p>
        </w:tc>
        <w:tc>
          <w:tcPr>
            <w:tcW w:w="1257" w:type="dxa"/>
            <w:shd w:val="clear" w:color="auto" w:fill="auto"/>
            <w:vAlign w:val="center"/>
          </w:tcPr>
          <w:p w14:paraId="4699DF67" w14:textId="671465DF" w:rsidR="00576E50" w:rsidRPr="009E103C" w:rsidRDefault="00576E50" w:rsidP="00576E50">
            <w:pPr>
              <w:tabs>
                <w:tab w:val="left" w:pos="6865"/>
              </w:tabs>
              <w:jc w:val="center"/>
              <w:rPr>
                <w:rFonts w:ascii="Times New Roman" w:eastAsia="Times New Roman" w:hAnsi="Times New Roman"/>
                <w:bCs/>
                <w:sz w:val="24"/>
                <w:szCs w:val="24"/>
                <w:lang w:eastAsia="pt-BR"/>
              </w:rPr>
            </w:pPr>
            <w:r w:rsidRPr="009E103C">
              <w:rPr>
                <w:rFonts w:ascii="Times New Roman" w:eastAsia="Times New Roman" w:hAnsi="Times New Roman"/>
                <w:bCs/>
                <w:sz w:val="24"/>
                <w:szCs w:val="24"/>
                <w:lang w:eastAsia="pt-BR"/>
              </w:rPr>
              <w:t>220,22</w:t>
            </w:r>
          </w:p>
        </w:tc>
      </w:tr>
      <w:tr w:rsidR="00576E50" w:rsidRPr="009E103C" w14:paraId="5A8E288E" w14:textId="77777777" w:rsidTr="00025E76">
        <w:tc>
          <w:tcPr>
            <w:tcW w:w="850" w:type="dxa"/>
            <w:shd w:val="clear" w:color="auto" w:fill="auto"/>
            <w:vAlign w:val="center"/>
          </w:tcPr>
          <w:p w14:paraId="614BABB2" w14:textId="77777777" w:rsidR="00576E50" w:rsidRPr="009E103C" w:rsidRDefault="00576E50" w:rsidP="00025E76">
            <w:pPr>
              <w:pStyle w:val="PargrafodaLista"/>
              <w:numPr>
                <w:ilvl w:val="0"/>
                <w:numId w:val="27"/>
              </w:numPr>
              <w:tabs>
                <w:tab w:val="left" w:pos="6865"/>
              </w:tabs>
              <w:spacing w:after="0"/>
              <w:jc w:val="center"/>
              <w:rPr>
                <w:rFonts w:ascii="Times New Roman" w:eastAsia="Times New Roman" w:hAnsi="Times New Roman"/>
                <w:bCs/>
                <w:sz w:val="24"/>
                <w:szCs w:val="24"/>
                <w:lang w:eastAsia="pt-BR"/>
              </w:rPr>
            </w:pPr>
          </w:p>
        </w:tc>
        <w:tc>
          <w:tcPr>
            <w:tcW w:w="5183" w:type="dxa"/>
            <w:shd w:val="clear" w:color="auto" w:fill="auto"/>
          </w:tcPr>
          <w:p w14:paraId="11BB86C8" w14:textId="77777777" w:rsidR="00576E50" w:rsidRPr="009E103C" w:rsidRDefault="00576E50" w:rsidP="00576E50">
            <w:pPr>
              <w:tabs>
                <w:tab w:val="left" w:pos="6865"/>
              </w:tabs>
              <w:jc w:val="both"/>
              <w:rPr>
                <w:rFonts w:ascii="Times New Roman" w:eastAsia="Times New Roman" w:hAnsi="Times New Roman"/>
                <w:bCs/>
                <w:sz w:val="24"/>
                <w:szCs w:val="24"/>
                <w:lang w:eastAsia="pt-BR"/>
              </w:rPr>
            </w:pPr>
            <w:r w:rsidRPr="009E103C">
              <w:rPr>
                <w:rFonts w:ascii="Times New Roman" w:eastAsia="Times New Roman" w:hAnsi="Times New Roman"/>
                <w:bCs/>
                <w:sz w:val="24"/>
                <w:szCs w:val="24"/>
                <w:lang w:eastAsia="pt-BR"/>
              </w:rPr>
              <w:t>Corda de pular infantil giratória de 2m projetada para atividades físicas e lúdicas de crianças em idade pré-escolar, constituído por corda de polietileno ou PVC de alta resistência com comprimento aproximado de 2 metros. As extremidades da corda estão fixadas a pegadores ergonômicos em plástico leve, com superfície texturizada e anatômica, que proporcionam boa empunhadura pelas mãos das crianças sem escorregar durante o uso ativo. O mecanismo giratório nas junções entre a corda e os pegadores permite que as extremidades girem suavemente, reduzindo atrito e facilitando o movimento contínuo da corda durante os saltos.</w:t>
            </w:r>
          </w:p>
          <w:p w14:paraId="2F06BE3B" w14:textId="622E5AA8" w:rsidR="00576E50" w:rsidRPr="009E103C" w:rsidRDefault="00223DDA" w:rsidP="00576E50">
            <w:pPr>
              <w:tabs>
                <w:tab w:val="left" w:pos="6865"/>
              </w:tabs>
              <w:jc w:val="both"/>
              <w:rPr>
                <w:rFonts w:ascii="Times New Roman" w:eastAsia="Times New Roman" w:hAnsi="Times New Roman"/>
                <w:bCs/>
                <w:sz w:val="24"/>
                <w:szCs w:val="24"/>
                <w:lang w:eastAsia="pt-BR"/>
              </w:rPr>
            </w:pPr>
            <w:r>
              <w:rPr>
                <w:rFonts w:ascii="Times New Roman" w:eastAsia="Times New Roman" w:hAnsi="Times New Roman"/>
                <w:noProof/>
                <w:sz w:val="24"/>
                <w:szCs w:val="24"/>
                <w:lang w:eastAsia="pt-BR"/>
              </w:rPr>
              <w:pict w14:anchorId="1E67DDFA">
                <v:shape id="_x0000_i1088" type="#_x0000_t75" style="width:130.5pt;height:107.25pt;visibility:visible;mso-wrap-style:square">
                  <v:imagedata r:id="rId31" o:title=""/>
                </v:shape>
              </w:pict>
            </w:r>
          </w:p>
        </w:tc>
        <w:tc>
          <w:tcPr>
            <w:tcW w:w="1030" w:type="dxa"/>
            <w:shd w:val="clear" w:color="auto" w:fill="auto"/>
            <w:vAlign w:val="center"/>
          </w:tcPr>
          <w:p w14:paraId="30BCACDC" w14:textId="120F50CF" w:rsidR="00576E50" w:rsidRPr="009E103C" w:rsidRDefault="00576E50" w:rsidP="00576E50">
            <w:pPr>
              <w:tabs>
                <w:tab w:val="left" w:pos="6865"/>
              </w:tabs>
              <w:jc w:val="center"/>
              <w:rPr>
                <w:rFonts w:ascii="Times New Roman" w:eastAsia="Times New Roman" w:hAnsi="Times New Roman"/>
                <w:bCs/>
                <w:sz w:val="24"/>
                <w:szCs w:val="24"/>
                <w:lang w:eastAsia="pt-BR"/>
              </w:rPr>
            </w:pPr>
            <w:proofErr w:type="spellStart"/>
            <w:r w:rsidRPr="009E103C">
              <w:rPr>
                <w:rFonts w:ascii="Times New Roman" w:eastAsia="Times New Roman" w:hAnsi="Times New Roman"/>
                <w:bCs/>
                <w:sz w:val="24"/>
                <w:szCs w:val="24"/>
                <w:lang w:eastAsia="pt-BR"/>
              </w:rPr>
              <w:t>Unid</w:t>
            </w:r>
            <w:proofErr w:type="spellEnd"/>
          </w:p>
        </w:tc>
        <w:tc>
          <w:tcPr>
            <w:tcW w:w="1323" w:type="dxa"/>
            <w:shd w:val="clear" w:color="auto" w:fill="auto"/>
            <w:vAlign w:val="center"/>
          </w:tcPr>
          <w:p w14:paraId="51403C14" w14:textId="2215760A" w:rsidR="00576E50" w:rsidRPr="009E103C" w:rsidRDefault="00576E50" w:rsidP="00576E50">
            <w:pPr>
              <w:tabs>
                <w:tab w:val="left" w:pos="6865"/>
              </w:tabs>
              <w:jc w:val="center"/>
              <w:rPr>
                <w:rFonts w:ascii="Times New Roman" w:eastAsia="Times New Roman" w:hAnsi="Times New Roman"/>
                <w:bCs/>
                <w:sz w:val="24"/>
                <w:szCs w:val="24"/>
                <w:lang w:eastAsia="pt-BR"/>
              </w:rPr>
            </w:pPr>
            <w:r w:rsidRPr="009E103C">
              <w:rPr>
                <w:rFonts w:ascii="Times New Roman" w:eastAsia="Times New Roman" w:hAnsi="Times New Roman"/>
                <w:bCs/>
                <w:sz w:val="24"/>
                <w:szCs w:val="24"/>
                <w:lang w:eastAsia="pt-BR"/>
              </w:rPr>
              <w:t>50</w:t>
            </w:r>
          </w:p>
        </w:tc>
        <w:tc>
          <w:tcPr>
            <w:tcW w:w="1130" w:type="dxa"/>
            <w:shd w:val="clear" w:color="auto" w:fill="auto"/>
            <w:vAlign w:val="center"/>
          </w:tcPr>
          <w:p w14:paraId="284DA209" w14:textId="12D6C632" w:rsidR="00576E50" w:rsidRPr="009E103C" w:rsidRDefault="00576E50" w:rsidP="00576E50">
            <w:pPr>
              <w:tabs>
                <w:tab w:val="left" w:pos="6865"/>
              </w:tabs>
              <w:jc w:val="center"/>
              <w:rPr>
                <w:rFonts w:ascii="Times New Roman" w:eastAsia="Times New Roman" w:hAnsi="Times New Roman"/>
                <w:bCs/>
                <w:sz w:val="24"/>
                <w:szCs w:val="24"/>
                <w:lang w:eastAsia="pt-BR"/>
              </w:rPr>
            </w:pPr>
            <w:r w:rsidRPr="009E103C">
              <w:rPr>
                <w:rFonts w:ascii="Times New Roman" w:eastAsia="Times New Roman" w:hAnsi="Times New Roman"/>
                <w:bCs/>
                <w:sz w:val="24"/>
                <w:szCs w:val="24"/>
                <w:lang w:eastAsia="pt-BR"/>
              </w:rPr>
              <w:t>19,91</w:t>
            </w:r>
          </w:p>
        </w:tc>
        <w:tc>
          <w:tcPr>
            <w:tcW w:w="1257" w:type="dxa"/>
            <w:shd w:val="clear" w:color="auto" w:fill="auto"/>
            <w:vAlign w:val="center"/>
          </w:tcPr>
          <w:p w14:paraId="454DF3C8" w14:textId="4EC7357D" w:rsidR="00576E50" w:rsidRPr="009E103C" w:rsidRDefault="00576E50" w:rsidP="00576E50">
            <w:pPr>
              <w:tabs>
                <w:tab w:val="left" w:pos="6865"/>
              </w:tabs>
              <w:jc w:val="center"/>
              <w:rPr>
                <w:rFonts w:ascii="Times New Roman" w:eastAsia="Times New Roman" w:hAnsi="Times New Roman"/>
                <w:bCs/>
                <w:sz w:val="24"/>
                <w:szCs w:val="24"/>
                <w:lang w:eastAsia="pt-BR"/>
              </w:rPr>
            </w:pPr>
            <w:r w:rsidRPr="009E103C">
              <w:rPr>
                <w:rFonts w:ascii="Times New Roman" w:eastAsia="Times New Roman" w:hAnsi="Times New Roman"/>
                <w:bCs/>
                <w:sz w:val="24"/>
                <w:szCs w:val="24"/>
                <w:lang w:eastAsia="pt-BR"/>
              </w:rPr>
              <w:t>995,50</w:t>
            </w:r>
          </w:p>
        </w:tc>
      </w:tr>
      <w:tr w:rsidR="00576E50" w:rsidRPr="009E103C" w14:paraId="359BF76F" w14:textId="77777777" w:rsidTr="00025E76">
        <w:tc>
          <w:tcPr>
            <w:tcW w:w="850" w:type="dxa"/>
            <w:shd w:val="clear" w:color="auto" w:fill="auto"/>
            <w:vAlign w:val="center"/>
          </w:tcPr>
          <w:p w14:paraId="2D77B893" w14:textId="77777777" w:rsidR="00576E50" w:rsidRPr="009E103C" w:rsidRDefault="00576E50" w:rsidP="00025E76">
            <w:pPr>
              <w:pStyle w:val="PargrafodaLista"/>
              <w:numPr>
                <w:ilvl w:val="0"/>
                <w:numId w:val="27"/>
              </w:numPr>
              <w:tabs>
                <w:tab w:val="left" w:pos="6865"/>
              </w:tabs>
              <w:spacing w:after="0"/>
              <w:jc w:val="center"/>
              <w:rPr>
                <w:rFonts w:ascii="Times New Roman" w:eastAsia="Times New Roman" w:hAnsi="Times New Roman"/>
                <w:bCs/>
                <w:sz w:val="24"/>
                <w:szCs w:val="24"/>
                <w:lang w:eastAsia="pt-BR"/>
              </w:rPr>
            </w:pPr>
          </w:p>
        </w:tc>
        <w:tc>
          <w:tcPr>
            <w:tcW w:w="5183" w:type="dxa"/>
            <w:shd w:val="clear" w:color="auto" w:fill="auto"/>
          </w:tcPr>
          <w:p w14:paraId="41A52B60" w14:textId="77777777" w:rsidR="00576E50" w:rsidRPr="009E103C" w:rsidRDefault="00576E50" w:rsidP="00576E50">
            <w:pPr>
              <w:tabs>
                <w:tab w:val="left" w:pos="6865"/>
              </w:tabs>
              <w:jc w:val="both"/>
              <w:rPr>
                <w:rFonts w:ascii="Times New Roman" w:eastAsia="Times New Roman" w:hAnsi="Times New Roman"/>
                <w:bCs/>
                <w:sz w:val="24"/>
                <w:szCs w:val="24"/>
                <w:lang w:eastAsia="pt-BR"/>
              </w:rPr>
            </w:pPr>
            <w:r w:rsidRPr="009E103C">
              <w:rPr>
                <w:rFonts w:ascii="Times New Roman" w:eastAsia="Times New Roman" w:hAnsi="Times New Roman"/>
                <w:bCs/>
                <w:sz w:val="24"/>
                <w:szCs w:val="24"/>
                <w:lang w:eastAsia="pt-BR"/>
              </w:rPr>
              <w:t>Cozinha brinquedo infantil com panelinhas e comidinhas composto por uma estrutura de cozinha e diversos acessórios que reproduzem elementos de um ambiente culinário. A estrutura principal é fabricada em plástico atóxico de alta resistência, com superfícies lisas, acabamento arredondado e sem partes cortantes, proporcionando segurança para o uso por crianças em idade pré-escolar. O conjunto inclui peças como panelinhas, tampas, utensílios, alimentos de brinquedo e gavetas/compartimentos funcionais, todas confeccionadas em plástico resistente, com cores vibrantes.</w:t>
            </w:r>
          </w:p>
          <w:p w14:paraId="787DD6C4" w14:textId="77777777" w:rsidR="00576E50" w:rsidRPr="009E103C" w:rsidRDefault="00576E50" w:rsidP="00576E50">
            <w:pPr>
              <w:tabs>
                <w:tab w:val="left" w:pos="6865"/>
              </w:tabs>
              <w:jc w:val="both"/>
              <w:rPr>
                <w:rFonts w:ascii="Times New Roman" w:eastAsia="Times New Roman" w:hAnsi="Times New Roman"/>
                <w:bCs/>
                <w:sz w:val="24"/>
                <w:szCs w:val="24"/>
                <w:lang w:eastAsia="pt-BR"/>
              </w:rPr>
            </w:pPr>
          </w:p>
          <w:p w14:paraId="0EA515B1" w14:textId="77777777" w:rsidR="00576E50" w:rsidRPr="009E103C" w:rsidRDefault="00576E50" w:rsidP="00576E50">
            <w:pPr>
              <w:tabs>
                <w:tab w:val="left" w:pos="6865"/>
              </w:tabs>
              <w:jc w:val="both"/>
              <w:rPr>
                <w:rFonts w:ascii="Times New Roman" w:eastAsia="Times New Roman" w:hAnsi="Times New Roman"/>
                <w:bCs/>
                <w:sz w:val="24"/>
                <w:szCs w:val="24"/>
                <w:lang w:eastAsia="pt-BR"/>
              </w:rPr>
            </w:pPr>
            <w:r w:rsidRPr="009E103C">
              <w:rPr>
                <w:rFonts w:ascii="Times New Roman" w:eastAsia="Times New Roman" w:hAnsi="Times New Roman"/>
                <w:bCs/>
                <w:sz w:val="24"/>
                <w:szCs w:val="24"/>
                <w:lang w:eastAsia="pt-BR"/>
              </w:rPr>
              <w:t>Composição do Kit:</w:t>
            </w:r>
          </w:p>
          <w:p w14:paraId="6E3DDDC5" w14:textId="77777777" w:rsidR="00576E50" w:rsidRPr="009E103C" w:rsidRDefault="00576E50" w:rsidP="00576E50">
            <w:pPr>
              <w:tabs>
                <w:tab w:val="left" w:pos="6865"/>
              </w:tabs>
              <w:jc w:val="both"/>
              <w:rPr>
                <w:rFonts w:ascii="Times New Roman" w:eastAsia="Times New Roman" w:hAnsi="Times New Roman"/>
                <w:bCs/>
                <w:sz w:val="24"/>
                <w:szCs w:val="24"/>
                <w:lang w:eastAsia="pt-BR"/>
              </w:rPr>
            </w:pPr>
            <w:r w:rsidRPr="009E103C">
              <w:rPr>
                <w:rFonts w:ascii="Times New Roman" w:eastAsia="Times New Roman" w:hAnsi="Times New Roman"/>
                <w:bCs/>
                <w:sz w:val="24"/>
                <w:szCs w:val="24"/>
                <w:lang w:eastAsia="pt-BR"/>
              </w:rPr>
              <w:t>6 xícaras (3 cm altura x 4 cm diâmetro)</w:t>
            </w:r>
          </w:p>
          <w:p w14:paraId="5671D0CA" w14:textId="77777777" w:rsidR="00576E50" w:rsidRPr="009E103C" w:rsidRDefault="00576E50" w:rsidP="00576E50">
            <w:pPr>
              <w:tabs>
                <w:tab w:val="left" w:pos="6865"/>
              </w:tabs>
              <w:jc w:val="both"/>
              <w:rPr>
                <w:rFonts w:ascii="Times New Roman" w:eastAsia="Times New Roman" w:hAnsi="Times New Roman"/>
                <w:bCs/>
                <w:sz w:val="24"/>
                <w:szCs w:val="24"/>
                <w:lang w:eastAsia="pt-BR"/>
              </w:rPr>
            </w:pPr>
            <w:r w:rsidRPr="009E103C">
              <w:rPr>
                <w:rFonts w:ascii="Times New Roman" w:eastAsia="Times New Roman" w:hAnsi="Times New Roman"/>
                <w:bCs/>
                <w:sz w:val="24"/>
                <w:szCs w:val="24"/>
                <w:lang w:eastAsia="pt-BR"/>
              </w:rPr>
              <w:t>6 pires (5 cm diâmetro)</w:t>
            </w:r>
          </w:p>
          <w:p w14:paraId="6763C9E5" w14:textId="77777777" w:rsidR="00576E50" w:rsidRPr="009E103C" w:rsidRDefault="00576E50" w:rsidP="00576E50">
            <w:pPr>
              <w:tabs>
                <w:tab w:val="left" w:pos="6865"/>
              </w:tabs>
              <w:jc w:val="both"/>
              <w:rPr>
                <w:rFonts w:ascii="Times New Roman" w:eastAsia="Times New Roman" w:hAnsi="Times New Roman"/>
                <w:bCs/>
                <w:sz w:val="24"/>
                <w:szCs w:val="24"/>
                <w:lang w:eastAsia="pt-BR"/>
              </w:rPr>
            </w:pPr>
            <w:r w:rsidRPr="009E103C">
              <w:rPr>
                <w:rFonts w:ascii="Times New Roman" w:eastAsia="Times New Roman" w:hAnsi="Times New Roman"/>
                <w:bCs/>
                <w:sz w:val="24"/>
                <w:szCs w:val="24"/>
                <w:lang w:eastAsia="pt-BR"/>
              </w:rPr>
              <w:t xml:space="preserve">6 </w:t>
            </w:r>
            <w:proofErr w:type="spellStart"/>
            <w:r w:rsidRPr="009E103C">
              <w:rPr>
                <w:rFonts w:ascii="Times New Roman" w:eastAsia="Times New Roman" w:hAnsi="Times New Roman"/>
                <w:bCs/>
                <w:sz w:val="24"/>
                <w:szCs w:val="24"/>
                <w:lang w:eastAsia="pt-BR"/>
              </w:rPr>
              <w:t>colherzinhas</w:t>
            </w:r>
            <w:proofErr w:type="spellEnd"/>
            <w:r w:rsidRPr="009E103C">
              <w:rPr>
                <w:rFonts w:ascii="Times New Roman" w:eastAsia="Times New Roman" w:hAnsi="Times New Roman"/>
                <w:bCs/>
                <w:sz w:val="24"/>
                <w:szCs w:val="24"/>
                <w:lang w:eastAsia="pt-BR"/>
              </w:rPr>
              <w:t xml:space="preserve"> (7 cm comprimento)</w:t>
            </w:r>
          </w:p>
          <w:p w14:paraId="7A454156" w14:textId="77777777" w:rsidR="00576E50" w:rsidRPr="009E103C" w:rsidRDefault="00576E50" w:rsidP="00576E50">
            <w:pPr>
              <w:tabs>
                <w:tab w:val="left" w:pos="6865"/>
              </w:tabs>
              <w:jc w:val="both"/>
              <w:rPr>
                <w:rFonts w:ascii="Times New Roman" w:eastAsia="Times New Roman" w:hAnsi="Times New Roman"/>
                <w:bCs/>
                <w:sz w:val="24"/>
                <w:szCs w:val="24"/>
                <w:lang w:eastAsia="pt-BR"/>
              </w:rPr>
            </w:pPr>
            <w:r w:rsidRPr="009E103C">
              <w:rPr>
                <w:rFonts w:ascii="Times New Roman" w:eastAsia="Times New Roman" w:hAnsi="Times New Roman"/>
                <w:bCs/>
                <w:sz w:val="24"/>
                <w:szCs w:val="24"/>
                <w:lang w:eastAsia="pt-BR"/>
              </w:rPr>
              <w:t>1 frigideira (7 cm diâmetro)</w:t>
            </w:r>
          </w:p>
          <w:p w14:paraId="4DE876B4" w14:textId="77777777" w:rsidR="00576E50" w:rsidRPr="009E103C" w:rsidRDefault="00576E50" w:rsidP="00576E50">
            <w:pPr>
              <w:tabs>
                <w:tab w:val="left" w:pos="6865"/>
              </w:tabs>
              <w:jc w:val="both"/>
              <w:rPr>
                <w:rFonts w:ascii="Times New Roman" w:eastAsia="Times New Roman" w:hAnsi="Times New Roman"/>
                <w:bCs/>
                <w:sz w:val="24"/>
                <w:szCs w:val="24"/>
                <w:lang w:eastAsia="pt-BR"/>
              </w:rPr>
            </w:pPr>
            <w:r w:rsidRPr="009E103C">
              <w:rPr>
                <w:rFonts w:ascii="Times New Roman" w:eastAsia="Times New Roman" w:hAnsi="Times New Roman"/>
                <w:bCs/>
                <w:sz w:val="24"/>
                <w:szCs w:val="24"/>
                <w:lang w:eastAsia="pt-BR"/>
              </w:rPr>
              <w:t>1 panela (7 cm diâmetro)</w:t>
            </w:r>
          </w:p>
          <w:p w14:paraId="6A1EB7F9" w14:textId="77777777" w:rsidR="00576E50" w:rsidRPr="009E103C" w:rsidRDefault="00576E50" w:rsidP="00576E50">
            <w:pPr>
              <w:tabs>
                <w:tab w:val="left" w:pos="6865"/>
              </w:tabs>
              <w:jc w:val="both"/>
              <w:rPr>
                <w:rFonts w:ascii="Times New Roman" w:eastAsia="Times New Roman" w:hAnsi="Times New Roman"/>
                <w:bCs/>
                <w:sz w:val="24"/>
                <w:szCs w:val="24"/>
                <w:lang w:eastAsia="pt-BR"/>
              </w:rPr>
            </w:pPr>
            <w:r w:rsidRPr="009E103C">
              <w:rPr>
                <w:rFonts w:ascii="Times New Roman" w:eastAsia="Times New Roman" w:hAnsi="Times New Roman"/>
                <w:bCs/>
                <w:sz w:val="24"/>
                <w:szCs w:val="24"/>
                <w:lang w:eastAsia="pt-BR"/>
              </w:rPr>
              <w:t>1 tampa (7 cm diâmetro)</w:t>
            </w:r>
          </w:p>
          <w:p w14:paraId="3784AA78" w14:textId="77777777" w:rsidR="00576E50" w:rsidRPr="009E103C" w:rsidRDefault="00576E50" w:rsidP="00576E50">
            <w:pPr>
              <w:tabs>
                <w:tab w:val="left" w:pos="6865"/>
              </w:tabs>
              <w:jc w:val="both"/>
              <w:rPr>
                <w:rFonts w:ascii="Times New Roman" w:eastAsia="Times New Roman" w:hAnsi="Times New Roman"/>
                <w:bCs/>
                <w:sz w:val="24"/>
                <w:szCs w:val="24"/>
                <w:lang w:eastAsia="pt-BR"/>
              </w:rPr>
            </w:pPr>
            <w:r w:rsidRPr="009E103C">
              <w:rPr>
                <w:rFonts w:ascii="Times New Roman" w:eastAsia="Times New Roman" w:hAnsi="Times New Roman"/>
                <w:bCs/>
                <w:sz w:val="24"/>
                <w:szCs w:val="24"/>
                <w:lang w:eastAsia="pt-BR"/>
              </w:rPr>
              <w:t>1 espumadeira (10 cm comprimento)</w:t>
            </w:r>
          </w:p>
          <w:p w14:paraId="778C7D5B" w14:textId="77777777" w:rsidR="00576E50" w:rsidRPr="009E103C" w:rsidRDefault="00576E50" w:rsidP="00576E50">
            <w:pPr>
              <w:tabs>
                <w:tab w:val="left" w:pos="6865"/>
              </w:tabs>
              <w:jc w:val="both"/>
              <w:rPr>
                <w:rFonts w:ascii="Times New Roman" w:eastAsia="Times New Roman" w:hAnsi="Times New Roman"/>
                <w:bCs/>
                <w:sz w:val="24"/>
                <w:szCs w:val="24"/>
                <w:lang w:eastAsia="pt-BR"/>
              </w:rPr>
            </w:pPr>
            <w:r w:rsidRPr="009E103C">
              <w:rPr>
                <w:rFonts w:ascii="Times New Roman" w:eastAsia="Times New Roman" w:hAnsi="Times New Roman"/>
                <w:bCs/>
                <w:sz w:val="24"/>
                <w:szCs w:val="24"/>
                <w:lang w:eastAsia="pt-BR"/>
              </w:rPr>
              <w:t>1 espátula (10 cm comprimento)</w:t>
            </w:r>
          </w:p>
          <w:p w14:paraId="63B1FC00" w14:textId="77777777" w:rsidR="00576E50" w:rsidRPr="009E103C" w:rsidRDefault="00576E50" w:rsidP="00576E50">
            <w:pPr>
              <w:tabs>
                <w:tab w:val="left" w:pos="6865"/>
              </w:tabs>
              <w:jc w:val="both"/>
              <w:rPr>
                <w:rFonts w:ascii="Times New Roman" w:eastAsia="Times New Roman" w:hAnsi="Times New Roman"/>
                <w:bCs/>
                <w:sz w:val="24"/>
                <w:szCs w:val="24"/>
                <w:lang w:eastAsia="pt-BR"/>
              </w:rPr>
            </w:pPr>
            <w:r w:rsidRPr="009E103C">
              <w:rPr>
                <w:rFonts w:ascii="Times New Roman" w:eastAsia="Times New Roman" w:hAnsi="Times New Roman"/>
                <w:bCs/>
                <w:sz w:val="24"/>
                <w:szCs w:val="24"/>
                <w:lang w:eastAsia="pt-BR"/>
              </w:rPr>
              <w:t>1 colher (10 cm comprimento)</w:t>
            </w:r>
          </w:p>
          <w:p w14:paraId="3E1D743A" w14:textId="77777777" w:rsidR="00576E50" w:rsidRPr="009E103C" w:rsidRDefault="00576E50" w:rsidP="00576E50">
            <w:pPr>
              <w:tabs>
                <w:tab w:val="left" w:pos="6865"/>
              </w:tabs>
              <w:jc w:val="both"/>
              <w:rPr>
                <w:rFonts w:ascii="Times New Roman" w:eastAsia="Times New Roman" w:hAnsi="Times New Roman"/>
                <w:bCs/>
                <w:sz w:val="24"/>
                <w:szCs w:val="24"/>
                <w:lang w:eastAsia="pt-BR"/>
              </w:rPr>
            </w:pPr>
            <w:r w:rsidRPr="009E103C">
              <w:rPr>
                <w:rFonts w:ascii="Times New Roman" w:eastAsia="Times New Roman" w:hAnsi="Times New Roman"/>
                <w:bCs/>
                <w:sz w:val="24"/>
                <w:szCs w:val="24"/>
                <w:lang w:eastAsia="pt-BR"/>
              </w:rPr>
              <w:t>1 concha (10 cm comprimento)</w:t>
            </w:r>
          </w:p>
          <w:p w14:paraId="0B00A1F3" w14:textId="77777777" w:rsidR="00576E50" w:rsidRPr="009E103C" w:rsidRDefault="00576E50" w:rsidP="00576E50">
            <w:pPr>
              <w:tabs>
                <w:tab w:val="left" w:pos="6865"/>
              </w:tabs>
              <w:jc w:val="both"/>
              <w:rPr>
                <w:rFonts w:ascii="Times New Roman" w:eastAsia="Times New Roman" w:hAnsi="Times New Roman"/>
                <w:bCs/>
                <w:sz w:val="24"/>
                <w:szCs w:val="24"/>
                <w:lang w:eastAsia="pt-BR"/>
              </w:rPr>
            </w:pPr>
            <w:r w:rsidRPr="009E103C">
              <w:rPr>
                <w:rFonts w:ascii="Times New Roman" w:eastAsia="Times New Roman" w:hAnsi="Times New Roman"/>
                <w:bCs/>
                <w:sz w:val="24"/>
                <w:szCs w:val="24"/>
                <w:lang w:eastAsia="pt-BR"/>
              </w:rPr>
              <w:t>1 Cestinha Mini Mercado</w:t>
            </w:r>
          </w:p>
          <w:p w14:paraId="3251A8B1" w14:textId="77777777" w:rsidR="00576E50" w:rsidRPr="009E103C" w:rsidRDefault="00576E50" w:rsidP="00576E50">
            <w:pPr>
              <w:tabs>
                <w:tab w:val="left" w:pos="6865"/>
              </w:tabs>
              <w:jc w:val="both"/>
              <w:rPr>
                <w:rFonts w:ascii="Times New Roman" w:eastAsia="Times New Roman" w:hAnsi="Times New Roman"/>
                <w:bCs/>
                <w:sz w:val="24"/>
                <w:szCs w:val="24"/>
                <w:lang w:eastAsia="pt-BR"/>
              </w:rPr>
            </w:pPr>
            <w:r w:rsidRPr="009E103C">
              <w:rPr>
                <w:rFonts w:ascii="Times New Roman" w:eastAsia="Times New Roman" w:hAnsi="Times New Roman"/>
                <w:bCs/>
                <w:sz w:val="24"/>
                <w:szCs w:val="24"/>
                <w:lang w:eastAsia="pt-BR"/>
              </w:rPr>
              <w:t>13 Comidinhas de Brinquedo diversificadas</w:t>
            </w:r>
          </w:p>
          <w:p w14:paraId="64F0A5E8" w14:textId="01C157BC" w:rsidR="00576E50" w:rsidRPr="009E103C" w:rsidRDefault="00223DDA" w:rsidP="00576E50">
            <w:pPr>
              <w:tabs>
                <w:tab w:val="left" w:pos="6865"/>
              </w:tabs>
              <w:jc w:val="both"/>
              <w:rPr>
                <w:rFonts w:ascii="Times New Roman" w:eastAsia="Times New Roman" w:hAnsi="Times New Roman"/>
                <w:bCs/>
                <w:sz w:val="24"/>
                <w:szCs w:val="24"/>
                <w:lang w:eastAsia="pt-BR"/>
              </w:rPr>
            </w:pPr>
            <w:r>
              <w:rPr>
                <w:rFonts w:ascii="Times New Roman" w:eastAsia="Times New Roman" w:hAnsi="Times New Roman"/>
                <w:noProof/>
                <w:sz w:val="24"/>
                <w:szCs w:val="24"/>
                <w:lang w:eastAsia="pt-BR"/>
              </w:rPr>
              <w:pict w14:anchorId="6A9DC540">
                <v:shape id="_x0000_i1089" type="#_x0000_t75" style="width:107.25pt;height:107.25pt;visibility:visible;mso-wrap-style:square">
                  <v:imagedata r:id="rId32" o:title=""/>
                </v:shape>
              </w:pict>
            </w:r>
          </w:p>
        </w:tc>
        <w:tc>
          <w:tcPr>
            <w:tcW w:w="1030" w:type="dxa"/>
            <w:shd w:val="clear" w:color="auto" w:fill="auto"/>
            <w:vAlign w:val="center"/>
          </w:tcPr>
          <w:p w14:paraId="7F19B28F" w14:textId="11314F17" w:rsidR="00576E50" w:rsidRPr="009E103C" w:rsidRDefault="00576E50" w:rsidP="00576E50">
            <w:pPr>
              <w:tabs>
                <w:tab w:val="left" w:pos="6865"/>
              </w:tabs>
              <w:jc w:val="center"/>
              <w:rPr>
                <w:rFonts w:ascii="Times New Roman" w:eastAsia="Times New Roman" w:hAnsi="Times New Roman"/>
                <w:bCs/>
                <w:sz w:val="24"/>
                <w:szCs w:val="24"/>
                <w:lang w:eastAsia="pt-BR"/>
              </w:rPr>
            </w:pPr>
            <w:r w:rsidRPr="009E103C">
              <w:rPr>
                <w:rFonts w:ascii="Times New Roman" w:eastAsia="Times New Roman" w:hAnsi="Times New Roman"/>
                <w:bCs/>
                <w:sz w:val="24"/>
                <w:szCs w:val="24"/>
                <w:lang w:eastAsia="pt-BR"/>
              </w:rPr>
              <w:t>Conj.</w:t>
            </w:r>
          </w:p>
        </w:tc>
        <w:tc>
          <w:tcPr>
            <w:tcW w:w="1323" w:type="dxa"/>
            <w:shd w:val="clear" w:color="auto" w:fill="auto"/>
            <w:vAlign w:val="center"/>
          </w:tcPr>
          <w:p w14:paraId="17E40CC4" w14:textId="0A66B693" w:rsidR="00576E50" w:rsidRPr="009E103C" w:rsidRDefault="00576E50" w:rsidP="00576E50">
            <w:pPr>
              <w:tabs>
                <w:tab w:val="left" w:pos="6865"/>
              </w:tabs>
              <w:jc w:val="center"/>
              <w:rPr>
                <w:rFonts w:ascii="Times New Roman" w:eastAsia="Times New Roman" w:hAnsi="Times New Roman"/>
                <w:bCs/>
                <w:sz w:val="24"/>
                <w:szCs w:val="24"/>
                <w:lang w:eastAsia="pt-BR"/>
              </w:rPr>
            </w:pPr>
            <w:r w:rsidRPr="009E103C">
              <w:rPr>
                <w:rFonts w:ascii="Times New Roman" w:eastAsia="Times New Roman" w:hAnsi="Times New Roman"/>
                <w:bCs/>
                <w:sz w:val="24"/>
                <w:szCs w:val="24"/>
                <w:lang w:eastAsia="pt-BR"/>
              </w:rPr>
              <w:t>10</w:t>
            </w:r>
          </w:p>
        </w:tc>
        <w:tc>
          <w:tcPr>
            <w:tcW w:w="1130" w:type="dxa"/>
            <w:shd w:val="clear" w:color="auto" w:fill="auto"/>
            <w:vAlign w:val="center"/>
          </w:tcPr>
          <w:p w14:paraId="22CA7593" w14:textId="384A3BBF" w:rsidR="00576E50" w:rsidRPr="009E103C" w:rsidRDefault="00576E50" w:rsidP="00576E50">
            <w:pPr>
              <w:tabs>
                <w:tab w:val="left" w:pos="6865"/>
              </w:tabs>
              <w:jc w:val="center"/>
              <w:rPr>
                <w:rFonts w:ascii="Times New Roman" w:eastAsia="Times New Roman" w:hAnsi="Times New Roman"/>
                <w:bCs/>
                <w:sz w:val="24"/>
                <w:szCs w:val="24"/>
                <w:lang w:eastAsia="pt-BR"/>
              </w:rPr>
            </w:pPr>
            <w:r w:rsidRPr="009E103C">
              <w:rPr>
                <w:rFonts w:ascii="Times New Roman" w:eastAsia="Times New Roman" w:hAnsi="Times New Roman"/>
                <w:bCs/>
                <w:sz w:val="24"/>
                <w:szCs w:val="24"/>
                <w:lang w:eastAsia="pt-BR"/>
              </w:rPr>
              <w:t>42,53</w:t>
            </w:r>
          </w:p>
        </w:tc>
        <w:tc>
          <w:tcPr>
            <w:tcW w:w="1257" w:type="dxa"/>
            <w:shd w:val="clear" w:color="auto" w:fill="auto"/>
            <w:vAlign w:val="center"/>
          </w:tcPr>
          <w:p w14:paraId="4C0D4EFC" w14:textId="2A3C8B02" w:rsidR="00576E50" w:rsidRPr="009E103C" w:rsidRDefault="00576E50" w:rsidP="00576E50">
            <w:pPr>
              <w:tabs>
                <w:tab w:val="left" w:pos="6865"/>
              </w:tabs>
              <w:jc w:val="center"/>
              <w:rPr>
                <w:rFonts w:ascii="Times New Roman" w:eastAsia="Times New Roman" w:hAnsi="Times New Roman"/>
                <w:bCs/>
                <w:sz w:val="24"/>
                <w:szCs w:val="24"/>
                <w:lang w:eastAsia="pt-BR"/>
              </w:rPr>
            </w:pPr>
            <w:r w:rsidRPr="009E103C">
              <w:rPr>
                <w:rFonts w:ascii="Times New Roman" w:eastAsia="Times New Roman" w:hAnsi="Times New Roman"/>
                <w:bCs/>
                <w:sz w:val="24"/>
                <w:szCs w:val="24"/>
                <w:lang w:eastAsia="pt-BR"/>
              </w:rPr>
              <w:t>425,30</w:t>
            </w:r>
          </w:p>
        </w:tc>
      </w:tr>
      <w:tr w:rsidR="00576E50" w:rsidRPr="009E103C" w14:paraId="26A9972C" w14:textId="77777777" w:rsidTr="00025E76">
        <w:tc>
          <w:tcPr>
            <w:tcW w:w="850" w:type="dxa"/>
            <w:shd w:val="clear" w:color="auto" w:fill="auto"/>
            <w:vAlign w:val="center"/>
          </w:tcPr>
          <w:p w14:paraId="178E05EE" w14:textId="77777777" w:rsidR="00576E50" w:rsidRPr="009E103C" w:rsidRDefault="00576E50" w:rsidP="00025E76">
            <w:pPr>
              <w:pStyle w:val="PargrafodaLista"/>
              <w:numPr>
                <w:ilvl w:val="0"/>
                <w:numId w:val="27"/>
              </w:numPr>
              <w:tabs>
                <w:tab w:val="left" w:pos="6865"/>
              </w:tabs>
              <w:spacing w:after="0"/>
              <w:jc w:val="center"/>
              <w:rPr>
                <w:rFonts w:ascii="Times New Roman" w:eastAsia="Times New Roman" w:hAnsi="Times New Roman"/>
                <w:bCs/>
                <w:sz w:val="24"/>
                <w:szCs w:val="24"/>
                <w:lang w:eastAsia="pt-BR"/>
              </w:rPr>
            </w:pPr>
          </w:p>
        </w:tc>
        <w:tc>
          <w:tcPr>
            <w:tcW w:w="5183" w:type="dxa"/>
            <w:shd w:val="clear" w:color="auto" w:fill="auto"/>
          </w:tcPr>
          <w:p w14:paraId="0218DBD1" w14:textId="77777777" w:rsidR="00576E50" w:rsidRPr="009E103C" w:rsidRDefault="00576E50" w:rsidP="00576E50">
            <w:pPr>
              <w:tabs>
                <w:tab w:val="left" w:pos="6865"/>
              </w:tabs>
              <w:jc w:val="both"/>
              <w:rPr>
                <w:rFonts w:ascii="Times New Roman" w:eastAsia="Times New Roman" w:hAnsi="Times New Roman"/>
                <w:bCs/>
                <w:sz w:val="24"/>
                <w:szCs w:val="24"/>
                <w:lang w:eastAsia="pt-BR"/>
              </w:rPr>
            </w:pPr>
            <w:r w:rsidRPr="009E103C">
              <w:rPr>
                <w:rFonts w:ascii="Times New Roman" w:eastAsia="Times New Roman" w:hAnsi="Times New Roman"/>
                <w:bCs/>
                <w:sz w:val="24"/>
                <w:szCs w:val="24"/>
                <w:lang w:eastAsia="pt-BR"/>
              </w:rPr>
              <w:t>Escada de agilidade ajustável para circuito funcional, composto por uma escada de solo de 7 degraus cujos segmentos são interligados por barras transversais flexíveis que formam “espaços” em sequência ao longo de seu comprimento. Cada segmento ou degrau da escada é confeccionado em plástico rígido de alta resistência, enquanto as laterais que unem os degraus são feitas de cinta ou tira de material sintético flexível. Dimensões aproximadas: 300 x 50 x 0,02 cm; 150 g.</w:t>
            </w:r>
          </w:p>
          <w:p w14:paraId="3E863EF9" w14:textId="0EB59A40" w:rsidR="00576E50" w:rsidRPr="009E103C" w:rsidRDefault="00223DDA" w:rsidP="00576E50">
            <w:pPr>
              <w:tabs>
                <w:tab w:val="left" w:pos="6865"/>
              </w:tabs>
              <w:jc w:val="both"/>
              <w:rPr>
                <w:rFonts w:ascii="Times New Roman" w:eastAsia="Times New Roman" w:hAnsi="Times New Roman"/>
                <w:bCs/>
                <w:sz w:val="24"/>
                <w:szCs w:val="24"/>
                <w:lang w:eastAsia="pt-BR"/>
              </w:rPr>
            </w:pPr>
            <w:r>
              <w:rPr>
                <w:rFonts w:ascii="Times New Roman" w:eastAsia="Times New Roman" w:hAnsi="Times New Roman"/>
                <w:noProof/>
                <w:sz w:val="24"/>
                <w:szCs w:val="24"/>
                <w:lang w:eastAsia="pt-BR"/>
              </w:rPr>
              <w:pict w14:anchorId="7F83E5EE">
                <v:shape id="_x0000_i1090" type="#_x0000_t75" style="width:143.25pt;height:107.25pt;visibility:visible;mso-wrap-style:square">
                  <v:imagedata r:id="rId33" o:title=""/>
                </v:shape>
              </w:pict>
            </w:r>
          </w:p>
        </w:tc>
        <w:tc>
          <w:tcPr>
            <w:tcW w:w="1030" w:type="dxa"/>
            <w:shd w:val="clear" w:color="auto" w:fill="auto"/>
            <w:vAlign w:val="center"/>
          </w:tcPr>
          <w:p w14:paraId="3F2AA32F" w14:textId="46437738" w:rsidR="00576E50" w:rsidRPr="009E103C" w:rsidRDefault="00576E50" w:rsidP="00576E50">
            <w:pPr>
              <w:tabs>
                <w:tab w:val="left" w:pos="6865"/>
              </w:tabs>
              <w:jc w:val="center"/>
              <w:rPr>
                <w:rFonts w:ascii="Times New Roman" w:eastAsia="Times New Roman" w:hAnsi="Times New Roman"/>
                <w:bCs/>
                <w:sz w:val="24"/>
                <w:szCs w:val="24"/>
                <w:lang w:eastAsia="pt-BR"/>
              </w:rPr>
            </w:pPr>
            <w:proofErr w:type="spellStart"/>
            <w:r w:rsidRPr="009E103C">
              <w:rPr>
                <w:rFonts w:ascii="Times New Roman" w:eastAsia="Times New Roman" w:hAnsi="Times New Roman"/>
                <w:bCs/>
                <w:sz w:val="24"/>
                <w:szCs w:val="24"/>
                <w:lang w:eastAsia="pt-BR"/>
              </w:rPr>
              <w:t>Unid</w:t>
            </w:r>
            <w:proofErr w:type="spellEnd"/>
          </w:p>
        </w:tc>
        <w:tc>
          <w:tcPr>
            <w:tcW w:w="1323" w:type="dxa"/>
            <w:shd w:val="clear" w:color="auto" w:fill="auto"/>
            <w:vAlign w:val="center"/>
          </w:tcPr>
          <w:p w14:paraId="61C31BE9" w14:textId="5D1A8300" w:rsidR="00576E50" w:rsidRPr="009E103C" w:rsidRDefault="00576E50" w:rsidP="00576E50">
            <w:pPr>
              <w:tabs>
                <w:tab w:val="left" w:pos="6865"/>
              </w:tabs>
              <w:jc w:val="center"/>
              <w:rPr>
                <w:rFonts w:ascii="Times New Roman" w:eastAsia="Times New Roman" w:hAnsi="Times New Roman"/>
                <w:bCs/>
                <w:sz w:val="24"/>
                <w:szCs w:val="24"/>
                <w:lang w:eastAsia="pt-BR"/>
              </w:rPr>
            </w:pPr>
            <w:r w:rsidRPr="009E103C">
              <w:rPr>
                <w:rFonts w:ascii="Times New Roman" w:eastAsia="Times New Roman" w:hAnsi="Times New Roman"/>
                <w:bCs/>
                <w:sz w:val="24"/>
                <w:szCs w:val="24"/>
                <w:lang w:eastAsia="pt-BR"/>
              </w:rPr>
              <w:t>20</w:t>
            </w:r>
          </w:p>
        </w:tc>
        <w:tc>
          <w:tcPr>
            <w:tcW w:w="1130" w:type="dxa"/>
            <w:shd w:val="clear" w:color="auto" w:fill="auto"/>
            <w:vAlign w:val="center"/>
          </w:tcPr>
          <w:p w14:paraId="1512B1AF" w14:textId="3476E0B7" w:rsidR="00576E50" w:rsidRPr="009E103C" w:rsidRDefault="00576E50" w:rsidP="00576E50">
            <w:pPr>
              <w:tabs>
                <w:tab w:val="left" w:pos="6865"/>
              </w:tabs>
              <w:rPr>
                <w:rFonts w:ascii="Times New Roman" w:eastAsia="Times New Roman" w:hAnsi="Times New Roman"/>
                <w:bCs/>
                <w:sz w:val="24"/>
                <w:szCs w:val="24"/>
                <w:lang w:eastAsia="pt-BR"/>
              </w:rPr>
            </w:pPr>
            <w:r w:rsidRPr="009E103C">
              <w:rPr>
                <w:rFonts w:ascii="Times New Roman" w:eastAsia="Times New Roman" w:hAnsi="Times New Roman"/>
                <w:bCs/>
                <w:sz w:val="24"/>
                <w:szCs w:val="24"/>
                <w:lang w:eastAsia="pt-BR"/>
              </w:rPr>
              <w:t>29,06</w:t>
            </w:r>
          </w:p>
        </w:tc>
        <w:tc>
          <w:tcPr>
            <w:tcW w:w="1257" w:type="dxa"/>
            <w:shd w:val="clear" w:color="auto" w:fill="auto"/>
            <w:vAlign w:val="center"/>
          </w:tcPr>
          <w:p w14:paraId="0937399B" w14:textId="5465F605" w:rsidR="00576E50" w:rsidRPr="009E103C" w:rsidRDefault="00576E50" w:rsidP="00576E50">
            <w:pPr>
              <w:tabs>
                <w:tab w:val="left" w:pos="6865"/>
              </w:tabs>
              <w:jc w:val="center"/>
              <w:rPr>
                <w:rFonts w:ascii="Times New Roman" w:eastAsia="Times New Roman" w:hAnsi="Times New Roman"/>
                <w:bCs/>
                <w:sz w:val="24"/>
                <w:szCs w:val="24"/>
                <w:lang w:eastAsia="pt-BR"/>
              </w:rPr>
            </w:pPr>
            <w:r w:rsidRPr="009E103C">
              <w:rPr>
                <w:rFonts w:ascii="Times New Roman" w:eastAsia="Times New Roman" w:hAnsi="Times New Roman"/>
                <w:bCs/>
                <w:sz w:val="24"/>
                <w:szCs w:val="24"/>
                <w:lang w:eastAsia="pt-BR"/>
              </w:rPr>
              <w:t>581,20</w:t>
            </w:r>
          </w:p>
        </w:tc>
      </w:tr>
      <w:tr w:rsidR="00576E50" w:rsidRPr="009E103C" w14:paraId="62484391" w14:textId="77777777" w:rsidTr="00025E76">
        <w:tc>
          <w:tcPr>
            <w:tcW w:w="850" w:type="dxa"/>
            <w:shd w:val="clear" w:color="auto" w:fill="auto"/>
            <w:vAlign w:val="center"/>
          </w:tcPr>
          <w:p w14:paraId="6D8300A3" w14:textId="77777777" w:rsidR="00576E50" w:rsidRPr="009E103C" w:rsidRDefault="00576E50" w:rsidP="00025E76">
            <w:pPr>
              <w:pStyle w:val="PargrafodaLista"/>
              <w:numPr>
                <w:ilvl w:val="0"/>
                <w:numId w:val="27"/>
              </w:numPr>
              <w:tabs>
                <w:tab w:val="left" w:pos="6865"/>
              </w:tabs>
              <w:spacing w:after="0"/>
              <w:jc w:val="center"/>
              <w:rPr>
                <w:rFonts w:ascii="Times New Roman" w:eastAsia="Times New Roman" w:hAnsi="Times New Roman"/>
                <w:bCs/>
                <w:sz w:val="24"/>
                <w:szCs w:val="24"/>
                <w:lang w:eastAsia="pt-BR"/>
              </w:rPr>
            </w:pPr>
          </w:p>
        </w:tc>
        <w:tc>
          <w:tcPr>
            <w:tcW w:w="5183" w:type="dxa"/>
            <w:shd w:val="clear" w:color="auto" w:fill="auto"/>
          </w:tcPr>
          <w:p w14:paraId="4CC096E2" w14:textId="77777777" w:rsidR="00576E50" w:rsidRPr="009E103C" w:rsidRDefault="00576E50" w:rsidP="00576E50">
            <w:pPr>
              <w:tabs>
                <w:tab w:val="left" w:pos="6865"/>
              </w:tabs>
              <w:jc w:val="both"/>
              <w:rPr>
                <w:rFonts w:ascii="Times New Roman" w:eastAsia="Times New Roman" w:hAnsi="Times New Roman"/>
                <w:bCs/>
                <w:sz w:val="24"/>
                <w:szCs w:val="24"/>
                <w:lang w:eastAsia="pt-BR"/>
              </w:rPr>
            </w:pPr>
            <w:r w:rsidRPr="009E103C">
              <w:rPr>
                <w:rFonts w:ascii="Times New Roman" w:eastAsia="Times New Roman" w:hAnsi="Times New Roman"/>
                <w:bCs/>
                <w:sz w:val="24"/>
                <w:szCs w:val="24"/>
                <w:lang w:eastAsia="pt-BR"/>
              </w:rPr>
              <w:t>Escorregador infantil (idade indicada 3-5 anos) com prancha azul e escada vermelha. A estrutura principal do escorregador é confeccionada em plástico atóxico de alta resistência e durabilidade, com acabamento liso, bordas arredondadas e sem partes cortantes. A prancha de deslizamento apresenta superfície ampla em plástico resistente, com autonomia de deslizamento suave que favorece o desenvolvimento do movimento de descer de forma independente.</w:t>
            </w:r>
          </w:p>
          <w:p w14:paraId="136946CD" w14:textId="77777777" w:rsidR="00576E50" w:rsidRPr="009E103C" w:rsidRDefault="00576E50" w:rsidP="00576E50">
            <w:pPr>
              <w:tabs>
                <w:tab w:val="left" w:pos="6865"/>
              </w:tabs>
              <w:jc w:val="both"/>
              <w:rPr>
                <w:rFonts w:ascii="Times New Roman" w:eastAsia="Times New Roman" w:hAnsi="Times New Roman"/>
                <w:bCs/>
                <w:sz w:val="24"/>
                <w:szCs w:val="24"/>
                <w:lang w:eastAsia="pt-BR"/>
              </w:rPr>
            </w:pPr>
            <w:r w:rsidRPr="009E103C">
              <w:rPr>
                <w:rFonts w:ascii="Times New Roman" w:eastAsia="Times New Roman" w:hAnsi="Times New Roman"/>
                <w:bCs/>
                <w:sz w:val="24"/>
                <w:szCs w:val="24"/>
                <w:lang w:eastAsia="pt-BR"/>
              </w:rPr>
              <w:t>O escorregador possui quatro (4) degraus estruturados com textura antiderrapante e laterais elevadas ao longo da prancha de deslizamento para reduzir o risco de quedas laterais durante a atividade. Os componentes do escorregador — incluindo a rampa, os degraus e as partes de apoio — são fabricados em polietileno.</w:t>
            </w:r>
          </w:p>
          <w:p w14:paraId="48CDF320" w14:textId="77777777" w:rsidR="00576E50" w:rsidRPr="009E103C" w:rsidRDefault="00576E50" w:rsidP="00576E50">
            <w:pPr>
              <w:tabs>
                <w:tab w:val="left" w:pos="6865"/>
              </w:tabs>
              <w:jc w:val="both"/>
              <w:rPr>
                <w:rFonts w:ascii="Times New Roman" w:eastAsia="Times New Roman" w:hAnsi="Times New Roman"/>
                <w:bCs/>
                <w:sz w:val="24"/>
                <w:szCs w:val="24"/>
                <w:lang w:eastAsia="pt-BR"/>
              </w:rPr>
            </w:pPr>
            <w:r w:rsidRPr="009E103C">
              <w:rPr>
                <w:rFonts w:ascii="Times New Roman" w:eastAsia="Times New Roman" w:hAnsi="Times New Roman"/>
                <w:bCs/>
                <w:sz w:val="24"/>
                <w:szCs w:val="24"/>
                <w:lang w:eastAsia="pt-BR"/>
              </w:rPr>
              <w:t>A montagem do escorregador é projetada para ser prática, com encaixes robustos que minimizam a necessidade de parafusos ou ferramentas complexas. Dimensões aproximadas: 2,25 (C) x 0,40 (L) x 1,20 (A) m.</w:t>
            </w:r>
          </w:p>
          <w:p w14:paraId="55BC7150" w14:textId="1FF4E57F" w:rsidR="00576E50" w:rsidRPr="009E103C" w:rsidRDefault="00223DDA" w:rsidP="00576E50">
            <w:pPr>
              <w:tabs>
                <w:tab w:val="left" w:pos="6865"/>
              </w:tabs>
              <w:jc w:val="both"/>
              <w:rPr>
                <w:rFonts w:ascii="Times New Roman" w:eastAsia="Times New Roman" w:hAnsi="Times New Roman"/>
                <w:bCs/>
                <w:sz w:val="24"/>
                <w:szCs w:val="24"/>
                <w:lang w:eastAsia="pt-BR"/>
              </w:rPr>
            </w:pPr>
            <w:r>
              <w:rPr>
                <w:rFonts w:ascii="Times New Roman" w:eastAsia="Times New Roman" w:hAnsi="Times New Roman"/>
                <w:noProof/>
                <w:sz w:val="24"/>
                <w:szCs w:val="24"/>
                <w:lang w:eastAsia="pt-BR"/>
              </w:rPr>
              <w:pict w14:anchorId="5399C252">
                <v:shape id="_x0000_i1091" type="#_x0000_t75" style="width:127.5pt;height:107.25pt;visibility:visible;mso-wrap-style:square">
                  <v:imagedata r:id="rId34" o:title=""/>
                </v:shape>
              </w:pict>
            </w:r>
          </w:p>
        </w:tc>
        <w:tc>
          <w:tcPr>
            <w:tcW w:w="1030" w:type="dxa"/>
            <w:shd w:val="clear" w:color="auto" w:fill="auto"/>
            <w:vAlign w:val="center"/>
          </w:tcPr>
          <w:p w14:paraId="3953ECE5" w14:textId="6FEA9979" w:rsidR="00576E50" w:rsidRPr="009E103C" w:rsidRDefault="00576E50" w:rsidP="00576E50">
            <w:pPr>
              <w:tabs>
                <w:tab w:val="left" w:pos="6865"/>
              </w:tabs>
              <w:jc w:val="center"/>
              <w:rPr>
                <w:rFonts w:ascii="Times New Roman" w:eastAsia="Times New Roman" w:hAnsi="Times New Roman"/>
                <w:bCs/>
                <w:sz w:val="24"/>
                <w:szCs w:val="24"/>
                <w:lang w:eastAsia="pt-BR"/>
              </w:rPr>
            </w:pPr>
            <w:proofErr w:type="spellStart"/>
            <w:r w:rsidRPr="009E103C">
              <w:rPr>
                <w:rFonts w:ascii="Times New Roman" w:eastAsia="Times New Roman" w:hAnsi="Times New Roman"/>
                <w:bCs/>
                <w:sz w:val="24"/>
                <w:szCs w:val="24"/>
                <w:lang w:eastAsia="pt-BR"/>
              </w:rPr>
              <w:t>Unid</w:t>
            </w:r>
            <w:proofErr w:type="spellEnd"/>
          </w:p>
        </w:tc>
        <w:tc>
          <w:tcPr>
            <w:tcW w:w="1323" w:type="dxa"/>
            <w:shd w:val="clear" w:color="auto" w:fill="auto"/>
            <w:vAlign w:val="center"/>
          </w:tcPr>
          <w:p w14:paraId="63B3D712" w14:textId="4C5EFF9C" w:rsidR="00576E50" w:rsidRPr="009E103C" w:rsidRDefault="00576E50" w:rsidP="00576E50">
            <w:pPr>
              <w:tabs>
                <w:tab w:val="left" w:pos="6865"/>
              </w:tabs>
              <w:jc w:val="center"/>
              <w:rPr>
                <w:rFonts w:ascii="Times New Roman" w:eastAsia="Times New Roman" w:hAnsi="Times New Roman"/>
                <w:bCs/>
                <w:sz w:val="24"/>
                <w:szCs w:val="24"/>
                <w:lang w:eastAsia="pt-BR"/>
              </w:rPr>
            </w:pPr>
            <w:r w:rsidRPr="009E103C">
              <w:rPr>
                <w:rFonts w:ascii="Times New Roman" w:eastAsia="Times New Roman" w:hAnsi="Times New Roman"/>
                <w:bCs/>
                <w:sz w:val="24"/>
                <w:szCs w:val="24"/>
                <w:lang w:eastAsia="pt-BR"/>
              </w:rPr>
              <w:t>2</w:t>
            </w:r>
          </w:p>
        </w:tc>
        <w:tc>
          <w:tcPr>
            <w:tcW w:w="1130" w:type="dxa"/>
            <w:shd w:val="clear" w:color="auto" w:fill="auto"/>
            <w:vAlign w:val="center"/>
          </w:tcPr>
          <w:p w14:paraId="054EAB21" w14:textId="0873A5D3" w:rsidR="00576E50" w:rsidRPr="009E103C" w:rsidRDefault="00576E50" w:rsidP="00576E50">
            <w:pPr>
              <w:tabs>
                <w:tab w:val="left" w:pos="6865"/>
              </w:tabs>
              <w:jc w:val="center"/>
              <w:rPr>
                <w:rFonts w:ascii="Times New Roman" w:eastAsia="Times New Roman" w:hAnsi="Times New Roman"/>
                <w:bCs/>
                <w:sz w:val="24"/>
                <w:szCs w:val="24"/>
                <w:lang w:eastAsia="pt-BR"/>
              </w:rPr>
            </w:pPr>
            <w:r w:rsidRPr="009E103C">
              <w:rPr>
                <w:rFonts w:ascii="Times New Roman" w:eastAsia="Times New Roman" w:hAnsi="Times New Roman"/>
                <w:bCs/>
                <w:sz w:val="24"/>
                <w:szCs w:val="24"/>
                <w:lang w:eastAsia="pt-BR"/>
              </w:rPr>
              <w:t>597,13</w:t>
            </w:r>
          </w:p>
        </w:tc>
        <w:tc>
          <w:tcPr>
            <w:tcW w:w="1257" w:type="dxa"/>
            <w:shd w:val="clear" w:color="auto" w:fill="auto"/>
            <w:vAlign w:val="center"/>
          </w:tcPr>
          <w:p w14:paraId="3607BF72" w14:textId="432E8E02" w:rsidR="00576E50" w:rsidRPr="009E103C" w:rsidRDefault="00576E50" w:rsidP="00576E50">
            <w:pPr>
              <w:tabs>
                <w:tab w:val="left" w:pos="6865"/>
              </w:tabs>
              <w:jc w:val="center"/>
              <w:rPr>
                <w:rFonts w:ascii="Times New Roman" w:eastAsia="Times New Roman" w:hAnsi="Times New Roman"/>
                <w:bCs/>
                <w:sz w:val="24"/>
                <w:szCs w:val="24"/>
                <w:lang w:eastAsia="pt-BR"/>
              </w:rPr>
            </w:pPr>
            <w:r w:rsidRPr="009E103C">
              <w:rPr>
                <w:rFonts w:ascii="Times New Roman" w:eastAsia="Times New Roman" w:hAnsi="Times New Roman"/>
                <w:bCs/>
                <w:sz w:val="24"/>
                <w:szCs w:val="24"/>
                <w:lang w:eastAsia="pt-BR"/>
              </w:rPr>
              <w:t>1194,26</w:t>
            </w:r>
          </w:p>
        </w:tc>
      </w:tr>
      <w:tr w:rsidR="00576E50" w:rsidRPr="009E103C" w14:paraId="603164B3" w14:textId="77777777" w:rsidTr="00025E76">
        <w:tc>
          <w:tcPr>
            <w:tcW w:w="850" w:type="dxa"/>
            <w:shd w:val="clear" w:color="auto" w:fill="auto"/>
            <w:vAlign w:val="center"/>
          </w:tcPr>
          <w:p w14:paraId="600F461B" w14:textId="77777777" w:rsidR="00576E50" w:rsidRPr="009E103C" w:rsidRDefault="00576E50" w:rsidP="00025E76">
            <w:pPr>
              <w:pStyle w:val="PargrafodaLista"/>
              <w:numPr>
                <w:ilvl w:val="0"/>
                <w:numId w:val="27"/>
              </w:numPr>
              <w:tabs>
                <w:tab w:val="left" w:pos="6865"/>
              </w:tabs>
              <w:spacing w:after="0"/>
              <w:jc w:val="center"/>
              <w:rPr>
                <w:rFonts w:ascii="Times New Roman" w:eastAsia="Times New Roman" w:hAnsi="Times New Roman"/>
                <w:bCs/>
                <w:sz w:val="24"/>
                <w:szCs w:val="24"/>
                <w:lang w:eastAsia="pt-BR"/>
              </w:rPr>
            </w:pPr>
          </w:p>
        </w:tc>
        <w:tc>
          <w:tcPr>
            <w:tcW w:w="5183" w:type="dxa"/>
            <w:shd w:val="clear" w:color="auto" w:fill="auto"/>
          </w:tcPr>
          <w:p w14:paraId="59D99317" w14:textId="77777777" w:rsidR="00576E50" w:rsidRPr="009E103C" w:rsidRDefault="00576E50" w:rsidP="00576E50">
            <w:pPr>
              <w:tabs>
                <w:tab w:val="left" w:pos="6865"/>
              </w:tabs>
              <w:jc w:val="both"/>
              <w:rPr>
                <w:rFonts w:ascii="Times New Roman" w:eastAsia="Times New Roman" w:hAnsi="Times New Roman"/>
                <w:bCs/>
                <w:sz w:val="24"/>
                <w:szCs w:val="24"/>
                <w:lang w:eastAsia="pt-BR"/>
              </w:rPr>
            </w:pPr>
            <w:r w:rsidRPr="009E103C">
              <w:rPr>
                <w:rFonts w:ascii="Times New Roman" w:eastAsia="Times New Roman" w:hAnsi="Times New Roman"/>
                <w:bCs/>
                <w:sz w:val="24"/>
                <w:szCs w:val="24"/>
                <w:lang w:eastAsia="pt-BR"/>
              </w:rPr>
              <w:t xml:space="preserve">Jogo bate martelo composto por 1 martelo, 1 suporte, 3 </w:t>
            </w:r>
            <w:proofErr w:type="spellStart"/>
            <w:r w:rsidRPr="009E103C">
              <w:rPr>
                <w:rFonts w:ascii="Times New Roman" w:eastAsia="Times New Roman" w:hAnsi="Times New Roman"/>
                <w:bCs/>
                <w:sz w:val="24"/>
                <w:szCs w:val="24"/>
                <w:lang w:eastAsia="pt-BR"/>
              </w:rPr>
              <w:t>pinois</w:t>
            </w:r>
            <w:proofErr w:type="spellEnd"/>
            <w:r w:rsidRPr="009E103C">
              <w:rPr>
                <w:rFonts w:ascii="Times New Roman" w:eastAsia="Times New Roman" w:hAnsi="Times New Roman"/>
                <w:bCs/>
                <w:sz w:val="24"/>
                <w:szCs w:val="24"/>
                <w:lang w:eastAsia="pt-BR"/>
              </w:rPr>
              <w:t xml:space="preserve">. Fabricado em madeira, leve e de alta resistência, com acabamento liso, bordas arredondadas e sem partes cortantes. </w:t>
            </w:r>
          </w:p>
          <w:p w14:paraId="0AECBC90" w14:textId="77777777" w:rsidR="00576E50" w:rsidRPr="009E103C" w:rsidRDefault="00576E50" w:rsidP="00576E50">
            <w:pPr>
              <w:tabs>
                <w:tab w:val="left" w:pos="6865"/>
              </w:tabs>
              <w:jc w:val="both"/>
              <w:rPr>
                <w:rFonts w:ascii="Times New Roman" w:eastAsia="Times New Roman" w:hAnsi="Times New Roman"/>
                <w:bCs/>
                <w:sz w:val="24"/>
                <w:szCs w:val="24"/>
                <w:lang w:eastAsia="pt-BR"/>
              </w:rPr>
            </w:pPr>
            <w:r w:rsidRPr="009E103C">
              <w:rPr>
                <w:rFonts w:ascii="Times New Roman" w:eastAsia="Times New Roman" w:hAnsi="Times New Roman"/>
                <w:bCs/>
                <w:sz w:val="24"/>
                <w:szCs w:val="24"/>
                <w:lang w:eastAsia="pt-BR"/>
              </w:rPr>
              <w:t>O brinquedo deve ser colorido.</w:t>
            </w:r>
          </w:p>
          <w:p w14:paraId="370AA6AC" w14:textId="77777777" w:rsidR="00576E50" w:rsidRPr="009E103C" w:rsidRDefault="00576E50" w:rsidP="00576E50">
            <w:pPr>
              <w:tabs>
                <w:tab w:val="left" w:pos="6865"/>
              </w:tabs>
              <w:jc w:val="both"/>
              <w:rPr>
                <w:rFonts w:ascii="Times New Roman" w:eastAsia="Times New Roman" w:hAnsi="Times New Roman"/>
                <w:bCs/>
                <w:sz w:val="24"/>
                <w:szCs w:val="24"/>
                <w:lang w:eastAsia="pt-BR"/>
              </w:rPr>
            </w:pPr>
            <w:r w:rsidRPr="009E103C">
              <w:rPr>
                <w:rFonts w:ascii="Times New Roman" w:eastAsia="Times New Roman" w:hAnsi="Times New Roman"/>
                <w:bCs/>
                <w:sz w:val="24"/>
                <w:szCs w:val="24"/>
                <w:lang w:eastAsia="pt-BR"/>
              </w:rPr>
              <w:t>Dimensões aproximadas: 18 x 4 x 13 centímetros.</w:t>
            </w:r>
          </w:p>
          <w:p w14:paraId="45015AD7" w14:textId="2EA8DD77" w:rsidR="00576E50" w:rsidRPr="009E103C" w:rsidRDefault="00223DDA" w:rsidP="00576E50">
            <w:pPr>
              <w:tabs>
                <w:tab w:val="left" w:pos="6865"/>
              </w:tabs>
              <w:jc w:val="both"/>
              <w:rPr>
                <w:rFonts w:ascii="Times New Roman" w:eastAsia="Times New Roman" w:hAnsi="Times New Roman"/>
                <w:bCs/>
                <w:sz w:val="24"/>
                <w:szCs w:val="24"/>
                <w:lang w:eastAsia="pt-BR"/>
              </w:rPr>
            </w:pPr>
            <w:r>
              <w:rPr>
                <w:rFonts w:ascii="Times New Roman" w:eastAsia="Times New Roman" w:hAnsi="Times New Roman"/>
                <w:noProof/>
                <w:sz w:val="24"/>
                <w:szCs w:val="24"/>
                <w:lang w:eastAsia="pt-BR"/>
              </w:rPr>
              <w:pict w14:anchorId="0B6FC4B2">
                <v:shape id="_x0000_i1092" type="#_x0000_t75" style="width:87pt;height:79.5pt;visibility:visible;mso-wrap-style:square">
                  <v:imagedata r:id="rId35" o:title=""/>
                </v:shape>
              </w:pict>
            </w:r>
          </w:p>
        </w:tc>
        <w:tc>
          <w:tcPr>
            <w:tcW w:w="1030" w:type="dxa"/>
            <w:shd w:val="clear" w:color="auto" w:fill="auto"/>
            <w:vAlign w:val="center"/>
          </w:tcPr>
          <w:p w14:paraId="6006CC8F" w14:textId="3374E1A5" w:rsidR="00576E50" w:rsidRPr="009E103C" w:rsidRDefault="00576E50" w:rsidP="00576E50">
            <w:pPr>
              <w:tabs>
                <w:tab w:val="left" w:pos="6865"/>
              </w:tabs>
              <w:jc w:val="center"/>
              <w:rPr>
                <w:rFonts w:ascii="Times New Roman" w:eastAsia="Times New Roman" w:hAnsi="Times New Roman"/>
                <w:bCs/>
                <w:sz w:val="24"/>
                <w:szCs w:val="24"/>
                <w:lang w:eastAsia="pt-BR"/>
              </w:rPr>
            </w:pPr>
            <w:proofErr w:type="spellStart"/>
            <w:r w:rsidRPr="009E103C">
              <w:rPr>
                <w:rFonts w:ascii="Times New Roman" w:eastAsia="Times New Roman" w:hAnsi="Times New Roman"/>
                <w:bCs/>
                <w:sz w:val="24"/>
                <w:szCs w:val="24"/>
                <w:lang w:eastAsia="pt-BR"/>
              </w:rPr>
              <w:t>Unid</w:t>
            </w:r>
            <w:proofErr w:type="spellEnd"/>
          </w:p>
        </w:tc>
        <w:tc>
          <w:tcPr>
            <w:tcW w:w="1323" w:type="dxa"/>
            <w:shd w:val="clear" w:color="auto" w:fill="auto"/>
            <w:vAlign w:val="center"/>
          </w:tcPr>
          <w:p w14:paraId="7FE27DB6" w14:textId="18A4FB70" w:rsidR="00576E50" w:rsidRPr="009E103C" w:rsidRDefault="00576E50" w:rsidP="00576E50">
            <w:pPr>
              <w:tabs>
                <w:tab w:val="left" w:pos="6865"/>
              </w:tabs>
              <w:jc w:val="center"/>
              <w:rPr>
                <w:rFonts w:ascii="Times New Roman" w:eastAsia="Times New Roman" w:hAnsi="Times New Roman"/>
                <w:bCs/>
                <w:sz w:val="24"/>
                <w:szCs w:val="24"/>
                <w:lang w:eastAsia="pt-BR"/>
              </w:rPr>
            </w:pPr>
            <w:r w:rsidRPr="009E103C">
              <w:rPr>
                <w:rFonts w:ascii="Times New Roman" w:eastAsia="Times New Roman" w:hAnsi="Times New Roman"/>
                <w:bCs/>
                <w:sz w:val="24"/>
                <w:szCs w:val="24"/>
                <w:lang w:eastAsia="pt-BR"/>
              </w:rPr>
              <w:t>40</w:t>
            </w:r>
          </w:p>
        </w:tc>
        <w:tc>
          <w:tcPr>
            <w:tcW w:w="1130" w:type="dxa"/>
            <w:shd w:val="clear" w:color="auto" w:fill="auto"/>
            <w:vAlign w:val="center"/>
          </w:tcPr>
          <w:p w14:paraId="2EFDA14F" w14:textId="226EF7D1" w:rsidR="00576E50" w:rsidRPr="009E103C" w:rsidRDefault="00576E50" w:rsidP="00576E50">
            <w:pPr>
              <w:tabs>
                <w:tab w:val="left" w:pos="6865"/>
              </w:tabs>
              <w:jc w:val="center"/>
              <w:rPr>
                <w:rFonts w:ascii="Times New Roman" w:eastAsia="Times New Roman" w:hAnsi="Times New Roman"/>
                <w:bCs/>
                <w:sz w:val="24"/>
                <w:szCs w:val="24"/>
                <w:lang w:eastAsia="pt-BR"/>
              </w:rPr>
            </w:pPr>
            <w:r w:rsidRPr="009E103C">
              <w:rPr>
                <w:rFonts w:ascii="Times New Roman" w:eastAsia="Times New Roman" w:hAnsi="Times New Roman"/>
                <w:bCs/>
                <w:sz w:val="24"/>
                <w:szCs w:val="24"/>
                <w:lang w:eastAsia="pt-BR"/>
              </w:rPr>
              <w:t>44,40</w:t>
            </w:r>
          </w:p>
        </w:tc>
        <w:tc>
          <w:tcPr>
            <w:tcW w:w="1257" w:type="dxa"/>
            <w:shd w:val="clear" w:color="auto" w:fill="auto"/>
            <w:vAlign w:val="center"/>
          </w:tcPr>
          <w:p w14:paraId="532226A5" w14:textId="41C7CCA7" w:rsidR="00576E50" w:rsidRPr="009E103C" w:rsidRDefault="00576E50" w:rsidP="00576E50">
            <w:pPr>
              <w:tabs>
                <w:tab w:val="left" w:pos="6865"/>
              </w:tabs>
              <w:jc w:val="center"/>
              <w:rPr>
                <w:rFonts w:ascii="Times New Roman" w:eastAsia="Times New Roman" w:hAnsi="Times New Roman"/>
                <w:bCs/>
                <w:sz w:val="24"/>
                <w:szCs w:val="24"/>
                <w:lang w:eastAsia="pt-BR"/>
              </w:rPr>
            </w:pPr>
            <w:r w:rsidRPr="009E103C">
              <w:rPr>
                <w:rFonts w:ascii="Times New Roman" w:eastAsia="Times New Roman" w:hAnsi="Times New Roman"/>
                <w:bCs/>
                <w:sz w:val="24"/>
                <w:szCs w:val="24"/>
                <w:lang w:eastAsia="pt-BR"/>
              </w:rPr>
              <w:t>1776,00</w:t>
            </w:r>
          </w:p>
        </w:tc>
      </w:tr>
      <w:tr w:rsidR="00576E50" w:rsidRPr="009E103C" w14:paraId="52853539" w14:textId="77777777" w:rsidTr="00025E76">
        <w:tc>
          <w:tcPr>
            <w:tcW w:w="850" w:type="dxa"/>
            <w:shd w:val="clear" w:color="auto" w:fill="auto"/>
            <w:vAlign w:val="center"/>
          </w:tcPr>
          <w:p w14:paraId="67736923" w14:textId="77777777" w:rsidR="00576E50" w:rsidRPr="009E103C" w:rsidRDefault="00576E50" w:rsidP="00025E76">
            <w:pPr>
              <w:pStyle w:val="PargrafodaLista"/>
              <w:numPr>
                <w:ilvl w:val="0"/>
                <w:numId w:val="27"/>
              </w:numPr>
              <w:tabs>
                <w:tab w:val="left" w:pos="6865"/>
              </w:tabs>
              <w:spacing w:after="0"/>
              <w:jc w:val="center"/>
              <w:rPr>
                <w:rFonts w:ascii="Times New Roman" w:eastAsia="Times New Roman" w:hAnsi="Times New Roman"/>
                <w:bCs/>
                <w:sz w:val="24"/>
                <w:szCs w:val="24"/>
                <w:lang w:eastAsia="pt-BR"/>
              </w:rPr>
            </w:pPr>
          </w:p>
        </w:tc>
        <w:tc>
          <w:tcPr>
            <w:tcW w:w="5183" w:type="dxa"/>
            <w:shd w:val="clear" w:color="auto" w:fill="auto"/>
          </w:tcPr>
          <w:p w14:paraId="519560FF" w14:textId="77777777" w:rsidR="00576E50" w:rsidRPr="009E103C" w:rsidRDefault="00576E50" w:rsidP="00576E50">
            <w:pPr>
              <w:tabs>
                <w:tab w:val="left" w:pos="6865"/>
              </w:tabs>
              <w:jc w:val="both"/>
              <w:rPr>
                <w:rFonts w:ascii="Times New Roman" w:eastAsia="Times New Roman" w:hAnsi="Times New Roman"/>
                <w:bCs/>
                <w:sz w:val="24"/>
                <w:szCs w:val="24"/>
                <w:lang w:eastAsia="pt-BR"/>
              </w:rPr>
            </w:pPr>
            <w:r w:rsidRPr="009E103C">
              <w:rPr>
                <w:rFonts w:ascii="Times New Roman" w:eastAsia="Times New Roman" w:hAnsi="Times New Roman"/>
                <w:bCs/>
                <w:sz w:val="24"/>
                <w:szCs w:val="24"/>
                <w:lang w:eastAsia="pt-BR"/>
              </w:rPr>
              <w:t>Boliche de brinquedo colorido composto por seis pinos e duas bolas, todos fabricados em plástico atóxico, leve e resistente a impactos leves, com acabamento liso e bordas arredondadas. As peças apresentam cores vibrantes e contrastantes, estimulando o reconhecimento visual, a discriminação de cores e a atração pelo jogo lúdico, além de facilitar a identificação dos elementos pelos pequenos durante as atividades.</w:t>
            </w:r>
          </w:p>
          <w:p w14:paraId="6AB6E516" w14:textId="77777777" w:rsidR="00576E50" w:rsidRPr="009E103C" w:rsidRDefault="00576E50" w:rsidP="00576E50">
            <w:pPr>
              <w:tabs>
                <w:tab w:val="left" w:pos="6865"/>
              </w:tabs>
              <w:jc w:val="both"/>
              <w:rPr>
                <w:rFonts w:ascii="Times New Roman" w:eastAsia="Times New Roman" w:hAnsi="Times New Roman"/>
                <w:bCs/>
                <w:sz w:val="24"/>
                <w:szCs w:val="24"/>
                <w:lang w:eastAsia="pt-BR"/>
              </w:rPr>
            </w:pPr>
            <w:r w:rsidRPr="009E103C">
              <w:rPr>
                <w:rFonts w:ascii="Times New Roman" w:eastAsia="Times New Roman" w:hAnsi="Times New Roman"/>
                <w:bCs/>
                <w:sz w:val="24"/>
                <w:szCs w:val="24"/>
                <w:lang w:eastAsia="pt-BR"/>
              </w:rPr>
              <w:t>Os pinos devem possuir base estável, Largura: 30cm Altura: 36cm Profundidade: 57,5cm. As bolas devem ser dimensionadas para a pegada confortável pelas mãos das crianças, estimulando a coordenação motora ampla, força de arremesso, precisão e noção de direção.</w:t>
            </w:r>
          </w:p>
          <w:p w14:paraId="057F5DA7" w14:textId="38E69285" w:rsidR="00576E50" w:rsidRPr="009E103C" w:rsidRDefault="00223DDA" w:rsidP="00576E50">
            <w:pPr>
              <w:tabs>
                <w:tab w:val="left" w:pos="6865"/>
              </w:tabs>
              <w:jc w:val="both"/>
              <w:rPr>
                <w:rFonts w:ascii="Times New Roman" w:eastAsia="Times New Roman" w:hAnsi="Times New Roman"/>
                <w:bCs/>
                <w:sz w:val="24"/>
                <w:szCs w:val="24"/>
                <w:lang w:eastAsia="pt-BR"/>
              </w:rPr>
            </w:pPr>
            <w:r>
              <w:rPr>
                <w:rFonts w:ascii="Times New Roman" w:eastAsia="Times New Roman" w:hAnsi="Times New Roman"/>
                <w:noProof/>
                <w:sz w:val="24"/>
                <w:szCs w:val="24"/>
                <w:lang w:eastAsia="pt-BR"/>
              </w:rPr>
              <w:pict w14:anchorId="64EC9123">
                <v:shape id="_x0000_i1093" type="#_x0000_t75" style="width:143.25pt;height:107.25pt;visibility:visible;mso-wrap-style:square">
                  <v:imagedata r:id="rId36" o:title=""/>
                </v:shape>
              </w:pict>
            </w:r>
          </w:p>
        </w:tc>
        <w:tc>
          <w:tcPr>
            <w:tcW w:w="1030" w:type="dxa"/>
            <w:shd w:val="clear" w:color="auto" w:fill="auto"/>
            <w:vAlign w:val="center"/>
          </w:tcPr>
          <w:p w14:paraId="4EDD9F29" w14:textId="77777777" w:rsidR="00576E50" w:rsidRPr="009E103C" w:rsidRDefault="00576E50" w:rsidP="00576E50">
            <w:pPr>
              <w:tabs>
                <w:tab w:val="left" w:pos="6865"/>
              </w:tabs>
              <w:jc w:val="center"/>
              <w:rPr>
                <w:rFonts w:ascii="Times New Roman" w:eastAsia="Times New Roman" w:hAnsi="Times New Roman"/>
                <w:bCs/>
                <w:sz w:val="24"/>
                <w:szCs w:val="24"/>
                <w:lang w:eastAsia="pt-BR"/>
              </w:rPr>
            </w:pPr>
            <w:r w:rsidRPr="009E103C">
              <w:rPr>
                <w:rFonts w:ascii="Times New Roman" w:eastAsia="Times New Roman" w:hAnsi="Times New Roman"/>
                <w:bCs/>
                <w:sz w:val="24"/>
                <w:szCs w:val="24"/>
                <w:lang w:eastAsia="pt-BR"/>
              </w:rPr>
              <w:t>Conj.</w:t>
            </w:r>
          </w:p>
        </w:tc>
        <w:tc>
          <w:tcPr>
            <w:tcW w:w="1323" w:type="dxa"/>
            <w:shd w:val="clear" w:color="auto" w:fill="auto"/>
            <w:vAlign w:val="center"/>
          </w:tcPr>
          <w:p w14:paraId="71868B2C" w14:textId="77777777" w:rsidR="00576E50" w:rsidRPr="009E103C" w:rsidRDefault="00576E50" w:rsidP="00576E50">
            <w:pPr>
              <w:tabs>
                <w:tab w:val="left" w:pos="6865"/>
              </w:tabs>
              <w:jc w:val="center"/>
              <w:rPr>
                <w:rFonts w:ascii="Times New Roman" w:eastAsia="Times New Roman" w:hAnsi="Times New Roman"/>
                <w:bCs/>
                <w:sz w:val="24"/>
                <w:szCs w:val="24"/>
                <w:lang w:eastAsia="pt-BR"/>
              </w:rPr>
            </w:pPr>
            <w:r w:rsidRPr="009E103C">
              <w:rPr>
                <w:rFonts w:ascii="Times New Roman" w:eastAsia="Times New Roman" w:hAnsi="Times New Roman"/>
                <w:bCs/>
                <w:sz w:val="24"/>
                <w:szCs w:val="24"/>
                <w:lang w:eastAsia="pt-BR"/>
              </w:rPr>
              <w:t>20</w:t>
            </w:r>
          </w:p>
        </w:tc>
        <w:tc>
          <w:tcPr>
            <w:tcW w:w="1130" w:type="dxa"/>
            <w:shd w:val="clear" w:color="auto" w:fill="auto"/>
            <w:vAlign w:val="center"/>
          </w:tcPr>
          <w:p w14:paraId="0349DD8A" w14:textId="49B79A41" w:rsidR="00576E50" w:rsidRPr="009E103C" w:rsidRDefault="008F51A7" w:rsidP="008F51A7">
            <w:pPr>
              <w:tabs>
                <w:tab w:val="left" w:pos="6865"/>
              </w:tabs>
              <w:rPr>
                <w:rFonts w:ascii="Times New Roman" w:eastAsia="Times New Roman" w:hAnsi="Times New Roman"/>
                <w:bCs/>
                <w:sz w:val="24"/>
                <w:szCs w:val="24"/>
                <w:lang w:eastAsia="pt-BR"/>
              </w:rPr>
            </w:pPr>
            <w:r w:rsidRPr="009E103C">
              <w:rPr>
                <w:rFonts w:ascii="Times New Roman" w:eastAsia="Times New Roman" w:hAnsi="Times New Roman"/>
                <w:bCs/>
                <w:sz w:val="24"/>
                <w:szCs w:val="24"/>
                <w:lang w:eastAsia="pt-BR"/>
              </w:rPr>
              <w:t>55,44</w:t>
            </w:r>
          </w:p>
        </w:tc>
        <w:tc>
          <w:tcPr>
            <w:tcW w:w="1257" w:type="dxa"/>
            <w:shd w:val="clear" w:color="auto" w:fill="auto"/>
            <w:vAlign w:val="center"/>
          </w:tcPr>
          <w:p w14:paraId="6B590E44" w14:textId="4EA3B21A" w:rsidR="00576E50" w:rsidRPr="009E103C" w:rsidRDefault="008F51A7" w:rsidP="00576E50">
            <w:pPr>
              <w:tabs>
                <w:tab w:val="left" w:pos="6865"/>
              </w:tabs>
              <w:jc w:val="center"/>
              <w:rPr>
                <w:rFonts w:ascii="Times New Roman" w:eastAsia="Times New Roman" w:hAnsi="Times New Roman"/>
                <w:bCs/>
                <w:sz w:val="24"/>
                <w:szCs w:val="24"/>
                <w:lang w:eastAsia="pt-BR"/>
              </w:rPr>
            </w:pPr>
            <w:r w:rsidRPr="009E103C">
              <w:rPr>
                <w:rFonts w:ascii="Times New Roman" w:eastAsia="Times New Roman" w:hAnsi="Times New Roman"/>
                <w:bCs/>
                <w:sz w:val="24"/>
                <w:szCs w:val="24"/>
                <w:lang w:eastAsia="pt-BR"/>
              </w:rPr>
              <w:t>1108,80</w:t>
            </w:r>
          </w:p>
        </w:tc>
      </w:tr>
      <w:tr w:rsidR="008F51A7" w:rsidRPr="009E103C" w14:paraId="0A1D94D2" w14:textId="77777777" w:rsidTr="00025E76">
        <w:tc>
          <w:tcPr>
            <w:tcW w:w="850" w:type="dxa"/>
            <w:shd w:val="clear" w:color="auto" w:fill="auto"/>
            <w:vAlign w:val="center"/>
          </w:tcPr>
          <w:p w14:paraId="6F5277D6" w14:textId="77777777" w:rsidR="008F51A7" w:rsidRPr="009E103C" w:rsidRDefault="008F51A7" w:rsidP="00025E76">
            <w:pPr>
              <w:pStyle w:val="PargrafodaLista"/>
              <w:numPr>
                <w:ilvl w:val="0"/>
                <w:numId w:val="27"/>
              </w:numPr>
              <w:tabs>
                <w:tab w:val="left" w:pos="6865"/>
              </w:tabs>
              <w:spacing w:after="0"/>
              <w:jc w:val="center"/>
              <w:rPr>
                <w:rFonts w:ascii="Times New Roman" w:eastAsia="Times New Roman" w:hAnsi="Times New Roman"/>
                <w:bCs/>
                <w:sz w:val="24"/>
                <w:szCs w:val="24"/>
                <w:lang w:eastAsia="pt-BR"/>
              </w:rPr>
            </w:pPr>
          </w:p>
        </w:tc>
        <w:tc>
          <w:tcPr>
            <w:tcW w:w="5183" w:type="dxa"/>
            <w:shd w:val="clear" w:color="auto" w:fill="auto"/>
          </w:tcPr>
          <w:p w14:paraId="0B2C442E" w14:textId="77777777" w:rsidR="008F51A7" w:rsidRPr="009E103C" w:rsidRDefault="008F51A7" w:rsidP="008F51A7">
            <w:pPr>
              <w:tabs>
                <w:tab w:val="left" w:pos="6865"/>
              </w:tabs>
              <w:jc w:val="both"/>
              <w:rPr>
                <w:rFonts w:ascii="Times New Roman" w:eastAsia="Times New Roman" w:hAnsi="Times New Roman"/>
                <w:bCs/>
                <w:sz w:val="24"/>
                <w:szCs w:val="24"/>
                <w:lang w:eastAsia="pt-BR"/>
              </w:rPr>
            </w:pPr>
            <w:r w:rsidRPr="009E103C">
              <w:rPr>
                <w:rFonts w:ascii="Times New Roman" w:eastAsia="Times New Roman" w:hAnsi="Times New Roman"/>
                <w:bCs/>
                <w:sz w:val="24"/>
                <w:szCs w:val="24"/>
                <w:lang w:eastAsia="pt-BR"/>
              </w:rPr>
              <w:t>Sirene musical escolar, desenvolvida para substituição da sirene convencional em instituições de ensino, permitindo a reprodução de músicas programadas para sinalização de horários escolares para estudantes com sensibilidade auditiva, como crianças com TDAH, Transtorno do Espectro Autista (TEA) e Síndrome de Down. O equipamento opera de forma totalmente offline, sem necessidade de conexão com internet, aplicativos ou assinaturas, permitindo a programação direta de horários e execução das músicas por meio de painel com visor LED integrado. Possui capacidade de programação de até 200 horários semanais, ajuste de volume em até 10 níveis e funções adicionais como acionamento manual, configuração para período de férias e ajuste automático para horário de verão. O sistema permite reprodução de arquivos musicais por meio de entradas USB (</w:t>
            </w:r>
            <w:proofErr w:type="spellStart"/>
            <w:r w:rsidRPr="009E103C">
              <w:rPr>
                <w:rFonts w:ascii="Times New Roman" w:eastAsia="Times New Roman" w:hAnsi="Times New Roman"/>
                <w:bCs/>
                <w:sz w:val="24"/>
                <w:szCs w:val="24"/>
                <w:lang w:eastAsia="pt-BR"/>
              </w:rPr>
              <w:t>pendrive</w:t>
            </w:r>
            <w:proofErr w:type="spellEnd"/>
            <w:r w:rsidRPr="009E103C">
              <w:rPr>
                <w:rFonts w:ascii="Times New Roman" w:eastAsia="Times New Roman" w:hAnsi="Times New Roman"/>
                <w:bCs/>
                <w:sz w:val="24"/>
                <w:szCs w:val="24"/>
                <w:lang w:eastAsia="pt-BR"/>
              </w:rPr>
              <w:t xml:space="preserve">) e cartão SD, sendo fornecido com </w:t>
            </w:r>
            <w:proofErr w:type="spellStart"/>
            <w:r w:rsidRPr="009E103C">
              <w:rPr>
                <w:rFonts w:ascii="Times New Roman" w:eastAsia="Times New Roman" w:hAnsi="Times New Roman"/>
                <w:bCs/>
                <w:sz w:val="24"/>
                <w:szCs w:val="24"/>
                <w:lang w:eastAsia="pt-BR"/>
              </w:rPr>
              <w:t>pendrive</w:t>
            </w:r>
            <w:proofErr w:type="spellEnd"/>
            <w:r w:rsidRPr="009E103C">
              <w:rPr>
                <w:rFonts w:ascii="Times New Roman" w:eastAsia="Times New Roman" w:hAnsi="Times New Roman"/>
                <w:bCs/>
                <w:sz w:val="24"/>
                <w:szCs w:val="24"/>
                <w:lang w:eastAsia="pt-BR"/>
              </w:rPr>
              <w:t xml:space="preserve"> contendo 72 músicas pré-gravadas e disponibilizando ainda 18 espaços para inclusão de músicas personalizadas, como hinos ou outros áudios definidos pela instituição. O equipamento possui alimentação bivolt automática, memória interna com manutenção do horário correto por até três anos mesmo sem energia elétrica e estrutura projetada para uso contínuo em ambiente escolar. Garantia mínima de 12 meses fornecida pelo fabricante.</w:t>
            </w:r>
          </w:p>
          <w:p w14:paraId="49CC491F" w14:textId="3C405794" w:rsidR="008F51A7" w:rsidRPr="009E103C" w:rsidRDefault="00223DDA" w:rsidP="008F51A7">
            <w:pPr>
              <w:tabs>
                <w:tab w:val="left" w:pos="6865"/>
              </w:tabs>
              <w:jc w:val="both"/>
              <w:rPr>
                <w:rFonts w:ascii="Times New Roman" w:eastAsia="Times New Roman" w:hAnsi="Times New Roman"/>
                <w:bCs/>
                <w:sz w:val="24"/>
                <w:szCs w:val="24"/>
                <w:lang w:eastAsia="pt-BR"/>
              </w:rPr>
            </w:pPr>
            <w:r>
              <w:rPr>
                <w:rFonts w:ascii="Times New Roman" w:eastAsia="Times New Roman" w:hAnsi="Times New Roman"/>
                <w:noProof/>
                <w:sz w:val="24"/>
                <w:szCs w:val="24"/>
                <w:lang w:eastAsia="pt-BR"/>
              </w:rPr>
              <w:pict w14:anchorId="7B0BB504">
                <v:shape id="_x0000_i1094" type="#_x0000_t75" style="width:124.5pt;height:107.25pt;visibility:visible;mso-wrap-style:square">
                  <v:imagedata r:id="rId37" o:title=""/>
                </v:shape>
              </w:pict>
            </w:r>
          </w:p>
        </w:tc>
        <w:tc>
          <w:tcPr>
            <w:tcW w:w="1030" w:type="dxa"/>
            <w:shd w:val="clear" w:color="auto" w:fill="auto"/>
            <w:vAlign w:val="center"/>
          </w:tcPr>
          <w:p w14:paraId="3D1E182F" w14:textId="5E2EADF1" w:rsidR="008F51A7" w:rsidRPr="009E103C" w:rsidRDefault="008F51A7" w:rsidP="008F51A7">
            <w:pPr>
              <w:tabs>
                <w:tab w:val="left" w:pos="6865"/>
              </w:tabs>
              <w:jc w:val="center"/>
              <w:rPr>
                <w:rFonts w:ascii="Times New Roman" w:eastAsia="Times New Roman" w:hAnsi="Times New Roman"/>
                <w:bCs/>
                <w:sz w:val="24"/>
                <w:szCs w:val="24"/>
                <w:lang w:eastAsia="pt-BR"/>
              </w:rPr>
            </w:pPr>
            <w:proofErr w:type="spellStart"/>
            <w:r w:rsidRPr="009E103C">
              <w:rPr>
                <w:rFonts w:ascii="Times New Roman" w:eastAsia="Times New Roman" w:hAnsi="Times New Roman"/>
                <w:bCs/>
                <w:sz w:val="24"/>
                <w:szCs w:val="24"/>
                <w:lang w:eastAsia="pt-BR"/>
              </w:rPr>
              <w:t>Unid</w:t>
            </w:r>
            <w:proofErr w:type="spellEnd"/>
          </w:p>
        </w:tc>
        <w:tc>
          <w:tcPr>
            <w:tcW w:w="1323" w:type="dxa"/>
            <w:shd w:val="clear" w:color="auto" w:fill="auto"/>
            <w:vAlign w:val="center"/>
          </w:tcPr>
          <w:p w14:paraId="46928875" w14:textId="3CF9B1F9" w:rsidR="008F51A7" w:rsidRPr="009E103C" w:rsidRDefault="008F51A7" w:rsidP="008F51A7">
            <w:pPr>
              <w:tabs>
                <w:tab w:val="left" w:pos="6865"/>
              </w:tabs>
              <w:jc w:val="center"/>
              <w:rPr>
                <w:rFonts w:ascii="Times New Roman" w:eastAsia="Times New Roman" w:hAnsi="Times New Roman"/>
                <w:bCs/>
                <w:sz w:val="24"/>
                <w:szCs w:val="24"/>
                <w:lang w:eastAsia="pt-BR"/>
              </w:rPr>
            </w:pPr>
            <w:r w:rsidRPr="009E103C">
              <w:rPr>
                <w:rFonts w:ascii="Times New Roman" w:eastAsia="Times New Roman" w:hAnsi="Times New Roman"/>
                <w:bCs/>
                <w:sz w:val="24"/>
                <w:szCs w:val="24"/>
                <w:lang w:eastAsia="pt-BR"/>
              </w:rPr>
              <w:t>6</w:t>
            </w:r>
          </w:p>
        </w:tc>
        <w:tc>
          <w:tcPr>
            <w:tcW w:w="1130" w:type="dxa"/>
            <w:shd w:val="clear" w:color="auto" w:fill="auto"/>
            <w:vAlign w:val="center"/>
          </w:tcPr>
          <w:p w14:paraId="7E89D1FB" w14:textId="653B951B" w:rsidR="008F51A7" w:rsidRPr="009E103C" w:rsidRDefault="008F51A7" w:rsidP="008F51A7">
            <w:pPr>
              <w:tabs>
                <w:tab w:val="left" w:pos="6865"/>
              </w:tabs>
              <w:jc w:val="center"/>
              <w:rPr>
                <w:rFonts w:ascii="Times New Roman" w:eastAsia="Times New Roman" w:hAnsi="Times New Roman"/>
                <w:bCs/>
                <w:sz w:val="24"/>
                <w:szCs w:val="24"/>
                <w:lang w:eastAsia="pt-BR"/>
              </w:rPr>
            </w:pPr>
            <w:r w:rsidRPr="009E103C">
              <w:rPr>
                <w:rFonts w:ascii="Times New Roman" w:eastAsia="Times New Roman" w:hAnsi="Times New Roman"/>
                <w:bCs/>
                <w:sz w:val="24"/>
                <w:szCs w:val="24"/>
                <w:lang w:eastAsia="pt-BR"/>
              </w:rPr>
              <w:t>2190,64</w:t>
            </w:r>
          </w:p>
        </w:tc>
        <w:tc>
          <w:tcPr>
            <w:tcW w:w="1257" w:type="dxa"/>
            <w:shd w:val="clear" w:color="auto" w:fill="auto"/>
            <w:vAlign w:val="center"/>
          </w:tcPr>
          <w:p w14:paraId="08499674" w14:textId="17968FF4" w:rsidR="008F51A7" w:rsidRPr="009E103C" w:rsidRDefault="008F51A7" w:rsidP="008F51A7">
            <w:pPr>
              <w:tabs>
                <w:tab w:val="left" w:pos="6865"/>
              </w:tabs>
              <w:jc w:val="center"/>
              <w:rPr>
                <w:rFonts w:ascii="Times New Roman" w:eastAsia="Times New Roman" w:hAnsi="Times New Roman"/>
                <w:bCs/>
                <w:sz w:val="24"/>
                <w:szCs w:val="24"/>
                <w:lang w:eastAsia="pt-BR"/>
              </w:rPr>
            </w:pPr>
            <w:r w:rsidRPr="009E103C">
              <w:rPr>
                <w:rFonts w:ascii="Times New Roman" w:eastAsia="Times New Roman" w:hAnsi="Times New Roman"/>
                <w:bCs/>
                <w:sz w:val="24"/>
                <w:szCs w:val="24"/>
                <w:lang w:eastAsia="pt-BR"/>
              </w:rPr>
              <w:t>13143,84</w:t>
            </w:r>
          </w:p>
        </w:tc>
      </w:tr>
      <w:tr w:rsidR="008F51A7" w:rsidRPr="009E103C" w14:paraId="2936B48D" w14:textId="77777777" w:rsidTr="00025E76">
        <w:tc>
          <w:tcPr>
            <w:tcW w:w="850" w:type="dxa"/>
            <w:shd w:val="clear" w:color="auto" w:fill="auto"/>
            <w:vAlign w:val="center"/>
          </w:tcPr>
          <w:p w14:paraId="7189688E" w14:textId="77777777" w:rsidR="008F51A7" w:rsidRPr="009E103C" w:rsidRDefault="008F51A7" w:rsidP="00025E76">
            <w:pPr>
              <w:pStyle w:val="PargrafodaLista"/>
              <w:numPr>
                <w:ilvl w:val="0"/>
                <w:numId w:val="27"/>
              </w:numPr>
              <w:tabs>
                <w:tab w:val="left" w:pos="6865"/>
              </w:tabs>
              <w:spacing w:after="0"/>
              <w:jc w:val="center"/>
              <w:rPr>
                <w:rFonts w:ascii="Times New Roman" w:eastAsia="Times New Roman" w:hAnsi="Times New Roman"/>
                <w:bCs/>
                <w:sz w:val="24"/>
                <w:szCs w:val="24"/>
                <w:lang w:eastAsia="pt-BR"/>
              </w:rPr>
            </w:pPr>
          </w:p>
        </w:tc>
        <w:tc>
          <w:tcPr>
            <w:tcW w:w="5183" w:type="dxa"/>
            <w:shd w:val="clear" w:color="auto" w:fill="auto"/>
          </w:tcPr>
          <w:p w14:paraId="02653B78" w14:textId="77777777" w:rsidR="008F51A7" w:rsidRPr="009E103C" w:rsidRDefault="008F51A7" w:rsidP="008F51A7">
            <w:pPr>
              <w:tabs>
                <w:tab w:val="left" w:pos="6865"/>
              </w:tabs>
              <w:jc w:val="both"/>
              <w:rPr>
                <w:rFonts w:ascii="Times New Roman" w:eastAsia="Times New Roman" w:hAnsi="Times New Roman"/>
                <w:bCs/>
                <w:sz w:val="24"/>
                <w:szCs w:val="24"/>
                <w:lang w:eastAsia="pt-BR"/>
              </w:rPr>
            </w:pPr>
            <w:r w:rsidRPr="009E103C">
              <w:rPr>
                <w:rFonts w:ascii="Times New Roman" w:eastAsia="Times New Roman" w:hAnsi="Times New Roman"/>
                <w:bCs/>
                <w:sz w:val="24"/>
                <w:szCs w:val="24"/>
                <w:lang w:eastAsia="pt-BR"/>
              </w:rPr>
              <w:t xml:space="preserve">Kit com 10 lupas para crianças, instrumentos ópticos portáteis, projetadas para ampliar superfícies e objetos durante a observação direta. Cada lupa é constituída por uma lente circular de plástico ou acrílico transparente de alta resistência, fixada em uma armação com cabo ergonômico também em plástico atóxico, com acabamento liso e sem partes cortantes, garantindo segurança no uso por crianças em idade pré-escolar sob supervisão. </w:t>
            </w:r>
          </w:p>
          <w:p w14:paraId="3F7CFE55" w14:textId="00A712E9" w:rsidR="008F51A7" w:rsidRPr="009E103C" w:rsidRDefault="00223DDA" w:rsidP="008F51A7">
            <w:pPr>
              <w:tabs>
                <w:tab w:val="left" w:pos="6865"/>
              </w:tabs>
              <w:jc w:val="both"/>
              <w:rPr>
                <w:rFonts w:ascii="Times New Roman" w:eastAsia="Times New Roman" w:hAnsi="Times New Roman"/>
                <w:bCs/>
                <w:sz w:val="24"/>
                <w:szCs w:val="24"/>
                <w:lang w:eastAsia="pt-BR"/>
              </w:rPr>
            </w:pPr>
            <w:r>
              <w:rPr>
                <w:rFonts w:ascii="Times New Roman" w:eastAsia="Times New Roman" w:hAnsi="Times New Roman"/>
                <w:noProof/>
                <w:sz w:val="24"/>
                <w:szCs w:val="24"/>
                <w:lang w:eastAsia="pt-BR"/>
              </w:rPr>
              <w:pict w14:anchorId="62EEE8C8">
                <v:shape id="_x0000_i1095" type="#_x0000_t75" style="width:110.25pt;height:107.25pt;visibility:visible;mso-wrap-style:square">
                  <v:imagedata r:id="rId38" o:title=""/>
                </v:shape>
              </w:pict>
            </w:r>
          </w:p>
        </w:tc>
        <w:tc>
          <w:tcPr>
            <w:tcW w:w="1030" w:type="dxa"/>
            <w:shd w:val="clear" w:color="auto" w:fill="auto"/>
            <w:vAlign w:val="center"/>
          </w:tcPr>
          <w:p w14:paraId="3935C857" w14:textId="54B0E84B" w:rsidR="008F51A7" w:rsidRPr="009E103C" w:rsidRDefault="008F51A7" w:rsidP="008F51A7">
            <w:pPr>
              <w:tabs>
                <w:tab w:val="left" w:pos="6865"/>
              </w:tabs>
              <w:jc w:val="center"/>
              <w:rPr>
                <w:rFonts w:ascii="Times New Roman" w:eastAsia="Times New Roman" w:hAnsi="Times New Roman"/>
                <w:bCs/>
                <w:sz w:val="24"/>
                <w:szCs w:val="24"/>
                <w:lang w:eastAsia="pt-BR"/>
              </w:rPr>
            </w:pPr>
            <w:r w:rsidRPr="009E103C">
              <w:rPr>
                <w:rFonts w:ascii="Times New Roman" w:eastAsia="Times New Roman" w:hAnsi="Times New Roman"/>
                <w:bCs/>
                <w:sz w:val="24"/>
                <w:szCs w:val="24"/>
                <w:lang w:eastAsia="pt-BR"/>
              </w:rPr>
              <w:t>Kit</w:t>
            </w:r>
          </w:p>
        </w:tc>
        <w:tc>
          <w:tcPr>
            <w:tcW w:w="1323" w:type="dxa"/>
            <w:shd w:val="clear" w:color="auto" w:fill="auto"/>
            <w:vAlign w:val="center"/>
          </w:tcPr>
          <w:p w14:paraId="5F5373B1" w14:textId="3B528F24" w:rsidR="008F51A7" w:rsidRPr="009E103C" w:rsidRDefault="008F51A7" w:rsidP="008F51A7">
            <w:pPr>
              <w:tabs>
                <w:tab w:val="left" w:pos="6865"/>
              </w:tabs>
              <w:jc w:val="center"/>
              <w:rPr>
                <w:rFonts w:ascii="Times New Roman" w:eastAsia="Times New Roman" w:hAnsi="Times New Roman"/>
                <w:bCs/>
                <w:sz w:val="24"/>
                <w:szCs w:val="24"/>
                <w:lang w:eastAsia="pt-BR"/>
              </w:rPr>
            </w:pPr>
            <w:r w:rsidRPr="009E103C">
              <w:rPr>
                <w:rFonts w:ascii="Times New Roman" w:eastAsia="Times New Roman" w:hAnsi="Times New Roman"/>
                <w:bCs/>
                <w:sz w:val="24"/>
                <w:szCs w:val="24"/>
                <w:lang w:eastAsia="pt-BR"/>
              </w:rPr>
              <w:t>6</w:t>
            </w:r>
          </w:p>
        </w:tc>
        <w:tc>
          <w:tcPr>
            <w:tcW w:w="1130" w:type="dxa"/>
            <w:shd w:val="clear" w:color="auto" w:fill="auto"/>
            <w:vAlign w:val="center"/>
          </w:tcPr>
          <w:p w14:paraId="1F8A2F16" w14:textId="794C0AAF" w:rsidR="008F51A7" w:rsidRPr="009E103C" w:rsidRDefault="008F51A7" w:rsidP="008F51A7">
            <w:pPr>
              <w:tabs>
                <w:tab w:val="left" w:pos="6865"/>
              </w:tabs>
              <w:jc w:val="center"/>
              <w:rPr>
                <w:rFonts w:ascii="Times New Roman" w:eastAsia="Times New Roman" w:hAnsi="Times New Roman"/>
                <w:bCs/>
                <w:sz w:val="24"/>
                <w:szCs w:val="24"/>
                <w:lang w:eastAsia="pt-BR"/>
              </w:rPr>
            </w:pPr>
            <w:r w:rsidRPr="009E103C">
              <w:rPr>
                <w:rFonts w:ascii="Times New Roman" w:eastAsia="Times New Roman" w:hAnsi="Times New Roman"/>
                <w:bCs/>
                <w:sz w:val="24"/>
                <w:szCs w:val="24"/>
                <w:lang w:eastAsia="pt-BR"/>
              </w:rPr>
              <w:t>43,93</w:t>
            </w:r>
          </w:p>
        </w:tc>
        <w:tc>
          <w:tcPr>
            <w:tcW w:w="1257" w:type="dxa"/>
            <w:shd w:val="clear" w:color="auto" w:fill="auto"/>
            <w:vAlign w:val="center"/>
          </w:tcPr>
          <w:p w14:paraId="133D140B" w14:textId="24C05B45" w:rsidR="008F51A7" w:rsidRPr="009E103C" w:rsidRDefault="008F51A7" w:rsidP="008F51A7">
            <w:pPr>
              <w:tabs>
                <w:tab w:val="left" w:pos="6865"/>
              </w:tabs>
              <w:jc w:val="center"/>
              <w:rPr>
                <w:rFonts w:ascii="Times New Roman" w:eastAsia="Times New Roman" w:hAnsi="Times New Roman"/>
                <w:bCs/>
                <w:sz w:val="24"/>
                <w:szCs w:val="24"/>
                <w:lang w:eastAsia="pt-BR"/>
              </w:rPr>
            </w:pPr>
            <w:r w:rsidRPr="009E103C">
              <w:rPr>
                <w:rFonts w:ascii="Times New Roman" w:eastAsia="Times New Roman" w:hAnsi="Times New Roman"/>
                <w:bCs/>
                <w:sz w:val="24"/>
                <w:szCs w:val="24"/>
                <w:lang w:eastAsia="pt-BR"/>
              </w:rPr>
              <w:t>263,58</w:t>
            </w:r>
          </w:p>
        </w:tc>
      </w:tr>
      <w:tr w:rsidR="008F51A7" w:rsidRPr="009E103C" w14:paraId="31C75181" w14:textId="77777777" w:rsidTr="00025E76">
        <w:tc>
          <w:tcPr>
            <w:tcW w:w="850" w:type="dxa"/>
            <w:shd w:val="clear" w:color="auto" w:fill="auto"/>
            <w:vAlign w:val="center"/>
          </w:tcPr>
          <w:p w14:paraId="38F0243B" w14:textId="77777777" w:rsidR="008F51A7" w:rsidRPr="009E103C" w:rsidRDefault="008F51A7" w:rsidP="00025E76">
            <w:pPr>
              <w:pStyle w:val="PargrafodaLista"/>
              <w:numPr>
                <w:ilvl w:val="0"/>
                <w:numId w:val="27"/>
              </w:numPr>
              <w:tabs>
                <w:tab w:val="left" w:pos="6865"/>
              </w:tabs>
              <w:spacing w:after="0"/>
              <w:jc w:val="center"/>
              <w:rPr>
                <w:rFonts w:ascii="Times New Roman" w:eastAsia="Times New Roman" w:hAnsi="Times New Roman"/>
                <w:bCs/>
                <w:sz w:val="24"/>
                <w:szCs w:val="24"/>
                <w:lang w:eastAsia="pt-BR"/>
              </w:rPr>
            </w:pPr>
          </w:p>
        </w:tc>
        <w:tc>
          <w:tcPr>
            <w:tcW w:w="5183" w:type="dxa"/>
            <w:shd w:val="clear" w:color="auto" w:fill="auto"/>
          </w:tcPr>
          <w:p w14:paraId="1F134D75" w14:textId="77777777" w:rsidR="008F51A7" w:rsidRPr="009E103C" w:rsidRDefault="008F51A7" w:rsidP="008F51A7">
            <w:pPr>
              <w:tabs>
                <w:tab w:val="left" w:pos="6865"/>
              </w:tabs>
              <w:jc w:val="both"/>
              <w:rPr>
                <w:rFonts w:ascii="Times New Roman" w:eastAsia="Times New Roman" w:hAnsi="Times New Roman"/>
                <w:bCs/>
                <w:sz w:val="24"/>
                <w:szCs w:val="24"/>
                <w:lang w:eastAsia="pt-BR"/>
              </w:rPr>
            </w:pPr>
            <w:r w:rsidRPr="009E103C">
              <w:rPr>
                <w:rFonts w:ascii="Times New Roman" w:eastAsia="Times New Roman" w:hAnsi="Times New Roman"/>
                <w:bCs/>
                <w:sz w:val="24"/>
                <w:szCs w:val="24"/>
                <w:lang w:eastAsia="pt-BR"/>
              </w:rPr>
              <w:t xml:space="preserve">Massinha de modelar escolar Soft </w:t>
            </w:r>
            <w:proofErr w:type="spellStart"/>
            <w:r w:rsidRPr="009E103C">
              <w:rPr>
                <w:rFonts w:ascii="Times New Roman" w:eastAsia="Times New Roman" w:hAnsi="Times New Roman"/>
                <w:bCs/>
                <w:sz w:val="24"/>
                <w:szCs w:val="24"/>
                <w:lang w:eastAsia="pt-BR"/>
              </w:rPr>
              <w:t>Acrilex</w:t>
            </w:r>
            <w:proofErr w:type="spellEnd"/>
            <w:r w:rsidRPr="009E103C">
              <w:rPr>
                <w:rFonts w:ascii="Times New Roman" w:eastAsia="Times New Roman" w:hAnsi="Times New Roman"/>
                <w:bCs/>
                <w:sz w:val="24"/>
                <w:szCs w:val="24"/>
                <w:lang w:eastAsia="pt-BR"/>
              </w:rPr>
              <w:t xml:space="preserve"> – 12 cores (180 g) é um material de arte e manipulação composto por uma massa modelável macia, leve e flexível, formulada especialmente para uso educativo infantil em atividades de expressão plástica e estímulo sensorial. Cada unidade do conjunto tem 180 g distribuídos em 12 cores distintas: preto, marrom, verde claro, verde escuro, azul claro, azul escuro, rosa, vermelho, laranja, amarelo, rosa-bebê e branco. </w:t>
            </w:r>
          </w:p>
          <w:p w14:paraId="428F4D68" w14:textId="77777777" w:rsidR="008F51A7" w:rsidRPr="009E103C" w:rsidRDefault="008F51A7" w:rsidP="008F51A7">
            <w:pPr>
              <w:tabs>
                <w:tab w:val="left" w:pos="6865"/>
              </w:tabs>
              <w:jc w:val="both"/>
              <w:rPr>
                <w:rFonts w:ascii="Times New Roman" w:eastAsia="Times New Roman" w:hAnsi="Times New Roman"/>
                <w:bCs/>
                <w:sz w:val="24"/>
                <w:szCs w:val="24"/>
                <w:lang w:eastAsia="pt-BR"/>
              </w:rPr>
            </w:pPr>
            <w:r w:rsidRPr="009E103C">
              <w:rPr>
                <w:rFonts w:ascii="Times New Roman" w:eastAsia="Times New Roman" w:hAnsi="Times New Roman"/>
                <w:bCs/>
                <w:sz w:val="24"/>
                <w:szCs w:val="24"/>
                <w:lang w:eastAsia="pt-BR"/>
              </w:rPr>
              <w:t>A massinha é produzida com ingredientes não tóxicos e atóxicos, formulada para ser segura ao toque das mãos das crianças, não aderir à pele e ser facilmente manipulável por faixas etárias correspondentes à educação infantil. Sua textura soft oferece resistência adequada à modelagem repetida, permitindo que a criança role, aperte, estique e una diferentes porções de massa sem que ocorram rupturas imediatas, favorecendo o desenvolvimento da coordenação motora fina, força manual, destreza e controle de movimentos.</w:t>
            </w:r>
          </w:p>
          <w:p w14:paraId="6FAACBF0" w14:textId="0E9968B3" w:rsidR="008F51A7" w:rsidRPr="009E103C" w:rsidRDefault="00223DDA" w:rsidP="008F51A7">
            <w:pPr>
              <w:tabs>
                <w:tab w:val="left" w:pos="6865"/>
              </w:tabs>
              <w:jc w:val="both"/>
              <w:rPr>
                <w:rFonts w:ascii="Times New Roman" w:eastAsia="Times New Roman" w:hAnsi="Times New Roman"/>
                <w:bCs/>
                <w:sz w:val="24"/>
                <w:szCs w:val="24"/>
                <w:lang w:eastAsia="pt-BR"/>
              </w:rPr>
            </w:pPr>
            <w:r>
              <w:rPr>
                <w:rFonts w:ascii="Times New Roman" w:eastAsia="Times New Roman" w:hAnsi="Times New Roman"/>
                <w:noProof/>
                <w:sz w:val="24"/>
                <w:szCs w:val="24"/>
                <w:lang w:eastAsia="pt-BR"/>
              </w:rPr>
              <w:pict w14:anchorId="303C9455">
                <v:shape id="_x0000_i1096" type="#_x0000_t75" style="width:117pt;height:107.25pt;visibility:visible;mso-wrap-style:square">
                  <v:imagedata r:id="rId39" o:title=""/>
                </v:shape>
              </w:pict>
            </w:r>
          </w:p>
        </w:tc>
        <w:tc>
          <w:tcPr>
            <w:tcW w:w="1030" w:type="dxa"/>
            <w:shd w:val="clear" w:color="auto" w:fill="auto"/>
            <w:vAlign w:val="center"/>
          </w:tcPr>
          <w:p w14:paraId="065EB498" w14:textId="266C7E9B" w:rsidR="008F51A7" w:rsidRPr="009E103C" w:rsidRDefault="008F51A7" w:rsidP="008F51A7">
            <w:pPr>
              <w:tabs>
                <w:tab w:val="left" w:pos="6865"/>
              </w:tabs>
              <w:jc w:val="center"/>
              <w:rPr>
                <w:rFonts w:ascii="Times New Roman" w:eastAsia="Times New Roman" w:hAnsi="Times New Roman"/>
                <w:bCs/>
                <w:sz w:val="24"/>
                <w:szCs w:val="24"/>
                <w:lang w:eastAsia="pt-BR"/>
              </w:rPr>
            </w:pPr>
            <w:r w:rsidRPr="009E103C">
              <w:rPr>
                <w:rFonts w:ascii="Times New Roman" w:eastAsia="Times New Roman" w:hAnsi="Times New Roman"/>
                <w:bCs/>
                <w:sz w:val="24"/>
                <w:szCs w:val="24"/>
                <w:lang w:eastAsia="pt-BR"/>
              </w:rPr>
              <w:t>Kit</w:t>
            </w:r>
          </w:p>
        </w:tc>
        <w:tc>
          <w:tcPr>
            <w:tcW w:w="1323" w:type="dxa"/>
            <w:shd w:val="clear" w:color="auto" w:fill="auto"/>
            <w:vAlign w:val="center"/>
          </w:tcPr>
          <w:p w14:paraId="7A42EF2D" w14:textId="16AB88E1" w:rsidR="008F51A7" w:rsidRPr="009E103C" w:rsidRDefault="008F51A7" w:rsidP="008F51A7">
            <w:pPr>
              <w:tabs>
                <w:tab w:val="left" w:pos="6865"/>
              </w:tabs>
              <w:jc w:val="center"/>
              <w:rPr>
                <w:rFonts w:ascii="Times New Roman" w:eastAsia="Times New Roman" w:hAnsi="Times New Roman"/>
                <w:bCs/>
                <w:sz w:val="24"/>
                <w:szCs w:val="24"/>
                <w:lang w:eastAsia="pt-BR"/>
              </w:rPr>
            </w:pPr>
            <w:r w:rsidRPr="009E103C">
              <w:rPr>
                <w:rFonts w:ascii="Times New Roman" w:eastAsia="Times New Roman" w:hAnsi="Times New Roman"/>
                <w:bCs/>
                <w:sz w:val="24"/>
                <w:szCs w:val="24"/>
                <w:lang w:eastAsia="pt-BR"/>
              </w:rPr>
              <w:t>50</w:t>
            </w:r>
          </w:p>
        </w:tc>
        <w:tc>
          <w:tcPr>
            <w:tcW w:w="1130" w:type="dxa"/>
            <w:shd w:val="clear" w:color="auto" w:fill="auto"/>
            <w:vAlign w:val="center"/>
          </w:tcPr>
          <w:p w14:paraId="74DE87E2" w14:textId="5BEB35B7" w:rsidR="008F51A7" w:rsidRPr="009E103C" w:rsidRDefault="008F51A7" w:rsidP="008F51A7">
            <w:pPr>
              <w:tabs>
                <w:tab w:val="left" w:pos="6865"/>
              </w:tabs>
              <w:jc w:val="center"/>
              <w:rPr>
                <w:rFonts w:ascii="Times New Roman" w:eastAsia="Times New Roman" w:hAnsi="Times New Roman"/>
                <w:bCs/>
                <w:sz w:val="24"/>
                <w:szCs w:val="24"/>
                <w:lang w:eastAsia="pt-BR"/>
              </w:rPr>
            </w:pPr>
            <w:r w:rsidRPr="009E103C">
              <w:rPr>
                <w:rFonts w:ascii="Times New Roman" w:eastAsia="Times New Roman" w:hAnsi="Times New Roman"/>
                <w:bCs/>
                <w:sz w:val="24"/>
                <w:szCs w:val="24"/>
                <w:lang w:eastAsia="pt-BR"/>
              </w:rPr>
              <w:t>14,00</w:t>
            </w:r>
          </w:p>
        </w:tc>
        <w:tc>
          <w:tcPr>
            <w:tcW w:w="1257" w:type="dxa"/>
            <w:shd w:val="clear" w:color="auto" w:fill="auto"/>
            <w:vAlign w:val="center"/>
          </w:tcPr>
          <w:p w14:paraId="180FD0BB" w14:textId="4EAD6E39" w:rsidR="008F51A7" w:rsidRPr="009E103C" w:rsidRDefault="008F51A7" w:rsidP="008F51A7">
            <w:pPr>
              <w:tabs>
                <w:tab w:val="left" w:pos="6865"/>
              </w:tabs>
              <w:jc w:val="center"/>
              <w:rPr>
                <w:rFonts w:ascii="Times New Roman" w:eastAsia="Times New Roman" w:hAnsi="Times New Roman"/>
                <w:bCs/>
                <w:sz w:val="24"/>
                <w:szCs w:val="24"/>
                <w:lang w:eastAsia="pt-BR"/>
              </w:rPr>
            </w:pPr>
            <w:r w:rsidRPr="009E103C">
              <w:rPr>
                <w:rFonts w:ascii="Times New Roman" w:eastAsia="Times New Roman" w:hAnsi="Times New Roman"/>
                <w:bCs/>
                <w:sz w:val="24"/>
                <w:szCs w:val="24"/>
                <w:lang w:eastAsia="pt-BR"/>
              </w:rPr>
              <w:t>700,00</w:t>
            </w:r>
          </w:p>
        </w:tc>
      </w:tr>
      <w:tr w:rsidR="008F51A7" w:rsidRPr="009E103C" w14:paraId="2F4537F9" w14:textId="77777777" w:rsidTr="00025E76">
        <w:tc>
          <w:tcPr>
            <w:tcW w:w="850" w:type="dxa"/>
            <w:shd w:val="clear" w:color="auto" w:fill="auto"/>
            <w:vAlign w:val="center"/>
          </w:tcPr>
          <w:p w14:paraId="07001990" w14:textId="77777777" w:rsidR="008F51A7" w:rsidRPr="009E103C" w:rsidRDefault="008F51A7" w:rsidP="00025E76">
            <w:pPr>
              <w:pStyle w:val="PargrafodaLista"/>
              <w:numPr>
                <w:ilvl w:val="0"/>
                <w:numId w:val="27"/>
              </w:numPr>
              <w:tabs>
                <w:tab w:val="left" w:pos="6865"/>
              </w:tabs>
              <w:spacing w:after="0"/>
              <w:jc w:val="center"/>
              <w:rPr>
                <w:rFonts w:ascii="Times New Roman" w:eastAsia="Times New Roman" w:hAnsi="Times New Roman"/>
                <w:bCs/>
                <w:sz w:val="24"/>
                <w:szCs w:val="24"/>
                <w:lang w:eastAsia="pt-BR"/>
              </w:rPr>
            </w:pPr>
          </w:p>
        </w:tc>
        <w:tc>
          <w:tcPr>
            <w:tcW w:w="5183" w:type="dxa"/>
            <w:shd w:val="clear" w:color="auto" w:fill="auto"/>
          </w:tcPr>
          <w:p w14:paraId="29E15705" w14:textId="77777777" w:rsidR="008F51A7" w:rsidRPr="009E103C" w:rsidRDefault="008F51A7" w:rsidP="008F51A7">
            <w:pPr>
              <w:tabs>
                <w:tab w:val="left" w:pos="6865"/>
              </w:tabs>
              <w:jc w:val="both"/>
              <w:rPr>
                <w:rFonts w:ascii="Times New Roman" w:eastAsia="Times New Roman" w:hAnsi="Times New Roman"/>
                <w:bCs/>
                <w:sz w:val="24"/>
                <w:szCs w:val="24"/>
                <w:lang w:eastAsia="pt-BR"/>
              </w:rPr>
            </w:pPr>
            <w:r w:rsidRPr="009E103C">
              <w:rPr>
                <w:rFonts w:ascii="Times New Roman" w:eastAsia="Times New Roman" w:hAnsi="Times New Roman"/>
                <w:bCs/>
                <w:sz w:val="24"/>
                <w:szCs w:val="24"/>
                <w:lang w:eastAsia="pt-BR"/>
              </w:rPr>
              <w:t>Brinquedo palhacinho de encaixar, composto por peças coloridas de diferentes tamanhos e formatos que permitem atividades de empilhamento e encaixe. O produto é fabricado em plástico atóxico de alta resistência, com acabamento liso, bordas arredondadas e sem partes cortantes. As peças apresentam cores vibrantes, que auxiliam na percepção visual e no reconhecimento de cores, além de favorecerem o estímulo sensorial. O conjunto possui estrutura leve e de fácil manipulação, possibilitando diversas combinações de montagem e empilhamento. Indicado para crianças em fase de desenvolvimento.</w:t>
            </w:r>
          </w:p>
          <w:p w14:paraId="44D42D03" w14:textId="34F2CD60" w:rsidR="008F51A7" w:rsidRPr="009E103C" w:rsidRDefault="00223DDA" w:rsidP="008F51A7">
            <w:pPr>
              <w:tabs>
                <w:tab w:val="left" w:pos="6865"/>
              </w:tabs>
              <w:jc w:val="both"/>
              <w:rPr>
                <w:rFonts w:ascii="Times New Roman" w:eastAsia="Times New Roman" w:hAnsi="Times New Roman"/>
                <w:bCs/>
                <w:sz w:val="24"/>
                <w:szCs w:val="24"/>
                <w:lang w:eastAsia="pt-BR"/>
              </w:rPr>
            </w:pPr>
            <w:r>
              <w:rPr>
                <w:rFonts w:ascii="Times New Roman" w:eastAsia="Times New Roman" w:hAnsi="Times New Roman"/>
                <w:noProof/>
                <w:sz w:val="24"/>
                <w:szCs w:val="24"/>
                <w:lang w:eastAsia="pt-BR"/>
              </w:rPr>
              <w:pict w14:anchorId="3ADF0391">
                <v:shape id="_x0000_i1097" type="#_x0000_t75" style="width:91.5pt;height:107.25pt;visibility:visible;mso-wrap-style:square">
                  <v:imagedata r:id="rId40" o:title=""/>
                </v:shape>
              </w:pict>
            </w:r>
          </w:p>
        </w:tc>
        <w:tc>
          <w:tcPr>
            <w:tcW w:w="1030" w:type="dxa"/>
            <w:shd w:val="clear" w:color="auto" w:fill="auto"/>
            <w:vAlign w:val="center"/>
          </w:tcPr>
          <w:p w14:paraId="2C9BBBEF" w14:textId="77777777" w:rsidR="008F51A7" w:rsidRPr="009E103C" w:rsidRDefault="008F51A7" w:rsidP="008F51A7">
            <w:pPr>
              <w:tabs>
                <w:tab w:val="left" w:pos="6865"/>
              </w:tabs>
              <w:jc w:val="center"/>
              <w:rPr>
                <w:rFonts w:ascii="Times New Roman" w:eastAsia="Times New Roman" w:hAnsi="Times New Roman"/>
                <w:bCs/>
                <w:sz w:val="24"/>
                <w:szCs w:val="24"/>
                <w:lang w:eastAsia="pt-BR"/>
              </w:rPr>
            </w:pPr>
            <w:proofErr w:type="spellStart"/>
            <w:r w:rsidRPr="009E103C">
              <w:rPr>
                <w:rFonts w:ascii="Times New Roman" w:eastAsia="Times New Roman" w:hAnsi="Times New Roman"/>
                <w:bCs/>
                <w:sz w:val="24"/>
                <w:szCs w:val="24"/>
                <w:lang w:eastAsia="pt-BR"/>
              </w:rPr>
              <w:t>Unid</w:t>
            </w:r>
            <w:proofErr w:type="spellEnd"/>
          </w:p>
        </w:tc>
        <w:tc>
          <w:tcPr>
            <w:tcW w:w="1323" w:type="dxa"/>
            <w:shd w:val="clear" w:color="auto" w:fill="auto"/>
            <w:vAlign w:val="center"/>
          </w:tcPr>
          <w:p w14:paraId="37AD1438" w14:textId="77777777" w:rsidR="008F51A7" w:rsidRPr="009E103C" w:rsidRDefault="008F51A7" w:rsidP="008F51A7">
            <w:pPr>
              <w:tabs>
                <w:tab w:val="left" w:pos="6865"/>
              </w:tabs>
              <w:jc w:val="center"/>
              <w:rPr>
                <w:rFonts w:ascii="Times New Roman" w:eastAsia="Times New Roman" w:hAnsi="Times New Roman"/>
                <w:bCs/>
                <w:sz w:val="24"/>
                <w:szCs w:val="24"/>
                <w:lang w:eastAsia="pt-BR"/>
              </w:rPr>
            </w:pPr>
            <w:r w:rsidRPr="009E103C">
              <w:rPr>
                <w:rFonts w:ascii="Times New Roman" w:eastAsia="Times New Roman" w:hAnsi="Times New Roman"/>
                <w:bCs/>
                <w:sz w:val="24"/>
                <w:szCs w:val="24"/>
                <w:lang w:eastAsia="pt-BR"/>
              </w:rPr>
              <w:t>50</w:t>
            </w:r>
          </w:p>
        </w:tc>
        <w:tc>
          <w:tcPr>
            <w:tcW w:w="1130" w:type="dxa"/>
            <w:shd w:val="clear" w:color="auto" w:fill="auto"/>
            <w:vAlign w:val="center"/>
          </w:tcPr>
          <w:p w14:paraId="005AFCC6" w14:textId="43021833" w:rsidR="008F51A7" w:rsidRPr="009E103C" w:rsidRDefault="008F51A7" w:rsidP="008F51A7">
            <w:pPr>
              <w:tabs>
                <w:tab w:val="left" w:pos="6865"/>
              </w:tabs>
              <w:jc w:val="center"/>
              <w:rPr>
                <w:rFonts w:ascii="Times New Roman" w:eastAsia="Times New Roman" w:hAnsi="Times New Roman"/>
                <w:bCs/>
                <w:sz w:val="24"/>
                <w:szCs w:val="24"/>
                <w:lang w:eastAsia="pt-BR"/>
              </w:rPr>
            </w:pPr>
            <w:r w:rsidRPr="009E103C">
              <w:rPr>
                <w:rFonts w:ascii="Times New Roman" w:eastAsia="Times New Roman" w:hAnsi="Times New Roman"/>
                <w:bCs/>
                <w:sz w:val="24"/>
                <w:szCs w:val="24"/>
                <w:lang w:eastAsia="pt-BR"/>
              </w:rPr>
              <w:t>26,21</w:t>
            </w:r>
          </w:p>
        </w:tc>
        <w:tc>
          <w:tcPr>
            <w:tcW w:w="1257" w:type="dxa"/>
            <w:shd w:val="clear" w:color="auto" w:fill="auto"/>
            <w:vAlign w:val="center"/>
          </w:tcPr>
          <w:p w14:paraId="389E62E8" w14:textId="4888BA84" w:rsidR="008F51A7" w:rsidRPr="009E103C" w:rsidRDefault="008F51A7" w:rsidP="008F51A7">
            <w:pPr>
              <w:tabs>
                <w:tab w:val="left" w:pos="6865"/>
              </w:tabs>
              <w:jc w:val="center"/>
              <w:rPr>
                <w:rFonts w:ascii="Times New Roman" w:eastAsia="Times New Roman" w:hAnsi="Times New Roman"/>
                <w:bCs/>
                <w:sz w:val="24"/>
                <w:szCs w:val="24"/>
                <w:lang w:eastAsia="pt-BR"/>
              </w:rPr>
            </w:pPr>
            <w:r w:rsidRPr="009E103C">
              <w:rPr>
                <w:rFonts w:ascii="Times New Roman" w:eastAsia="Times New Roman" w:hAnsi="Times New Roman"/>
                <w:bCs/>
                <w:sz w:val="24"/>
                <w:szCs w:val="24"/>
                <w:lang w:eastAsia="pt-BR"/>
              </w:rPr>
              <w:t>1310,50</w:t>
            </w:r>
          </w:p>
        </w:tc>
      </w:tr>
      <w:tr w:rsidR="008F51A7" w:rsidRPr="009E103C" w14:paraId="3FB89CC4" w14:textId="77777777" w:rsidTr="00025E76">
        <w:tc>
          <w:tcPr>
            <w:tcW w:w="850" w:type="dxa"/>
            <w:shd w:val="clear" w:color="auto" w:fill="auto"/>
            <w:vAlign w:val="center"/>
          </w:tcPr>
          <w:p w14:paraId="3F00C21E" w14:textId="77777777" w:rsidR="008F51A7" w:rsidRPr="009E103C" w:rsidRDefault="008F51A7" w:rsidP="00025E76">
            <w:pPr>
              <w:pStyle w:val="PargrafodaLista"/>
              <w:numPr>
                <w:ilvl w:val="0"/>
                <w:numId w:val="27"/>
              </w:numPr>
              <w:tabs>
                <w:tab w:val="left" w:pos="6865"/>
              </w:tabs>
              <w:spacing w:after="0"/>
              <w:jc w:val="center"/>
              <w:rPr>
                <w:rFonts w:ascii="Times New Roman" w:eastAsia="Times New Roman" w:hAnsi="Times New Roman"/>
                <w:bCs/>
                <w:sz w:val="24"/>
                <w:szCs w:val="24"/>
                <w:lang w:eastAsia="pt-BR"/>
              </w:rPr>
            </w:pPr>
          </w:p>
        </w:tc>
        <w:tc>
          <w:tcPr>
            <w:tcW w:w="5183" w:type="dxa"/>
            <w:shd w:val="clear" w:color="auto" w:fill="auto"/>
          </w:tcPr>
          <w:p w14:paraId="7B19B470" w14:textId="77777777" w:rsidR="008F51A7" w:rsidRPr="009E103C" w:rsidRDefault="008F51A7" w:rsidP="008F51A7">
            <w:pPr>
              <w:tabs>
                <w:tab w:val="left" w:pos="6865"/>
              </w:tabs>
              <w:jc w:val="both"/>
              <w:rPr>
                <w:rFonts w:ascii="Times New Roman" w:eastAsia="Times New Roman" w:hAnsi="Times New Roman"/>
                <w:bCs/>
                <w:sz w:val="24"/>
                <w:szCs w:val="24"/>
                <w:lang w:eastAsia="pt-BR"/>
              </w:rPr>
            </w:pPr>
            <w:r w:rsidRPr="009E103C">
              <w:rPr>
                <w:rFonts w:ascii="Times New Roman" w:eastAsia="Times New Roman" w:hAnsi="Times New Roman"/>
                <w:bCs/>
                <w:sz w:val="24"/>
                <w:szCs w:val="24"/>
                <w:lang w:eastAsia="pt-BR"/>
              </w:rPr>
              <w:t>Kit com 10 Pinças Terapêuticas Coloridas, projetado para atividades de coordenação manual e estimulação psicomotora, é composto por um conjunto de nove pinças em plástico atóxico de alta resistência com formatos ergonômicos e cores vibrantes, acompanhado de objetos para manipulação (como contas, bolinhas ou peças pequenas) que podem ser apanhados, transferidos e organizados com o uso das pinças. O material plástico utilizado na fabricação das pinças e das peças manipuláveis é leve, seguro e não contém substâncias tóxicas, apresentando acabamento liso e bordas arredondadas que garantem segurança durante a manipulação por crianças em idade pré-escolar e em atividades pedagógicas. Cada pinça possui um desenho que facilita a pega pelo polegar e indicador, favorecendo o fortalecimento dos músculos da mão e o aprimoramento da coordenação motora fina, precisão de movimentos e controle de força.</w:t>
            </w:r>
          </w:p>
          <w:p w14:paraId="1B23D61D" w14:textId="242C1451" w:rsidR="008F51A7" w:rsidRPr="009E103C" w:rsidRDefault="00223DDA" w:rsidP="008F51A7">
            <w:pPr>
              <w:tabs>
                <w:tab w:val="left" w:pos="6865"/>
              </w:tabs>
              <w:jc w:val="both"/>
              <w:rPr>
                <w:rFonts w:ascii="Times New Roman" w:eastAsia="Times New Roman" w:hAnsi="Times New Roman"/>
                <w:bCs/>
                <w:sz w:val="24"/>
                <w:szCs w:val="24"/>
                <w:lang w:eastAsia="pt-BR"/>
              </w:rPr>
            </w:pPr>
            <w:r>
              <w:rPr>
                <w:rFonts w:ascii="Times New Roman" w:eastAsia="Times New Roman" w:hAnsi="Times New Roman"/>
                <w:noProof/>
                <w:sz w:val="24"/>
                <w:szCs w:val="24"/>
                <w:lang w:eastAsia="pt-BR"/>
              </w:rPr>
              <w:pict w14:anchorId="7F7D0AF1">
                <v:shape id="_x0000_i1098" type="#_x0000_t75" style="width:117.75pt;height:107.25pt;visibility:visible;mso-wrap-style:square">
                  <v:imagedata r:id="rId41" o:title=""/>
                </v:shape>
              </w:pict>
            </w:r>
          </w:p>
        </w:tc>
        <w:tc>
          <w:tcPr>
            <w:tcW w:w="1030" w:type="dxa"/>
            <w:shd w:val="clear" w:color="auto" w:fill="auto"/>
            <w:vAlign w:val="center"/>
          </w:tcPr>
          <w:p w14:paraId="48D9C883" w14:textId="018F53A0" w:rsidR="008F51A7" w:rsidRPr="009E103C" w:rsidRDefault="008F51A7" w:rsidP="008F51A7">
            <w:pPr>
              <w:tabs>
                <w:tab w:val="left" w:pos="6865"/>
              </w:tabs>
              <w:jc w:val="center"/>
              <w:rPr>
                <w:rFonts w:ascii="Times New Roman" w:eastAsia="Times New Roman" w:hAnsi="Times New Roman"/>
                <w:bCs/>
                <w:sz w:val="24"/>
                <w:szCs w:val="24"/>
                <w:lang w:eastAsia="pt-BR"/>
              </w:rPr>
            </w:pPr>
            <w:r w:rsidRPr="009E103C">
              <w:rPr>
                <w:rFonts w:ascii="Times New Roman" w:eastAsia="Times New Roman" w:hAnsi="Times New Roman"/>
                <w:bCs/>
                <w:sz w:val="24"/>
                <w:szCs w:val="24"/>
                <w:lang w:eastAsia="pt-BR"/>
              </w:rPr>
              <w:t>Kit</w:t>
            </w:r>
          </w:p>
        </w:tc>
        <w:tc>
          <w:tcPr>
            <w:tcW w:w="1323" w:type="dxa"/>
            <w:shd w:val="clear" w:color="auto" w:fill="auto"/>
            <w:vAlign w:val="center"/>
          </w:tcPr>
          <w:p w14:paraId="65EE2959" w14:textId="622D1003" w:rsidR="008F51A7" w:rsidRPr="009E103C" w:rsidRDefault="008F51A7" w:rsidP="008F51A7">
            <w:pPr>
              <w:tabs>
                <w:tab w:val="left" w:pos="6865"/>
              </w:tabs>
              <w:jc w:val="center"/>
              <w:rPr>
                <w:rFonts w:ascii="Times New Roman" w:eastAsia="Times New Roman" w:hAnsi="Times New Roman"/>
                <w:bCs/>
                <w:sz w:val="24"/>
                <w:szCs w:val="24"/>
                <w:lang w:eastAsia="pt-BR"/>
              </w:rPr>
            </w:pPr>
            <w:r w:rsidRPr="009E103C">
              <w:rPr>
                <w:rFonts w:ascii="Times New Roman" w:eastAsia="Times New Roman" w:hAnsi="Times New Roman"/>
                <w:bCs/>
                <w:sz w:val="24"/>
                <w:szCs w:val="24"/>
                <w:lang w:eastAsia="pt-BR"/>
              </w:rPr>
              <w:t>20</w:t>
            </w:r>
          </w:p>
        </w:tc>
        <w:tc>
          <w:tcPr>
            <w:tcW w:w="1130" w:type="dxa"/>
            <w:shd w:val="clear" w:color="auto" w:fill="auto"/>
            <w:vAlign w:val="center"/>
          </w:tcPr>
          <w:p w14:paraId="7CB51A6A" w14:textId="0438C02A" w:rsidR="008F51A7" w:rsidRPr="009E103C" w:rsidRDefault="008F51A7" w:rsidP="008F51A7">
            <w:pPr>
              <w:tabs>
                <w:tab w:val="left" w:pos="6865"/>
              </w:tabs>
              <w:jc w:val="center"/>
              <w:rPr>
                <w:rFonts w:ascii="Times New Roman" w:eastAsia="Times New Roman" w:hAnsi="Times New Roman"/>
                <w:bCs/>
                <w:sz w:val="24"/>
                <w:szCs w:val="24"/>
                <w:lang w:eastAsia="pt-BR"/>
              </w:rPr>
            </w:pPr>
            <w:r w:rsidRPr="009E103C">
              <w:rPr>
                <w:rFonts w:ascii="Times New Roman" w:eastAsia="Times New Roman" w:hAnsi="Times New Roman"/>
                <w:bCs/>
                <w:sz w:val="24"/>
                <w:szCs w:val="24"/>
                <w:lang w:eastAsia="pt-BR"/>
              </w:rPr>
              <w:t>39,99</w:t>
            </w:r>
          </w:p>
        </w:tc>
        <w:tc>
          <w:tcPr>
            <w:tcW w:w="1257" w:type="dxa"/>
            <w:shd w:val="clear" w:color="auto" w:fill="auto"/>
            <w:vAlign w:val="center"/>
          </w:tcPr>
          <w:p w14:paraId="4AC3419A" w14:textId="372237B3" w:rsidR="008F51A7" w:rsidRPr="009E103C" w:rsidRDefault="008F51A7" w:rsidP="008F51A7">
            <w:pPr>
              <w:tabs>
                <w:tab w:val="left" w:pos="6865"/>
              </w:tabs>
              <w:jc w:val="center"/>
              <w:rPr>
                <w:rFonts w:ascii="Times New Roman" w:eastAsia="Times New Roman" w:hAnsi="Times New Roman"/>
                <w:bCs/>
                <w:sz w:val="24"/>
                <w:szCs w:val="24"/>
                <w:lang w:eastAsia="pt-BR"/>
              </w:rPr>
            </w:pPr>
            <w:r w:rsidRPr="009E103C">
              <w:rPr>
                <w:rFonts w:ascii="Times New Roman" w:eastAsia="Times New Roman" w:hAnsi="Times New Roman"/>
                <w:bCs/>
                <w:sz w:val="24"/>
                <w:szCs w:val="24"/>
                <w:lang w:eastAsia="pt-BR"/>
              </w:rPr>
              <w:t>799,80</w:t>
            </w:r>
          </w:p>
        </w:tc>
      </w:tr>
      <w:tr w:rsidR="008F51A7" w:rsidRPr="009E103C" w14:paraId="5C87C0CB" w14:textId="77777777" w:rsidTr="00025E76">
        <w:tc>
          <w:tcPr>
            <w:tcW w:w="850" w:type="dxa"/>
            <w:shd w:val="clear" w:color="auto" w:fill="auto"/>
            <w:vAlign w:val="center"/>
          </w:tcPr>
          <w:p w14:paraId="5B0729F8" w14:textId="77777777" w:rsidR="008F51A7" w:rsidRPr="009E103C" w:rsidRDefault="008F51A7" w:rsidP="00025E76">
            <w:pPr>
              <w:pStyle w:val="PargrafodaLista"/>
              <w:numPr>
                <w:ilvl w:val="0"/>
                <w:numId w:val="27"/>
              </w:numPr>
              <w:tabs>
                <w:tab w:val="left" w:pos="6865"/>
              </w:tabs>
              <w:spacing w:after="0"/>
              <w:jc w:val="center"/>
              <w:rPr>
                <w:rFonts w:ascii="Times New Roman" w:eastAsia="Times New Roman" w:hAnsi="Times New Roman"/>
                <w:bCs/>
                <w:sz w:val="24"/>
                <w:szCs w:val="24"/>
                <w:lang w:eastAsia="pt-BR"/>
              </w:rPr>
            </w:pPr>
          </w:p>
        </w:tc>
        <w:tc>
          <w:tcPr>
            <w:tcW w:w="5183" w:type="dxa"/>
            <w:shd w:val="clear" w:color="auto" w:fill="auto"/>
          </w:tcPr>
          <w:p w14:paraId="7EFB8531" w14:textId="77777777" w:rsidR="008F51A7" w:rsidRPr="009E103C" w:rsidRDefault="008F51A7" w:rsidP="008F51A7">
            <w:pPr>
              <w:tabs>
                <w:tab w:val="left" w:pos="6865"/>
              </w:tabs>
              <w:jc w:val="both"/>
              <w:rPr>
                <w:rFonts w:ascii="Times New Roman" w:eastAsia="Times New Roman" w:hAnsi="Times New Roman"/>
                <w:bCs/>
                <w:sz w:val="24"/>
                <w:szCs w:val="24"/>
                <w:lang w:eastAsia="pt-BR"/>
              </w:rPr>
            </w:pPr>
            <w:r w:rsidRPr="009E103C">
              <w:rPr>
                <w:rFonts w:ascii="Times New Roman" w:eastAsia="Times New Roman" w:hAnsi="Times New Roman"/>
                <w:bCs/>
                <w:sz w:val="24"/>
                <w:szCs w:val="24"/>
                <w:lang w:eastAsia="pt-BR"/>
              </w:rPr>
              <w:t>Kit 3 pincéis com pega ergonômica e ponta redonda. Punho fabricado em resina termoplástica.</w:t>
            </w:r>
          </w:p>
          <w:p w14:paraId="1231942D" w14:textId="77777777" w:rsidR="008F51A7" w:rsidRPr="009E103C" w:rsidRDefault="008F51A7" w:rsidP="008F51A7">
            <w:pPr>
              <w:tabs>
                <w:tab w:val="left" w:pos="6865"/>
              </w:tabs>
              <w:jc w:val="both"/>
              <w:rPr>
                <w:rFonts w:ascii="Times New Roman" w:eastAsia="Times New Roman" w:hAnsi="Times New Roman"/>
                <w:bCs/>
                <w:sz w:val="24"/>
                <w:szCs w:val="24"/>
                <w:lang w:eastAsia="pt-BR"/>
              </w:rPr>
            </w:pPr>
            <w:r w:rsidRPr="009E103C">
              <w:rPr>
                <w:rFonts w:ascii="Times New Roman" w:eastAsia="Times New Roman" w:hAnsi="Times New Roman"/>
                <w:bCs/>
                <w:sz w:val="24"/>
                <w:szCs w:val="24"/>
                <w:lang w:eastAsia="pt-BR"/>
              </w:rPr>
              <w:t>As cerdas dos pincéis devem ser sintéticas, macias e de alta resistência.</w:t>
            </w:r>
          </w:p>
          <w:p w14:paraId="130E4111" w14:textId="77777777" w:rsidR="008F51A7" w:rsidRPr="009E103C" w:rsidRDefault="008F51A7" w:rsidP="008F51A7">
            <w:pPr>
              <w:tabs>
                <w:tab w:val="left" w:pos="6865"/>
              </w:tabs>
              <w:jc w:val="both"/>
              <w:rPr>
                <w:rFonts w:ascii="Times New Roman" w:eastAsia="Times New Roman" w:hAnsi="Times New Roman"/>
                <w:bCs/>
                <w:sz w:val="24"/>
                <w:szCs w:val="24"/>
                <w:lang w:eastAsia="pt-BR"/>
              </w:rPr>
            </w:pPr>
            <w:r w:rsidRPr="009E103C">
              <w:rPr>
                <w:rFonts w:ascii="Times New Roman" w:eastAsia="Times New Roman" w:hAnsi="Times New Roman"/>
                <w:bCs/>
                <w:sz w:val="24"/>
                <w:szCs w:val="24"/>
                <w:lang w:eastAsia="pt-BR"/>
              </w:rPr>
              <w:t>Largura de aproximadamente 3 cm.</w:t>
            </w:r>
          </w:p>
          <w:p w14:paraId="3CE1F3B9" w14:textId="24E2DDED" w:rsidR="008F51A7" w:rsidRPr="009E103C" w:rsidRDefault="00223DDA" w:rsidP="008F51A7">
            <w:pPr>
              <w:tabs>
                <w:tab w:val="left" w:pos="6865"/>
              </w:tabs>
              <w:jc w:val="both"/>
              <w:rPr>
                <w:rFonts w:ascii="Times New Roman" w:eastAsia="Times New Roman" w:hAnsi="Times New Roman"/>
                <w:bCs/>
                <w:sz w:val="24"/>
                <w:szCs w:val="24"/>
                <w:lang w:eastAsia="pt-BR"/>
              </w:rPr>
            </w:pPr>
            <w:r>
              <w:rPr>
                <w:rFonts w:ascii="Times New Roman" w:eastAsia="Times New Roman" w:hAnsi="Times New Roman"/>
                <w:noProof/>
                <w:sz w:val="24"/>
                <w:szCs w:val="24"/>
                <w:lang w:eastAsia="pt-BR"/>
              </w:rPr>
              <w:pict w14:anchorId="6F788E64">
                <v:shape id="_x0000_i1099" type="#_x0000_t75" style="width:117pt;height:107.25pt;visibility:visible;mso-wrap-style:square">
                  <v:imagedata r:id="rId42" o:title=""/>
                </v:shape>
              </w:pict>
            </w:r>
          </w:p>
        </w:tc>
        <w:tc>
          <w:tcPr>
            <w:tcW w:w="1030" w:type="dxa"/>
            <w:shd w:val="clear" w:color="auto" w:fill="auto"/>
            <w:vAlign w:val="center"/>
          </w:tcPr>
          <w:p w14:paraId="434FD7E0" w14:textId="1C45616F" w:rsidR="008F51A7" w:rsidRPr="009E103C" w:rsidRDefault="008F51A7" w:rsidP="008F51A7">
            <w:pPr>
              <w:tabs>
                <w:tab w:val="left" w:pos="6865"/>
              </w:tabs>
              <w:jc w:val="center"/>
              <w:rPr>
                <w:rFonts w:ascii="Times New Roman" w:eastAsia="Times New Roman" w:hAnsi="Times New Roman"/>
                <w:bCs/>
                <w:sz w:val="24"/>
                <w:szCs w:val="24"/>
                <w:lang w:eastAsia="pt-BR"/>
              </w:rPr>
            </w:pPr>
            <w:r w:rsidRPr="009E103C">
              <w:rPr>
                <w:rFonts w:ascii="Times New Roman" w:eastAsia="Times New Roman" w:hAnsi="Times New Roman"/>
                <w:bCs/>
                <w:sz w:val="24"/>
                <w:szCs w:val="24"/>
                <w:lang w:eastAsia="pt-BR"/>
              </w:rPr>
              <w:t xml:space="preserve">Kit </w:t>
            </w:r>
          </w:p>
        </w:tc>
        <w:tc>
          <w:tcPr>
            <w:tcW w:w="1323" w:type="dxa"/>
            <w:shd w:val="clear" w:color="auto" w:fill="auto"/>
            <w:vAlign w:val="center"/>
          </w:tcPr>
          <w:p w14:paraId="691973C8" w14:textId="02103D83" w:rsidR="008F51A7" w:rsidRPr="009E103C" w:rsidRDefault="008F51A7" w:rsidP="008F51A7">
            <w:pPr>
              <w:tabs>
                <w:tab w:val="left" w:pos="6865"/>
              </w:tabs>
              <w:jc w:val="center"/>
              <w:rPr>
                <w:rFonts w:ascii="Times New Roman" w:eastAsia="Times New Roman" w:hAnsi="Times New Roman"/>
                <w:bCs/>
                <w:sz w:val="24"/>
                <w:szCs w:val="24"/>
                <w:lang w:eastAsia="pt-BR"/>
              </w:rPr>
            </w:pPr>
            <w:r w:rsidRPr="009E103C">
              <w:rPr>
                <w:rFonts w:ascii="Times New Roman" w:eastAsia="Times New Roman" w:hAnsi="Times New Roman"/>
                <w:bCs/>
                <w:sz w:val="24"/>
                <w:szCs w:val="24"/>
                <w:lang w:eastAsia="pt-BR"/>
              </w:rPr>
              <w:t>20</w:t>
            </w:r>
          </w:p>
        </w:tc>
        <w:tc>
          <w:tcPr>
            <w:tcW w:w="1130" w:type="dxa"/>
            <w:shd w:val="clear" w:color="auto" w:fill="auto"/>
            <w:vAlign w:val="center"/>
          </w:tcPr>
          <w:p w14:paraId="107B9D78" w14:textId="46610C87" w:rsidR="008F51A7" w:rsidRPr="009E103C" w:rsidRDefault="008F51A7" w:rsidP="008F51A7">
            <w:pPr>
              <w:tabs>
                <w:tab w:val="left" w:pos="6865"/>
              </w:tabs>
              <w:jc w:val="center"/>
              <w:rPr>
                <w:rFonts w:ascii="Times New Roman" w:eastAsia="Times New Roman" w:hAnsi="Times New Roman"/>
                <w:bCs/>
                <w:sz w:val="24"/>
                <w:szCs w:val="24"/>
                <w:lang w:eastAsia="pt-BR"/>
              </w:rPr>
            </w:pPr>
            <w:r w:rsidRPr="009E103C">
              <w:rPr>
                <w:rFonts w:ascii="Times New Roman" w:eastAsia="Times New Roman" w:hAnsi="Times New Roman"/>
                <w:bCs/>
                <w:sz w:val="24"/>
                <w:szCs w:val="24"/>
                <w:lang w:eastAsia="pt-BR"/>
              </w:rPr>
              <w:t>25,53</w:t>
            </w:r>
          </w:p>
        </w:tc>
        <w:tc>
          <w:tcPr>
            <w:tcW w:w="1257" w:type="dxa"/>
            <w:shd w:val="clear" w:color="auto" w:fill="auto"/>
            <w:vAlign w:val="center"/>
          </w:tcPr>
          <w:p w14:paraId="7154C7F4" w14:textId="78118BAE" w:rsidR="008F51A7" w:rsidRPr="009E103C" w:rsidRDefault="008F51A7" w:rsidP="008F51A7">
            <w:pPr>
              <w:tabs>
                <w:tab w:val="left" w:pos="6865"/>
              </w:tabs>
              <w:jc w:val="center"/>
              <w:rPr>
                <w:rFonts w:ascii="Times New Roman" w:eastAsia="Times New Roman" w:hAnsi="Times New Roman"/>
                <w:bCs/>
                <w:sz w:val="24"/>
                <w:szCs w:val="24"/>
                <w:lang w:eastAsia="pt-BR"/>
              </w:rPr>
            </w:pPr>
            <w:r w:rsidRPr="009E103C">
              <w:rPr>
                <w:rFonts w:ascii="Times New Roman" w:eastAsia="Times New Roman" w:hAnsi="Times New Roman"/>
                <w:bCs/>
                <w:sz w:val="24"/>
                <w:szCs w:val="24"/>
                <w:lang w:eastAsia="pt-BR"/>
              </w:rPr>
              <w:t>510,60</w:t>
            </w:r>
          </w:p>
        </w:tc>
      </w:tr>
      <w:tr w:rsidR="008F51A7" w:rsidRPr="009E103C" w14:paraId="10D64B64" w14:textId="77777777" w:rsidTr="00025E76">
        <w:tc>
          <w:tcPr>
            <w:tcW w:w="850" w:type="dxa"/>
            <w:shd w:val="clear" w:color="auto" w:fill="auto"/>
            <w:vAlign w:val="center"/>
          </w:tcPr>
          <w:p w14:paraId="6AF0F7F4" w14:textId="77777777" w:rsidR="008F51A7" w:rsidRPr="009E103C" w:rsidRDefault="008F51A7" w:rsidP="00025E76">
            <w:pPr>
              <w:pStyle w:val="PargrafodaLista"/>
              <w:numPr>
                <w:ilvl w:val="0"/>
                <w:numId w:val="27"/>
              </w:numPr>
              <w:tabs>
                <w:tab w:val="left" w:pos="6865"/>
              </w:tabs>
              <w:spacing w:after="0"/>
              <w:jc w:val="center"/>
              <w:rPr>
                <w:rFonts w:ascii="Times New Roman" w:eastAsia="Times New Roman" w:hAnsi="Times New Roman"/>
                <w:bCs/>
                <w:sz w:val="24"/>
                <w:szCs w:val="24"/>
                <w:lang w:eastAsia="pt-BR"/>
              </w:rPr>
            </w:pPr>
          </w:p>
        </w:tc>
        <w:tc>
          <w:tcPr>
            <w:tcW w:w="5183" w:type="dxa"/>
            <w:shd w:val="clear" w:color="auto" w:fill="auto"/>
          </w:tcPr>
          <w:p w14:paraId="39654ACB" w14:textId="77777777" w:rsidR="008F51A7" w:rsidRPr="009E103C" w:rsidRDefault="008F51A7" w:rsidP="008F51A7">
            <w:pPr>
              <w:tabs>
                <w:tab w:val="left" w:pos="6865"/>
              </w:tabs>
              <w:jc w:val="both"/>
              <w:rPr>
                <w:rFonts w:ascii="Times New Roman" w:eastAsia="Times New Roman" w:hAnsi="Times New Roman"/>
                <w:bCs/>
                <w:sz w:val="24"/>
                <w:szCs w:val="24"/>
                <w:lang w:eastAsia="pt-BR"/>
              </w:rPr>
            </w:pPr>
            <w:r w:rsidRPr="009E103C">
              <w:rPr>
                <w:rFonts w:ascii="Times New Roman" w:eastAsia="Times New Roman" w:hAnsi="Times New Roman"/>
                <w:bCs/>
                <w:sz w:val="24"/>
                <w:szCs w:val="24"/>
                <w:lang w:eastAsia="pt-BR"/>
              </w:rPr>
              <w:t>Casinha piscina com bolinhas multicoloridas. A estrutura principal da casinha é confeccionada em plástico atóxico de alta resistência, com painéis laterais flexíveis e bordas arredondadas, sem partes cortantes ou elementos pequenos soltos. A base da casinha funciona como piscina de bolinhas, acompanhada de um conjunto de bolinhas plásticas multicoloridas fabricadas em polietileno, com superfície lisa e sem pontas.</w:t>
            </w:r>
          </w:p>
          <w:p w14:paraId="7DF33106" w14:textId="77777777" w:rsidR="008F51A7" w:rsidRPr="009E103C" w:rsidRDefault="008F51A7" w:rsidP="008F51A7">
            <w:pPr>
              <w:tabs>
                <w:tab w:val="left" w:pos="6865"/>
              </w:tabs>
              <w:jc w:val="both"/>
              <w:rPr>
                <w:rFonts w:ascii="Times New Roman" w:eastAsia="Times New Roman" w:hAnsi="Times New Roman"/>
                <w:bCs/>
                <w:sz w:val="24"/>
                <w:szCs w:val="24"/>
                <w:lang w:eastAsia="pt-BR"/>
              </w:rPr>
            </w:pPr>
          </w:p>
          <w:p w14:paraId="75ACA6DE" w14:textId="77777777" w:rsidR="008F51A7" w:rsidRPr="009E103C" w:rsidRDefault="008F51A7" w:rsidP="008F51A7">
            <w:pPr>
              <w:tabs>
                <w:tab w:val="left" w:pos="6865"/>
              </w:tabs>
              <w:jc w:val="both"/>
              <w:rPr>
                <w:rFonts w:ascii="Times New Roman" w:eastAsia="Times New Roman" w:hAnsi="Times New Roman"/>
                <w:bCs/>
                <w:sz w:val="24"/>
                <w:szCs w:val="24"/>
                <w:lang w:eastAsia="pt-BR"/>
              </w:rPr>
            </w:pPr>
            <w:r w:rsidRPr="009E103C">
              <w:rPr>
                <w:rFonts w:ascii="Times New Roman" w:eastAsia="Times New Roman" w:hAnsi="Times New Roman"/>
                <w:bCs/>
                <w:sz w:val="24"/>
                <w:szCs w:val="24"/>
                <w:lang w:eastAsia="pt-BR"/>
              </w:rPr>
              <w:t xml:space="preserve">O conjunto de bolinhas é composto por </w:t>
            </w:r>
            <w:proofErr w:type="gramStart"/>
            <w:r w:rsidRPr="009E103C">
              <w:rPr>
                <w:rFonts w:ascii="Times New Roman" w:eastAsia="Times New Roman" w:hAnsi="Times New Roman"/>
                <w:bCs/>
                <w:sz w:val="24"/>
                <w:szCs w:val="24"/>
                <w:lang w:eastAsia="pt-BR"/>
              </w:rPr>
              <w:t>500  unidades</w:t>
            </w:r>
            <w:proofErr w:type="gramEnd"/>
            <w:r w:rsidRPr="009E103C">
              <w:rPr>
                <w:rFonts w:ascii="Times New Roman" w:eastAsia="Times New Roman" w:hAnsi="Times New Roman"/>
                <w:bCs/>
                <w:sz w:val="24"/>
                <w:szCs w:val="24"/>
                <w:lang w:eastAsia="pt-BR"/>
              </w:rPr>
              <w:t xml:space="preserve"> de cores vibrantes. A casinha apresenta, aproximadamente, as seguintes dimensões:</w:t>
            </w:r>
          </w:p>
          <w:p w14:paraId="7B8A7DDE" w14:textId="77777777" w:rsidR="008F51A7" w:rsidRPr="009E103C" w:rsidRDefault="008F51A7" w:rsidP="008F51A7">
            <w:pPr>
              <w:tabs>
                <w:tab w:val="left" w:pos="6865"/>
              </w:tabs>
              <w:jc w:val="both"/>
              <w:rPr>
                <w:rFonts w:ascii="Times New Roman" w:eastAsia="Times New Roman" w:hAnsi="Times New Roman"/>
                <w:bCs/>
                <w:sz w:val="24"/>
                <w:szCs w:val="24"/>
                <w:lang w:eastAsia="pt-BR"/>
              </w:rPr>
            </w:pPr>
            <w:r w:rsidRPr="009E103C">
              <w:rPr>
                <w:rFonts w:ascii="Times New Roman" w:eastAsia="Times New Roman" w:hAnsi="Times New Roman"/>
                <w:bCs/>
                <w:sz w:val="24"/>
                <w:szCs w:val="24"/>
                <w:lang w:eastAsia="pt-BR"/>
              </w:rPr>
              <w:t>Largura: 1,00m</w:t>
            </w:r>
          </w:p>
          <w:p w14:paraId="0B0BAB28" w14:textId="77777777" w:rsidR="008F51A7" w:rsidRPr="009E103C" w:rsidRDefault="008F51A7" w:rsidP="008F51A7">
            <w:pPr>
              <w:tabs>
                <w:tab w:val="left" w:pos="6865"/>
              </w:tabs>
              <w:jc w:val="both"/>
              <w:rPr>
                <w:rFonts w:ascii="Times New Roman" w:eastAsia="Times New Roman" w:hAnsi="Times New Roman"/>
                <w:bCs/>
                <w:sz w:val="24"/>
                <w:szCs w:val="24"/>
                <w:lang w:eastAsia="pt-BR"/>
              </w:rPr>
            </w:pPr>
            <w:r w:rsidRPr="009E103C">
              <w:rPr>
                <w:rFonts w:ascii="Times New Roman" w:eastAsia="Times New Roman" w:hAnsi="Times New Roman"/>
                <w:bCs/>
                <w:sz w:val="24"/>
                <w:szCs w:val="24"/>
                <w:lang w:eastAsia="pt-BR"/>
              </w:rPr>
              <w:t>Altura total: 1,30m</w:t>
            </w:r>
          </w:p>
          <w:p w14:paraId="59B1DA99" w14:textId="77777777" w:rsidR="008F51A7" w:rsidRPr="009E103C" w:rsidRDefault="008F51A7" w:rsidP="008F51A7">
            <w:pPr>
              <w:tabs>
                <w:tab w:val="left" w:pos="6865"/>
              </w:tabs>
              <w:jc w:val="both"/>
              <w:rPr>
                <w:rFonts w:ascii="Times New Roman" w:eastAsia="Times New Roman" w:hAnsi="Times New Roman"/>
                <w:bCs/>
                <w:sz w:val="24"/>
                <w:szCs w:val="24"/>
                <w:lang w:eastAsia="pt-BR"/>
              </w:rPr>
            </w:pPr>
            <w:r w:rsidRPr="009E103C">
              <w:rPr>
                <w:rFonts w:ascii="Times New Roman" w:eastAsia="Times New Roman" w:hAnsi="Times New Roman"/>
                <w:bCs/>
                <w:sz w:val="24"/>
                <w:szCs w:val="24"/>
                <w:lang w:eastAsia="pt-BR"/>
              </w:rPr>
              <w:t>Altura da tábua lateral: 30cm</w:t>
            </w:r>
          </w:p>
          <w:p w14:paraId="171BFAD9" w14:textId="3F83BC66" w:rsidR="008F51A7" w:rsidRPr="009E103C" w:rsidRDefault="00223DDA" w:rsidP="008F51A7">
            <w:pPr>
              <w:tabs>
                <w:tab w:val="left" w:pos="6865"/>
              </w:tabs>
              <w:jc w:val="both"/>
              <w:rPr>
                <w:rFonts w:ascii="Times New Roman" w:eastAsia="Times New Roman" w:hAnsi="Times New Roman"/>
                <w:bCs/>
                <w:sz w:val="24"/>
                <w:szCs w:val="24"/>
                <w:lang w:eastAsia="pt-BR"/>
              </w:rPr>
            </w:pPr>
            <w:r>
              <w:rPr>
                <w:rFonts w:ascii="Times New Roman" w:eastAsia="Times New Roman" w:hAnsi="Times New Roman"/>
                <w:noProof/>
                <w:sz w:val="24"/>
                <w:szCs w:val="24"/>
                <w:lang w:eastAsia="pt-BR"/>
              </w:rPr>
              <w:pict w14:anchorId="7463B9EF">
                <v:shape id="_x0000_i1100" type="#_x0000_t75" style="width:107.25pt;height:107.25pt;visibility:visible;mso-wrap-style:square">
                  <v:imagedata r:id="rId43" o:title=""/>
                </v:shape>
              </w:pict>
            </w:r>
          </w:p>
        </w:tc>
        <w:tc>
          <w:tcPr>
            <w:tcW w:w="1030" w:type="dxa"/>
            <w:shd w:val="clear" w:color="auto" w:fill="auto"/>
            <w:vAlign w:val="center"/>
          </w:tcPr>
          <w:p w14:paraId="04BDFA99" w14:textId="77777777" w:rsidR="008F51A7" w:rsidRPr="009E103C" w:rsidRDefault="008F51A7" w:rsidP="008F51A7">
            <w:pPr>
              <w:tabs>
                <w:tab w:val="left" w:pos="6865"/>
              </w:tabs>
              <w:jc w:val="center"/>
              <w:rPr>
                <w:rFonts w:ascii="Times New Roman" w:eastAsia="Times New Roman" w:hAnsi="Times New Roman"/>
                <w:bCs/>
                <w:sz w:val="24"/>
                <w:szCs w:val="24"/>
                <w:lang w:eastAsia="pt-BR"/>
              </w:rPr>
            </w:pPr>
            <w:proofErr w:type="spellStart"/>
            <w:r w:rsidRPr="009E103C">
              <w:rPr>
                <w:rFonts w:ascii="Times New Roman" w:eastAsia="Times New Roman" w:hAnsi="Times New Roman"/>
                <w:bCs/>
                <w:sz w:val="24"/>
                <w:szCs w:val="24"/>
                <w:lang w:eastAsia="pt-BR"/>
              </w:rPr>
              <w:t>Unid</w:t>
            </w:r>
            <w:proofErr w:type="spellEnd"/>
          </w:p>
        </w:tc>
        <w:tc>
          <w:tcPr>
            <w:tcW w:w="1323" w:type="dxa"/>
            <w:shd w:val="clear" w:color="auto" w:fill="auto"/>
            <w:vAlign w:val="center"/>
          </w:tcPr>
          <w:p w14:paraId="40F55FE2" w14:textId="77777777" w:rsidR="008F51A7" w:rsidRPr="009E103C" w:rsidRDefault="008F51A7" w:rsidP="008F51A7">
            <w:pPr>
              <w:tabs>
                <w:tab w:val="left" w:pos="6865"/>
              </w:tabs>
              <w:jc w:val="center"/>
              <w:rPr>
                <w:rFonts w:ascii="Times New Roman" w:eastAsia="Times New Roman" w:hAnsi="Times New Roman"/>
                <w:bCs/>
                <w:sz w:val="24"/>
                <w:szCs w:val="24"/>
                <w:lang w:eastAsia="pt-BR"/>
              </w:rPr>
            </w:pPr>
            <w:r w:rsidRPr="009E103C">
              <w:rPr>
                <w:rFonts w:ascii="Times New Roman" w:eastAsia="Times New Roman" w:hAnsi="Times New Roman"/>
                <w:bCs/>
                <w:sz w:val="24"/>
                <w:szCs w:val="24"/>
                <w:lang w:eastAsia="pt-BR"/>
              </w:rPr>
              <w:t>5</w:t>
            </w:r>
          </w:p>
        </w:tc>
        <w:tc>
          <w:tcPr>
            <w:tcW w:w="1130" w:type="dxa"/>
            <w:shd w:val="clear" w:color="auto" w:fill="auto"/>
            <w:vAlign w:val="center"/>
          </w:tcPr>
          <w:p w14:paraId="6FDC66B9" w14:textId="7513C988" w:rsidR="008F51A7" w:rsidRPr="009E103C" w:rsidRDefault="008F51A7" w:rsidP="008F51A7">
            <w:pPr>
              <w:tabs>
                <w:tab w:val="left" w:pos="6865"/>
              </w:tabs>
              <w:jc w:val="center"/>
              <w:rPr>
                <w:rFonts w:ascii="Times New Roman" w:eastAsia="Times New Roman" w:hAnsi="Times New Roman"/>
                <w:bCs/>
                <w:sz w:val="24"/>
                <w:szCs w:val="24"/>
                <w:lang w:eastAsia="pt-BR"/>
              </w:rPr>
            </w:pPr>
            <w:r w:rsidRPr="009E103C">
              <w:rPr>
                <w:rFonts w:ascii="Times New Roman" w:eastAsia="Times New Roman" w:hAnsi="Times New Roman"/>
                <w:bCs/>
                <w:sz w:val="24"/>
                <w:szCs w:val="24"/>
                <w:lang w:eastAsia="pt-BR"/>
              </w:rPr>
              <w:t>595,27</w:t>
            </w:r>
          </w:p>
        </w:tc>
        <w:tc>
          <w:tcPr>
            <w:tcW w:w="1257" w:type="dxa"/>
            <w:shd w:val="clear" w:color="auto" w:fill="auto"/>
            <w:vAlign w:val="center"/>
          </w:tcPr>
          <w:p w14:paraId="2A86CF95" w14:textId="11D1E34A" w:rsidR="008F51A7" w:rsidRPr="009E103C" w:rsidRDefault="008F51A7" w:rsidP="008F51A7">
            <w:pPr>
              <w:tabs>
                <w:tab w:val="left" w:pos="6865"/>
              </w:tabs>
              <w:jc w:val="center"/>
              <w:rPr>
                <w:rFonts w:ascii="Times New Roman" w:eastAsia="Times New Roman" w:hAnsi="Times New Roman"/>
                <w:bCs/>
                <w:sz w:val="24"/>
                <w:szCs w:val="24"/>
                <w:lang w:eastAsia="pt-BR"/>
              </w:rPr>
            </w:pPr>
            <w:r w:rsidRPr="009E103C">
              <w:rPr>
                <w:rFonts w:ascii="Times New Roman" w:eastAsia="Times New Roman" w:hAnsi="Times New Roman"/>
                <w:bCs/>
                <w:sz w:val="24"/>
                <w:szCs w:val="24"/>
                <w:lang w:eastAsia="pt-BR"/>
              </w:rPr>
              <w:t>2976,35</w:t>
            </w:r>
          </w:p>
        </w:tc>
      </w:tr>
      <w:tr w:rsidR="008F51A7" w:rsidRPr="009E103C" w14:paraId="49A98CAB" w14:textId="77777777" w:rsidTr="00025E76">
        <w:tc>
          <w:tcPr>
            <w:tcW w:w="850" w:type="dxa"/>
            <w:shd w:val="clear" w:color="auto" w:fill="auto"/>
            <w:vAlign w:val="center"/>
          </w:tcPr>
          <w:p w14:paraId="444F8369" w14:textId="77777777" w:rsidR="008F51A7" w:rsidRPr="009E103C" w:rsidRDefault="008F51A7" w:rsidP="00025E76">
            <w:pPr>
              <w:pStyle w:val="PargrafodaLista"/>
              <w:numPr>
                <w:ilvl w:val="0"/>
                <w:numId w:val="27"/>
              </w:numPr>
              <w:tabs>
                <w:tab w:val="left" w:pos="6865"/>
              </w:tabs>
              <w:spacing w:after="0"/>
              <w:jc w:val="center"/>
              <w:rPr>
                <w:rFonts w:ascii="Times New Roman" w:eastAsia="Times New Roman" w:hAnsi="Times New Roman"/>
                <w:bCs/>
                <w:sz w:val="24"/>
                <w:szCs w:val="24"/>
                <w:lang w:eastAsia="pt-BR"/>
              </w:rPr>
            </w:pPr>
          </w:p>
        </w:tc>
        <w:tc>
          <w:tcPr>
            <w:tcW w:w="5183" w:type="dxa"/>
            <w:shd w:val="clear" w:color="auto" w:fill="auto"/>
          </w:tcPr>
          <w:p w14:paraId="39711BE7" w14:textId="77777777" w:rsidR="008F51A7" w:rsidRPr="009E103C" w:rsidRDefault="008F51A7" w:rsidP="008F51A7">
            <w:pPr>
              <w:tabs>
                <w:tab w:val="left" w:pos="6865"/>
              </w:tabs>
              <w:jc w:val="both"/>
              <w:rPr>
                <w:rFonts w:ascii="Times New Roman" w:eastAsia="Times New Roman" w:hAnsi="Times New Roman"/>
                <w:bCs/>
                <w:sz w:val="24"/>
                <w:szCs w:val="24"/>
                <w:lang w:eastAsia="pt-BR"/>
              </w:rPr>
            </w:pPr>
            <w:r w:rsidRPr="009E103C">
              <w:rPr>
                <w:rFonts w:ascii="Times New Roman" w:eastAsia="Times New Roman" w:hAnsi="Times New Roman"/>
                <w:bCs/>
                <w:sz w:val="24"/>
                <w:szCs w:val="24"/>
                <w:lang w:eastAsia="pt-BR"/>
              </w:rPr>
              <w:t>Tamborzinho musical infantil com baqueta é um para crianças em fase pré-escolar, composto por um corpo de tambor cilíndrico em plástico atóxico resistente e seguro, com superfície de borracha ou plástico tensionado que funciona como a membrana percutível. O instrumento inclui baquetas leves em plástico com cabeças arredondadas, adequadas ao tamanho das mãos infantis, permitindo que a criança produza sons por meio de batidas controladas. Dimensões: 20 x 20 x 12 centímetros.</w:t>
            </w:r>
          </w:p>
          <w:p w14:paraId="43482EB5" w14:textId="71632E88" w:rsidR="008F51A7" w:rsidRPr="009E103C" w:rsidRDefault="00223DDA" w:rsidP="008F51A7">
            <w:pPr>
              <w:tabs>
                <w:tab w:val="left" w:pos="6865"/>
              </w:tabs>
              <w:jc w:val="both"/>
              <w:rPr>
                <w:rFonts w:ascii="Times New Roman" w:eastAsia="Times New Roman" w:hAnsi="Times New Roman"/>
                <w:bCs/>
                <w:sz w:val="24"/>
                <w:szCs w:val="24"/>
                <w:lang w:eastAsia="pt-BR"/>
              </w:rPr>
            </w:pPr>
            <w:r>
              <w:rPr>
                <w:rFonts w:ascii="Times New Roman" w:eastAsia="Times New Roman" w:hAnsi="Times New Roman"/>
                <w:noProof/>
                <w:sz w:val="24"/>
                <w:szCs w:val="24"/>
                <w:lang w:eastAsia="pt-BR"/>
              </w:rPr>
              <w:pict w14:anchorId="39F20E84">
                <v:shape id="_x0000_i1101" type="#_x0000_t75" style="width:108pt;height:107.25pt;visibility:visible;mso-wrap-style:square">
                  <v:imagedata r:id="rId44" o:title=""/>
                </v:shape>
              </w:pict>
            </w:r>
          </w:p>
        </w:tc>
        <w:tc>
          <w:tcPr>
            <w:tcW w:w="1030" w:type="dxa"/>
            <w:shd w:val="clear" w:color="auto" w:fill="auto"/>
            <w:vAlign w:val="center"/>
          </w:tcPr>
          <w:p w14:paraId="54448E4A" w14:textId="77777777" w:rsidR="008F51A7" w:rsidRPr="009E103C" w:rsidRDefault="008F51A7" w:rsidP="008F51A7">
            <w:pPr>
              <w:tabs>
                <w:tab w:val="left" w:pos="6865"/>
              </w:tabs>
              <w:jc w:val="center"/>
              <w:rPr>
                <w:rFonts w:ascii="Times New Roman" w:eastAsia="Times New Roman" w:hAnsi="Times New Roman"/>
                <w:bCs/>
                <w:sz w:val="24"/>
                <w:szCs w:val="24"/>
                <w:lang w:eastAsia="pt-BR"/>
              </w:rPr>
            </w:pPr>
            <w:proofErr w:type="spellStart"/>
            <w:r w:rsidRPr="009E103C">
              <w:rPr>
                <w:rFonts w:ascii="Times New Roman" w:eastAsia="Times New Roman" w:hAnsi="Times New Roman"/>
                <w:bCs/>
                <w:sz w:val="24"/>
                <w:szCs w:val="24"/>
                <w:lang w:eastAsia="pt-BR"/>
              </w:rPr>
              <w:t>Unid</w:t>
            </w:r>
            <w:proofErr w:type="spellEnd"/>
          </w:p>
        </w:tc>
        <w:tc>
          <w:tcPr>
            <w:tcW w:w="1323" w:type="dxa"/>
            <w:shd w:val="clear" w:color="auto" w:fill="auto"/>
            <w:vAlign w:val="center"/>
          </w:tcPr>
          <w:p w14:paraId="3C6013A2" w14:textId="77777777" w:rsidR="008F51A7" w:rsidRPr="009E103C" w:rsidRDefault="008F51A7" w:rsidP="008F51A7">
            <w:pPr>
              <w:tabs>
                <w:tab w:val="left" w:pos="6865"/>
              </w:tabs>
              <w:jc w:val="center"/>
              <w:rPr>
                <w:rFonts w:ascii="Times New Roman" w:eastAsia="Times New Roman" w:hAnsi="Times New Roman"/>
                <w:bCs/>
                <w:sz w:val="24"/>
                <w:szCs w:val="24"/>
                <w:lang w:eastAsia="pt-BR"/>
              </w:rPr>
            </w:pPr>
            <w:r w:rsidRPr="009E103C">
              <w:rPr>
                <w:rFonts w:ascii="Times New Roman" w:eastAsia="Times New Roman" w:hAnsi="Times New Roman"/>
                <w:bCs/>
                <w:sz w:val="24"/>
                <w:szCs w:val="24"/>
                <w:lang w:eastAsia="pt-BR"/>
              </w:rPr>
              <w:t>40</w:t>
            </w:r>
          </w:p>
        </w:tc>
        <w:tc>
          <w:tcPr>
            <w:tcW w:w="1130" w:type="dxa"/>
            <w:shd w:val="clear" w:color="auto" w:fill="auto"/>
            <w:vAlign w:val="center"/>
          </w:tcPr>
          <w:p w14:paraId="7D249F9B" w14:textId="262FA1B0" w:rsidR="008F51A7" w:rsidRPr="009E103C" w:rsidRDefault="00DF79E1" w:rsidP="008F51A7">
            <w:pPr>
              <w:tabs>
                <w:tab w:val="left" w:pos="6865"/>
              </w:tabs>
              <w:jc w:val="center"/>
              <w:rPr>
                <w:rFonts w:ascii="Times New Roman" w:eastAsia="Times New Roman" w:hAnsi="Times New Roman"/>
                <w:bCs/>
                <w:sz w:val="24"/>
                <w:szCs w:val="24"/>
                <w:lang w:eastAsia="pt-BR"/>
              </w:rPr>
            </w:pPr>
            <w:r w:rsidRPr="009E103C">
              <w:rPr>
                <w:rFonts w:ascii="Times New Roman" w:eastAsia="Times New Roman" w:hAnsi="Times New Roman"/>
                <w:bCs/>
                <w:sz w:val="24"/>
                <w:szCs w:val="24"/>
                <w:lang w:eastAsia="pt-BR"/>
              </w:rPr>
              <w:t>20,37</w:t>
            </w:r>
          </w:p>
        </w:tc>
        <w:tc>
          <w:tcPr>
            <w:tcW w:w="1257" w:type="dxa"/>
            <w:shd w:val="clear" w:color="auto" w:fill="auto"/>
            <w:vAlign w:val="center"/>
          </w:tcPr>
          <w:p w14:paraId="4528CF67" w14:textId="0F0E6992" w:rsidR="008F51A7" w:rsidRPr="009E103C" w:rsidRDefault="00DF79E1" w:rsidP="008F51A7">
            <w:pPr>
              <w:tabs>
                <w:tab w:val="left" w:pos="6865"/>
              </w:tabs>
              <w:jc w:val="center"/>
              <w:rPr>
                <w:rFonts w:ascii="Times New Roman" w:eastAsia="Times New Roman" w:hAnsi="Times New Roman"/>
                <w:bCs/>
                <w:sz w:val="24"/>
                <w:szCs w:val="24"/>
                <w:lang w:eastAsia="pt-BR"/>
              </w:rPr>
            </w:pPr>
            <w:r w:rsidRPr="009E103C">
              <w:rPr>
                <w:rFonts w:ascii="Times New Roman" w:eastAsia="Times New Roman" w:hAnsi="Times New Roman"/>
                <w:bCs/>
                <w:sz w:val="24"/>
                <w:szCs w:val="24"/>
                <w:lang w:eastAsia="pt-BR"/>
              </w:rPr>
              <w:t>814,80</w:t>
            </w:r>
          </w:p>
        </w:tc>
      </w:tr>
      <w:tr w:rsidR="008F51A7" w:rsidRPr="009E103C" w14:paraId="7ED87BF6" w14:textId="77777777" w:rsidTr="00025E76">
        <w:tc>
          <w:tcPr>
            <w:tcW w:w="850" w:type="dxa"/>
            <w:shd w:val="clear" w:color="auto" w:fill="auto"/>
            <w:vAlign w:val="center"/>
          </w:tcPr>
          <w:p w14:paraId="088650CB" w14:textId="77777777" w:rsidR="008F51A7" w:rsidRPr="009E103C" w:rsidRDefault="008F51A7" w:rsidP="00025E76">
            <w:pPr>
              <w:pStyle w:val="PargrafodaLista"/>
              <w:numPr>
                <w:ilvl w:val="0"/>
                <w:numId w:val="27"/>
              </w:numPr>
              <w:tabs>
                <w:tab w:val="left" w:pos="6865"/>
              </w:tabs>
              <w:spacing w:after="0"/>
              <w:jc w:val="center"/>
              <w:rPr>
                <w:rFonts w:ascii="Times New Roman" w:eastAsia="Times New Roman" w:hAnsi="Times New Roman"/>
                <w:bCs/>
                <w:sz w:val="24"/>
                <w:szCs w:val="24"/>
                <w:lang w:eastAsia="pt-BR"/>
              </w:rPr>
            </w:pPr>
          </w:p>
        </w:tc>
        <w:tc>
          <w:tcPr>
            <w:tcW w:w="5183" w:type="dxa"/>
            <w:shd w:val="clear" w:color="auto" w:fill="auto"/>
          </w:tcPr>
          <w:p w14:paraId="08A97578" w14:textId="2B3630A3" w:rsidR="00DF79E1" w:rsidRPr="009E103C" w:rsidRDefault="00DF79E1" w:rsidP="00DF79E1">
            <w:pPr>
              <w:tabs>
                <w:tab w:val="left" w:pos="6865"/>
              </w:tabs>
              <w:jc w:val="both"/>
              <w:rPr>
                <w:rFonts w:ascii="Times New Roman" w:eastAsia="Times New Roman" w:hAnsi="Times New Roman"/>
                <w:bCs/>
                <w:sz w:val="24"/>
                <w:szCs w:val="24"/>
                <w:lang w:eastAsia="pt-BR"/>
              </w:rPr>
            </w:pPr>
            <w:r w:rsidRPr="009E103C">
              <w:rPr>
                <w:rFonts w:ascii="Times New Roman" w:eastAsia="Times New Roman" w:hAnsi="Times New Roman"/>
                <w:bCs/>
                <w:sz w:val="24"/>
                <w:szCs w:val="24"/>
                <w:lang w:eastAsia="pt-BR"/>
              </w:rPr>
              <w:t>Tapete sensorial composto por, no mínimo, 12 texturas distintas, confeccionado em materiais atóxicos, resistentes e adequados ao uso infantil. Deve apresentar superfícies variadas, como macias, rugosas, onduladas e em relevo, proporcionando diferentes estímulos táteis para o desenvolvimento da percepção sensorial, discriminação tátil, equilíbrio e coordenação motora.</w:t>
            </w:r>
          </w:p>
          <w:p w14:paraId="37C22705" w14:textId="58F49B08" w:rsidR="00DF79E1" w:rsidRPr="009E103C" w:rsidRDefault="00DF79E1" w:rsidP="00DF79E1">
            <w:pPr>
              <w:tabs>
                <w:tab w:val="left" w:pos="6865"/>
              </w:tabs>
              <w:jc w:val="both"/>
              <w:rPr>
                <w:rFonts w:ascii="Times New Roman" w:eastAsia="Times New Roman" w:hAnsi="Times New Roman"/>
                <w:bCs/>
                <w:sz w:val="24"/>
                <w:szCs w:val="24"/>
                <w:lang w:eastAsia="pt-BR"/>
              </w:rPr>
            </w:pPr>
            <w:r w:rsidRPr="009E103C">
              <w:rPr>
                <w:rFonts w:ascii="Times New Roman" w:eastAsia="Times New Roman" w:hAnsi="Times New Roman"/>
                <w:bCs/>
                <w:sz w:val="24"/>
                <w:szCs w:val="24"/>
                <w:lang w:eastAsia="pt-BR"/>
              </w:rPr>
              <w:t>O produto deverá possuir cores variadas e contrastantes, acabamento resistente, base antiderrapante ou equivalente e dimensões mínimas de 31 cm x 31 cm x 0,6 cm por placa.</w:t>
            </w:r>
          </w:p>
          <w:p w14:paraId="05B0E4FF" w14:textId="2E5FC5DB" w:rsidR="00DF79E1" w:rsidRPr="009E103C" w:rsidRDefault="00DF79E1" w:rsidP="00DF79E1">
            <w:pPr>
              <w:tabs>
                <w:tab w:val="left" w:pos="6865"/>
              </w:tabs>
              <w:jc w:val="both"/>
              <w:rPr>
                <w:rFonts w:ascii="Times New Roman" w:eastAsia="Times New Roman" w:hAnsi="Times New Roman"/>
                <w:bCs/>
                <w:sz w:val="24"/>
                <w:szCs w:val="24"/>
                <w:lang w:eastAsia="pt-BR"/>
              </w:rPr>
            </w:pPr>
            <w:r w:rsidRPr="009E103C">
              <w:rPr>
                <w:rFonts w:ascii="Times New Roman" w:eastAsia="Times New Roman" w:hAnsi="Times New Roman"/>
                <w:bCs/>
                <w:sz w:val="24"/>
                <w:szCs w:val="24"/>
                <w:lang w:eastAsia="pt-BR"/>
              </w:rPr>
              <w:t>As texturas deverão incluir, entre outras de características equivalentes, superfícies semelhantes à grama sintética, tecido felpudo, espuma perfilada, PVC texturizado, madeira, elementos em relevo, esponja abrasiva, estofado, carpete, lixa fina, espuma e EVA texturizado.</w:t>
            </w:r>
          </w:p>
          <w:p w14:paraId="79C0F66B" w14:textId="1085F15A" w:rsidR="008F51A7" w:rsidRPr="009E103C" w:rsidRDefault="00223DDA" w:rsidP="008F51A7">
            <w:pPr>
              <w:tabs>
                <w:tab w:val="left" w:pos="6865"/>
              </w:tabs>
              <w:jc w:val="both"/>
              <w:rPr>
                <w:rFonts w:ascii="Times New Roman" w:eastAsia="Times New Roman" w:hAnsi="Times New Roman"/>
                <w:bCs/>
                <w:sz w:val="24"/>
                <w:szCs w:val="24"/>
                <w:lang w:eastAsia="pt-BR"/>
              </w:rPr>
            </w:pPr>
            <w:r>
              <w:rPr>
                <w:rFonts w:ascii="Times New Roman" w:eastAsia="Times New Roman" w:hAnsi="Times New Roman"/>
                <w:noProof/>
                <w:sz w:val="24"/>
                <w:szCs w:val="24"/>
                <w:lang w:eastAsia="pt-BR"/>
              </w:rPr>
              <w:pict w14:anchorId="7789583A">
                <v:shape id="_x0000_i1102" type="#_x0000_t75" style="width:141.75pt;height:107.25pt;visibility:visible;mso-wrap-style:square">
                  <v:imagedata r:id="rId45" o:title=""/>
                </v:shape>
              </w:pict>
            </w:r>
          </w:p>
        </w:tc>
        <w:tc>
          <w:tcPr>
            <w:tcW w:w="1030" w:type="dxa"/>
            <w:shd w:val="clear" w:color="auto" w:fill="auto"/>
            <w:vAlign w:val="center"/>
          </w:tcPr>
          <w:p w14:paraId="5B843C0F" w14:textId="77777777" w:rsidR="008F51A7" w:rsidRPr="009E103C" w:rsidRDefault="008F51A7" w:rsidP="008F51A7">
            <w:pPr>
              <w:tabs>
                <w:tab w:val="left" w:pos="6865"/>
              </w:tabs>
              <w:jc w:val="center"/>
              <w:rPr>
                <w:rFonts w:ascii="Times New Roman" w:eastAsia="Times New Roman" w:hAnsi="Times New Roman"/>
                <w:bCs/>
                <w:sz w:val="24"/>
                <w:szCs w:val="24"/>
                <w:lang w:eastAsia="pt-BR"/>
              </w:rPr>
            </w:pPr>
            <w:proofErr w:type="spellStart"/>
            <w:r w:rsidRPr="009E103C">
              <w:rPr>
                <w:rFonts w:ascii="Times New Roman" w:eastAsia="Times New Roman" w:hAnsi="Times New Roman"/>
                <w:bCs/>
                <w:sz w:val="24"/>
                <w:szCs w:val="24"/>
                <w:lang w:eastAsia="pt-BR"/>
              </w:rPr>
              <w:t>Unid</w:t>
            </w:r>
            <w:proofErr w:type="spellEnd"/>
          </w:p>
        </w:tc>
        <w:tc>
          <w:tcPr>
            <w:tcW w:w="1323" w:type="dxa"/>
            <w:shd w:val="clear" w:color="auto" w:fill="auto"/>
            <w:vAlign w:val="center"/>
          </w:tcPr>
          <w:p w14:paraId="6FF570AF" w14:textId="77777777" w:rsidR="008F51A7" w:rsidRPr="009E103C" w:rsidRDefault="008F51A7" w:rsidP="008F51A7">
            <w:pPr>
              <w:tabs>
                <w:tab w:val="left" w:pos="6865"/>
              </w:tabs>
              <w:jc w:val="center"/>
              <w:rPr>
                <w:rFonts w:ascii="Times New Roman" w:eastAsia="Times New Roman" w:hAnsi="Times New Roman"/>
                <w:bCs/>
                <w:sz w:val="24"/>
                <w:szCs w:val="24"/>
                <w:lang w:eastAsia="pt-BR"/>
              </w:rPr>
            </w:pPr>
            <w:r w:rsidRPr="009E103C">
              <w:rPr>
                <w:rFonts w:ascii="Times New Roman" w:eastAsia="Times New Roman" w:hAnsi="Times New Roman"/>
                <w:bCs/>
                <w:sz w:val="24"/>
                <w:szCs w:val="24"/>
                <w:lang w:eastAsia="pt-BR"/>
              </w:rPr>
              <w:t>20</w:t>
            </w:r>
          </w:p>
        </w:tc>
        <w:tc>
          <w:tcPr>
            <w:tcW w:w="1130" w:type="dxa"/>
            <w:shd w:val="clear" w:color="auto" w:fill="auto"/>
            <w:vAlign w:val="center"/>
          </w:tcPr>
          <w:p w14:paraId="768A45EF" w14:textId="6FECAFB0" w:rsidR="008F51A7" w:rsidRPr="009E103C" w:rsidRDefault="00DF79E1" w:rsidP="008F51A7">
            <w:pPr>
              <w:tabs>
                <w:tab w:val="left" w:pos="6865"/>
              </w:tabs>
              <w:jc w:val="center"/>
              <w:rPr>
                <w:rFonts w:ascii="Times New Roman" w:eastAsia="Times New Roman" w:hAnsi="Times New Roman"/>
                <w:bCs/>
                <w:sz w:val="24"/>
                <w:szCs w:val="24"/>
                <w:lang w:eastAsia="pt-BR"/>
              </w:rPr>
            </w:pPr>
            <w:r w:rsidRPr="009E103C">
              <w:rPr>
                <w:rFonts w:ascii="Times New Roman" w:eastAsia="Times New Roman" w:hAnsi="Times New Roman"/>
                <w:bCs/>
                <w:sz w:val="24"/>
                <w:szCs w:val="24"/>
                <w:lang w:eastAsia="pt-BR"/>
              </w:rPr>
              <w:t>214,90</w:t>
            </w:r>
          </w:p>
        </w:tc>
        <w:tc>
          <w:tcPr>
            <w:tcW w:w="1257" w:type="dxa"/>
            <w:shd w:val="clear" w:color="auto" w:fill="auto"/>
            <w:vAlign w:val="center"/>
          </w:tcPr>
          <w:p w14:paraId="5AF83364" w14:textId="6F2A1B44" w:rsidR="008F51A7" w:rsidRPr="009E103C" w:rsidRDefault="00DF79E1" w:rsidP="008F51A7">
            <w:pPr>
              <w:tabs>
                <w:tab w:val="left" w:pos="6865"/>
              </w:tabs>
              <w:jc w:val="center"/>
              <w:rPr>
                <w:rFonts w:ascii="Times New Roman" w:eastAsia="Times New Roman" w:hAnsi="Times New Roman"/>
                <w:bCs/>
                <w:sz w:val="24"/>
                <w:szCs w:val="24"/>
                <w:lang w:eastAsia="pt-BR"/>
              </w:rPr>
            </w:pPr>
            <w:r w:rsidRPr="009E103C">
              <w:rPr>
                <w:rFonts w:ascii="Times New Roman" w:eastAsia="Times New Roman" w:hAnsi="Times New Roman"/>
                <w:bCs/>
                <w:sz w:val="24"/>
                <w:szCs w:val="24"/>
                <w:lang w:eastAsia="pt-BR"/>
              </w:rPr>
              <w:t>4298,00</w:t>
            </w:r>
          </w:p>
        </w:tc>
      </w:tr>
      <w:tr w:rsidR="008F51A7" w:rsidRPr="009E103C" w14:paraId="124D9D62" w14:textId="77777777" w:rsidTr="00025E76">
        <w:tc>
          <w:tcPr>
            <w:tcW w:w="850" w:type="dxa"/>
            <w:shd w:val="clear" w:color="auto" w:fill="auto"/>
            <w:vAlign w:val="center"/>
          </w:tcPr>
          <w:p w14:paraId="52524757" w14:textId="77777777" w:rsidR="008F51A7" w:rsidRPr="009E103C" w:rsidRDefault="008F51A7" w:rsidP="00025E76">
            <w:pPr>
              <w:pStyle w:val="PargrafodaLista"/>
              <w:numPr>
                <w:ilvl w:val="0"/>
                <w:numId w:val="27"/>
              </w:numPr>
              <w:tabs>
                <w:tab w:val="left" w:pos="6865"/>
              </w:tabs>
              <w:spacing w:after="0"/>
              <w:jc w:val="center"/>
              <w:rPr>
                <w:rFonts w:ascii="Times New Roman" w:eastAsia="Times New Roman" w:hAnsi="Times New Roman"/>
                <w:bCs/>
                <w:sz w:val="24"/>
                <w:szCs w:val="24"/>
                <w:lang w:eastAsia="pt-BR"/>
              </w:rPr>
            </w:pPr>
          </w:p>
        </w:tc>
        <w:tc>
          <w:tcPr>
            <w:tcW w:w="5183" w:type="dxa"/>
            <w:shd w:val="clear" w:color="auto" w:fill="auto"/>
          </w:tcPr>
          <w:p w14:paraId="3987B62A" w14:textId="77777777" w:rsidR="008F51A7" w:rsidRPr="009E103C" w:rsidRDefault="008F51A7" w:rsidP="008F51A7">
            <w:pPr>
              <w:tabs>
                <w:tab w:val="left" w:pos="6865"/>
              </w:tabs>
              <w:jc w:val="both"/>
              <w:rPr>
                <w:rFonts w:ascii="Times New Roman" w:eastAsia="Times New Roman" w:hAnsi="Times New Roman"/>
                <w:bCs/>
                <w:sz w:val="24"/>
                <w:szCs w:val="24"/>
                <w:lang w:eastAsia="pt-BR"/>
              </w:rPr>
            </w:pPr>
            <w:r w:rsidRPr="009E103C">
              <w:rPr>
                <w:rFonts w:ascii="Times New Roman" w:eastAsia="Times New Roman" w:hAnsi="Times New Roman"/>
                <w:bCs/>
                <w:sz w:val="24"/>
                <w:szCs w:val="24"/>
                <w:lang w:eastAsia="pt-BR"/>
              </w:rPr>
              <w:t xml:space="preserve">Túnel lúdico centopeia composto por 4 módulos articulados em plástico atóxico de alta resistência. Cada módulo é fabricado em polietileno ou PVC resistente à flexão e impacto, com superfícies lisas, bordas arredondadas e sem partes cortantes. Os módulos estão conectados por hastes ou articulações flexíveis que permitem que a centopeia se curve em diferentes direções, formando percursos curvos ou </w:t>
            </w:r>
            <w:proofErr w:type="gramStart"/>
            <w:r w:rsidRPr="009E103C">
              <w:rPr>
                <w:rFonts w:ascii="Times New Roman" w:eastAsia="Times New Roman" w:hAnsi="Times New Roman"/>
                <w:bCs/>
                <w:sz w:val="24"/>
                <w:szCs w:val="24"/>
                <w:lang w:eastAsia="pt-BR"/>
              </w:rPr>
              <w:t>retos conforme configurada</w:t>
            </w:r>
            <w:proofErr w:type="gramEnd"/>
            <w:r w:rsidRPr="009E103C">
              <w:rPr>
                <w:rFonts w:ascii="Times New Roman" w:eastAsia="Times New Roman" w:hAnsi="Times New Roman"/>
                <w:bCs/>
                <w:sz w:val="24"/>
                <w:szCs w:val="24"/>
                <w:lang w:eastAsia="pt-BR"/>
              </w:rPr>
              <w:t xml:space="preserve">. Medidas: </w:t>
            </w:r>
            <w:proofErr w:type="spellStart"/>
            <w:r w:rsidRPr="009E103C">
              <w:rPr>
                <w:rFonts w:ascii="Times New Roman" w:eastAsia="Times New Roman" w:hAnsi="Times New Roman"/>
                <w:bCs/>
                <w:sz w:val="24"/>
                <w:szCs w:val="24"/>
                <w:lang w:eastAsia="pt-BR"/>
              </w:rPr>
              <w:t>CxLxA</w:t>
            </w:r>
            <w:proofErr w:type="spellEnd"/>
            <w:r w:rsidRPr="009E103C">
              <w:rPr>
                <w:rFonts w:ascii="Times New Roman" w:eastAsia="Times New Roman" w:hAnsi="Times New Roman"/>
                <w:bCs/>
                <w:sz w:val="24"/>
                <w:szCs w:val="24"/>
                <w:lang w:eastAsia="pt-BR"/>
              </w:rPr>
              <w:t>: 2,00 x 1,20 x 1,08 m.</w:t>
            </w:r>
          </w:p>
          <w:p w14:paraId="26642FC4" w14:textId="2CBC0519" w:rsidR="008F51A7" w:rsidRPr="009E103C" w:rsidRDefault="00223DDA" w:rsidP="008F51A7">
            <w:pPr>
              <w:tabs>
                <w:tab w:val="left" w:pos="6865"/>
              </w:tabs>
              <w:jc w:val="both"/>
              <w:rPr>
                <w:rFonts w:ascii="Times New Roman" w:eastAsia="Times New Roman" w:hAnsi="Times New Roman"/>
                <w:bCs/>
                <w:sz w:val="24"/>
                <w:szCs w:val="24"/>
                <w:lang w:eastAsia="pt-BR"/>
              </w:rPr>
            </w:pPr>
            <w:r>
              <w:rPr>
                <w:rFonts w:ascii="Times New Roman" w:eastAsia="Times New Roman" w:hAnsi="Times New Roman"/>
                <w:noProof/>
                <w:sz w:val="24"/>
                <w:szCs w:val="24"/>
                <w:lang w:eastAsia="pt-BR"/>
              </w:rPr>
              <w:pict w14:anchorId="064DD2D5">
                <v:shape id="_x0000_i1103" type="#_x0000_t75" style="width:143.25pt;height:107.25pt;visibility:visible;mso-wrap-style:square">
                  <v:imagedata r:id="rId46" o:title=""/>
                </v:shape>
              </w:pict>
            </w:r>
          </w:p>
        </w:tc>
        <w:tc>
          <w:tcPr>
            <w:tcW w:w="1030" w:type="dxa"/>
            <w:shd w:val="clear" w:color="auto" w:fill="auto"/>
            <w:vAlign w:val="center"/>
          </w:tcPr>
          <w:p w14:paraId="69C6F8B6" w14:textId="77777777" w:rsidR="008F51A7" w:rsidRPr="009E103C" w:rsidRDefault="008F51A7" w:rsidP="008F51A7">
            <w:pPr>
              <w:tabs>
                <w:tab w:val="left" w:pos="6865"/>
              </w:tabs>
              <w:jc w:val="center"/>
              <w:rPr>
                <w:rFonts w:ascii="Times New Roman" w:eastAsia="Times New Roman" w:hAnsi="Times New Roman"/>
                <w:bCs/>
                <w:sz w:val="24"/>
                <w:szCs w:val="24"/>
                <w:lang w:eastAsia="pt-BR"/>
              </w:rPr>
            </w:pPr>
            <w:proofErr w:type="spellStart"/>
            <w:r w:rsidRPr="009E103C">
              <w:rPr>
                <w:rFonts w:ascii="Times New Roman" w:eastAsia="Times New Roman" w:hAnsi="Times New Roman"/>
                <w:bCs/>
                <w:sz w:val="24"/>
                <w:szCs w:val="24"/>
                <w:lang w:eastAsia="pt-BR"/>
              </w:rPr>
              <w:t>Unid</w:t>
            </w:r>
            <w:proofErr w:type="spellEnd"/>
          </w:p>
        </w:tc>
        <w:tc>
          <w:tcPr>
            <w:tcW w:w="1323" w:type="dxa"/>
            <w:shd w:val="clear" w:color="auto" w:fill="auto"/>
            <w:vAlign w:val="center"/>
          </w:tcPr>
          <w:p w14:paraId="68B7F7C7" w14:textId="77777777" w:rsidR="008F51A7" w:rsidRPr="009E103C" w:rsidRDefault="008F51A7" w:rsidP="008F51A7">
            <w:pPr>
              <w:tabs>
                <w:tab w:val="left" w:pos="6865"/>
              </w:tabs>
              <w:jc w:val="center"/>
              <w:rPr>
                <w:rFonts w:ascii="Times New Roman" w:eastAsia="Times New Roman" w:hAnsi="Times New Roman"/>
                <w:bCs/>
                <w:sz w:val="24"/>
                <w:szCs w:val="24"/>
                <w:lang w:eastAsia="pt-BR"/>
              </w:rPr>
            </w:pPr>
            <w:r w:rsidRPr="009E103C">
              <w:rPr>
                <w:rFonts w:ascii="Times New Roman" w:eastAsia="Times New Roman" w:hAnsi="Times New Roman"/>
                <w:bCs/>
                <w:sz w:val="24"/>
                <w:szCs w:val="24"/>
                <w:lang w:eastAsia="pt-BR"/>
              </w:rPr>
              <w:t>2</w:t>
            </w:r>
          </w:p>
        </w:tc>
        <w:tc>
          <w:tcPr>
            <w:tcW w:w="1130" w:type="dxa"/>
            <w:shd w:val="clear" w:color="auto" w:fill="auto"/>
            <w:vAlign w:val="center"/>
          </w:tcPr>
          <w:p w14:paraId="22818E0B" w14:textId="6C77CD80" w:rsidR="008F51A7" w:rsidRPr="009E103C" w:rsidRDefault="00DF79E1" w:rsidP="00DF79E1">
            <w:pPr>
              <w:tabs>
                <w:tab w:val="left" w:pos="6865"/>
              </w:tabs>
              <w:jc w:val="center"/>
              <w:rPr>
                <w:rFonts w:ascii="Times New Roman" w:eastAsia="Times New Roman" w:hAnsi="Times New Roman"/>
                <w:bCs/>
                <w:sz w:val="24"/>
                <w:szCs w:val="24"/>
                <w:lang w:eastAsia="pt-BR"/>
              </w:rPr>
            </w:pPr>
            <w:r w:rsidRPr="009E103C">
              <w:rPr>
                <w:rFonts w:ascii="Times New Roman" w:eastAsia="Times New Roman" w:hAnsi="Times New Roman"/>
                <w:bCs/>
                <w:sz w:val="24"/>
                <w:szCs w:val="24"/>
                <w:lang w:eastAsia="pt-BR"/>
              </w:rPr>
              <w:t>1757,78</w:t>
            </w:r>
          </w:p>
        </w:tc>
        <w:tc>
          <w:tcPr>
            <w:tcW w:w="1257" w:type="dxa"/>
            <w:shd w:val="clear" w:color="auto" w:fill="auto"/>
            <w:vAlign w:val="center"/>
          </w:tcPr>
          <w:p w14:paraId="412DBA37" w14:textId="6484C2F4" w:rsidR="008F51A7" w:rsidRPr="009E103C" w:rsidRDefault="00DF79E1" w:rsidP="008F51A7">
            <w:pPr>
              <w:tabs>
                <w:tab w:val="left" w:pos="6865"/>
              </w:tabs>
              <w:jc w:val="center"/>
              <w:rPr>
                <w:rFonts w:ascii="Times New Roman" w:eastAsia="Times New Roman" w:hAnsi="Times New Roman"/>
                <w:bCs/>
                <w:sz w:val="24"/>
                <w:szCs w:val="24"/>
                <w:lang w:eastAsia="pt-BR"/>
              </w:rPr>
            </w:pPr>
            <w:r w:rsidRPr="009E103C">
              <w:rPr>
                <w:rFonts w:ascii="Times New Roman" w:eastAsia="Times New Roman" w:hAnsi="Times New Roman"/>
                <w:bCs/>
                <w:sz w:val="24"/>
                <w:szCs w:val="24"/>
                <w:lang w:eastAsia="pt-BR"/>
              </w:rPr>
              <w:t>3515,56</w:t>
            </w:r>
          </w:p>
        </w:tc>
      </w:tr>
      <w:tr w:rsidR="008F51A7" w:rsidRPr="009E103C" w14:paraId="55D0ABCA" w14:textId="77777777" w:rsidTr="00025E76">
        <w:tc>
          <w:tcPr>
            <w:tcW w:w="850" w:type="dxa"/>
            <w:shd w:val="clear" w:color="auto" w:fill="auto"/>
            <w:vAlign w:val="center"/>
          </w:tcPr>
          <w:p w14:paraId="469B846E" w14:textId="77777777" w:rsidR="008F51A7" w:rsidRPr="009E103C" w:rsidRDefault="008F51A7" w:rsidP="00025E76">
            <w:pPr>
              <w:pStyle w:val="PargrafodaLista"/>
              <w:numPr>
                <w:ilvl w:val="0"/>
                <w:numId w:val="27"/>
              </w:numPr>
              <w:tabs>
                <w:tab w:val="left" w:pos="6865"/>
              </w:tabs>
              <w:spacing w:after="0"/>
              <w:jc w:val="center"/>
              <w:rPr>
                <w:rFonts w:ascii="Times New Roman" w:eastAsia="Times New Roman" w:hAnsi="Times New Roman"/>
                <w:bCs/>
                <w:sz w:val="24"/>
                <w:szCs w:val="24"/>
                <w:lang w:eastAsia="pt-BR"/>
              </w:rPr>
            </w:pPr>
          </w:p>
        </w:tc>
        <w:tc>
          <w:tcPr>
            <w:tcW w:w="5183" w:type="dxa"/>
            <w:shd w:val="clear" w:color="auto" w:fill="auto"/>
          </w:tcPr>
          <w:p w14:paraId="573442E8" w14:textId="77777777" w:rsidR="008F51A7" w:rsidRPr="009E103C" w:rsidRDefault="008F51A7" w:rsidP="008F51A7">
            <w:pPr>
              <w:tabs>
                <w:tab w:val="left" w:pos="6865"/>
              </w:tabs>
              <w:jc w:val="both"/>
              <w:rPr>
                <w:rFonts w:ascii="Times New Roman" w:eastAsia="Times New Roman" w:hAnsi="Times New Roman"/>
                <w:bCs/>
                <w:sz w:val="24"/>
                <w:szCs w:val="24"/>
                <w:lang w:eastAsia="pt-BR"/>
              </w:rPr>
            </w:pPr>
            <w:r w:rsidRPr="009E103C">
              <w:rPr>
                <w:rFonts w:ascii="Times New Roman" w:eastAsia="Times New Roman" w:hAnsi="Times New Roman"/>
                <w:bCs/>
                <w:sz w:val="24"/>
                <w:szCs w:val="24"/>
                <w:lang w:eastAsia="pt-BR"/>
              </w:rPr>
              <w:t>Violão infantil. O corpo do violão é fabricado em plástico rígido de alta resistência, com acabamento liso e bordas arredondadas que garantem segurança no uso infantil, sem partes cortantes ou elementos pequenos que possam se destacar. A escala e o braço também são confeccionados em plástico durável, proporcionando leveza ao instrumento e facilitando o manuseio por mãos pequenas.</w:t>
            </w:r>
          </w:p>
          <w:p w14:paraId="0AF79B0C" w14:textId="77777777" w:rsidR="008F51A7" w:rsidRPr="009E103C" w:rsidRDefault="008F51A7" w:rsidP="008F51A7">
            <w:pPr>
              <w:tabs>
                <w:tab w:val="left" w:pos="6865"/>
              </w:tabs>
              <w:jc w:val="both"/>
              <w:rPr>
                <w:rFonts w:ascii="Times New Roman" w:eastAsia="Times New Roman" w:hAnsi="Times New Roman"/>
                <w:bCs/>
                <w:sz w:val="24"/>
                <w:szCs w:val="24"/>
                <w:lang w:eastAsia="pt-BR"/>
              </w:rPr>
            </w:pPr>
            <w:r w:rsidRPr="009E103C">
              <w:rPr>
                <w:rFonts w:ascii="Times New Roman" w:eastAsia="Times New Roman" w:hAnsi="Times New Roman"/>
                <w:bCs/>
                <w:sz w:val="24"/>
                <w:szCs w:val="24"/>
                <w:lang w:eastAsia="pt-BR"/>
              </w:rPr>
              <w:t xml:space="preserve">O violão possui 26 centímetros de comprimento total. As cordas deverão ser fabricadas em nylon e tensionadas de modo a permitir a produção de sons com esforço reduzido. </w:t>
            </w:r>
          </w:p>
          <w:p w14:paraId="5803C9E4" w14:textId="4382F5B8" w:rsidR="008F51A7" w:rsidRPr="009E103C" w:rsidRDefault="00223DDA" w:rsidP="008F51A7">
            <w:pPr>
              <w:tabs>
                <w:tab w:val="left" w:pos="6865"/>
              </w:tabs>
              <w:jc w:val="both"/>
              <w:rPr>
                <w:rFonts w:ascii="Times New Roman" w:eastAsia="Times New Roman" w:hAnsi="Times New Roman"/>
                <w:bCs/>
                <w:sz w:val="24"/>
                <w:szCs w:val="24"/>
                <w:lang w:eastAsia="pt-BR"/>
              </w:rPr>
            </w:pPr>
            <w:r>
              <w:rPr>
                <w:rFonts w:ascii="Times New Roman" w:eastAsia="Times New Roman" w:hAnsi="Times New Roman"/>
                <w:noProof/>
                <w:sz w:val="24"/>
                <w:szCs w:val="24"/>
                <w:lang w:eastAsia="pt-BR"/>
              </w:rPr>
              <w:pict w14:anchorId="3C2267DD">
                <v:shape id="_x0000_i1104" type="#_x0000_t75" style="width:55.5pt;height:145.5pt;visibility:visible;mso-wrap-style:square">
                  <v:imagedata r:id="rId47" o:title=""/>
                </v:shape>
              </w:pict>
            </w:r>
          </w:p>
        </w:tc>
        <w:tc>
          <w:tcPr>
            <w:tcW w:w="1030" w:type="dxa"/>
            <w:shd w:val="clear" w:color="auto" w:fill="auto"/>
            <w:vAlign w:val="center"/>
          </w:tcPr>
          <w:p w14:paraId="5208A41D" w14:textId="77777777" w:rsidR="008F51A7" w:rsidRPr="009E103C" w:rsidRDefault="008F51A7" w:rsidP="008F51A7">
            <w:pPr>
              <w:tabs>
                <w:tab w:val="left" w:pos="6865"/>
              </w:tabs>
              <w:jc w:val="center"/>
              <w:rPr>
                <w:rFonts w:ascii="Times New Roman" w:eastAsia="Times New Roman" w:hAnsi="Times New Roman"/>
                <w:bCs/>
                <w:sz w:val="24"/>
                <w:szCs w:val="24"/>
                <w:lang w:eastAsia="pt-BR"/>
              </w:rPr>
            </w:pPr>
            <w:proofErr w:type="spellStart"/>
            <w:r w:rsidRPr="009E103C">
              <w:rPr>
                <w:rFonts w:ascii="Times New Roman" w:eastAsia="Times New Roman" w:hAnsi="Times New Roman"/>
                <w:bCs/>
                <w:sz w:val="24"/>
                <w:szCs w:val="24"/>
                <w:lang w:eastAsia="pt-BR"/>
              </w:rPr>
              <w:t>Unid</w:t>
            </w:r>
            <w:proofErr w:type="spellEnd"/>
          </w:p>
        </w:tc>
        <w:tc>
          <w:tcPr>
            <w:tcW w:w="1323" w:type="dxa"/>
            <w:shd w:val="clear" w:color="auto" w:fill="auto"/>
            <w:vAlign w:val="center"/>
          </w:tcPr>
          <w:p w14:paraId="23F0BF0F" w14:textId="77777777" w:rsidR="008F51A7" w:rsidRPr="009E103C" w:rsidRDefault="008F51A7" w:rsidP="008F51A7">
            <w:pPr>
              <w:tabs>
                <w:tab w:val="left" w:pos="6865"/>
              </w:tabs>
              <w:jc w:val="center"/>
              <w:rPr>
                <w:rFonts w:ascii="Times New Roman" w:eastAsia="Times New Roman" w:hAnsi="Times New Roman"/>
                <w:bCs/>
                <w:sz w:val="24"/>
                <w:szCs w:val="24"/>
                <w:lang w:eastAsia="pt-BR"/>
              </w:rPr>
            </w:pPr>
            <w:r w:rsidRPr="009E103C">
              <w:rPr>
                <w:rFonts w:ascii="Times New Roman" w:eastAsia="Times New Roman" w:hAnsi="Times New Roman"/>
                <w:bCs/>
                <w:sz w:val="24"/>
                <w:szCs w:val="24"/>
                <w:lang w:eastAsia="pt-BR"/>
              </w:rPr>
              <w:t>40</w:t>
            </w:r>
          </w:p>
        </w:tc>
        <w:tc>
          <w:tcPr>
            <w:tcW w:w="1130" w:type="dxa"/>
            <w:shd w:val="clear" w:color="auto" w:fill="auto"/>
            <w:vAlign w:val="center"/>
          </w:tcPr>
          <w:p w14:paraId="1E1490F4" w14:textId="368C32D6" w:rsidR="008F51A7" w:rsidRPr="009E103C" w:rsidRDefault="00DF79E1" w:rsidP="008F51A7">
            <w:pPr>
              <w:tabs>
                <w:tab w:val="left" w:pos="6865"/>
              </w:tabs>
              <w:jc w:val="center"/>
              <w:rPr>
                <w:rFonts w:ascii="Times New Roman" w:eastAsia="Times New Roman" w:hAnsi="Times New Roman"/>
                <w:bCs/>
                <w:sz w:val="24"/>
                <w:szCs w:val="24"/>
                <w:lang w:eastAsia="pt-BR"/>
              </w:rPr>
            </w:pPr>
            <w:r w:rsidRPr="009E103C">
              <w:rPr>
                <w:rFonts w:ascii="Times New Roman" w:eastAsia="Times New Roman" w:hAnsi="Times New Roman"/>
                <w:bCs/>
                <w:sz w:val="24"/>
                <w:szCs w:val="24"/>
                <w:lang w:eastAsia="pt-BR"/>
              </w:rPr>
              <w:t>18,88</w:t>
            </w:r>
          </w:p>
        </w:tc>
        <w:tc>
          <w:tcPr>
            <w:tcW w:w="1257" w:type="dxa"/>
            <w:shd w:val="clear" w:color="auto" w:fill="auto"/>
            <w:vAlign w:val="center"/>
          </w:tcPr>
          <w:p w14:paraId="09672A5B" w14:textId="07790741" w:rsidR="008F51A7" w:rsidRPr="009E103C" w:rsidRDefault="00DF79E1" w:rsidP="008F51A7">
            <w:pPr>
              <w:tabs>
                <w:tab w:val="left" w:pos="6865"/>
              </w:tabs>
              <w:jc w:val="center"/>
              <w:rPr>
                <w:rFonts w:ascii="Times New Roman" w:eastAsia="Times New Roman" w:hAnsi="Times New Roman"/>
                <w:bCs/>
                <w:sz w:val="24"/>
                <w:szCs w:val="24"/>
                <w:lang w:eastAsia="pt-BR"/>
              </w:rPr>
            </w:pPr>
            <w:r w:rsidRPr="009E103C">
              <w:rPr>
                <w:rFonts w:ascii="Times New Roman" w:eastAsia="Times New Roman" w:hAnsi="Times New Roman"/>
                <w:bCs/>
                <w:sz w:val="24"/>
                <w:szCs w:val="24"/>
                <w:lang w:eastAsia="pt-BR"/>
              </w:rPr>
              <w:t>755,20</w:t>
            </w:r>
          </w:p>
        </w:tc>
      </w:tr>
    </w:tbl>
    <w:p w14:paraId="5724371E" w14:textId="4918071A" w:rsidR="00191D82" w:rsidRPr="009E103C" w:rsidRDefault="00191D82" w:rsidP="00191D82">
      <w:pPr>
        <w:spacing w:after="0"/>
        <w:jc w:val="both"/>
        <w:rPr>
          <w:rFonts w:ascii="Times New Roman" w:eastAsia="Times New Roman" w:hAnsi="Times New Roman"/>
          <w:color w:val="000000"/>
          <w:sz w:val="24"/>
          <w:szCs w:val="24"/>
          <w:lang w:eastAsia="pt-BR"/>
        </w:rPr>
      </w:pPr>
    </w:p>
    <w:p w14:paraId="23636725" w14:textId="77777777" w:rsidR="00B252BB" w:rsidRPr="009E103C" w:rsidRDefault="00B252BB" w:rsidP="00B252BB">
      <w:pPr>
        <w:spacing w:after="0"/>
        <w:ind w:left="709"/>
        <w:jc w:val="both"/>
        <w:rPr>
          <w:rFonts w:ascii="Times New Roman" w:eastAsia="Times New Roman" w:hAnsi="Times New Roman"/>
          <w:color w:val="000000"/>
          <w:sz w:val="24"/>
          <w:szCs w:val="24"/>
          <w:lang w:eastAsia="pt-BR"/>
        </w:rPr>
      </w:pPr>
    </w:p>
    <w:p w14:paraId="34367822" w14:textId="77777777" w:rsidR="00DF79E1" w:rsidRPr="009E103C" w:rsidRDefault="00D37ABA" w:rsidP="00F55CF4">
      <w:pPr>
        <w:spacing w:after="0"/>
        <w:ind w:left="-567" w:right="-567"/>
        <w:jc w:val="both"/>
        <w:rPr>
          <w:rFonts w:ascii="Times New Roman" w:hAnsi="Times New Roman"/>
          <w:b/>
          <w:bCs/>
          <w:sz w:val="24"/>
          <w:szCs w:val="24"/>
        </w:rPr>
      </w:pPr>
      <w:r w:rsidRPr="009E103C">
        <w:rPr>
          <w:rFonts w:ascii="Times New Roman" w:hAnsi="Times New Roman"/>
          <w:b/>
          <w:bCs/>
          <w:sz w:val="24"/>
          <w:szCs w:val="24"/>
        </w:rPr>
        <w:t xml:space="preserve">2. </w:t>
      </w:r>
      <w:r w:rsidR="00B252BB" w:rsidRPr="009E103C">
        <w:rPr>
          <w:rFonts w:ascii="Times New Roman" w:hAnsi="Times New Roman"/>
          <w:b/>
          <w:bCs/>
          <w:sz w:val="24"/>
          <w:szCs w:val="24"/>
        </w:rPr>
        <w:t>JUSTIFICATIVA DA CONTRATAÇÃO:</w:t>
      </w:r>
    </w:p>
    <w:p w14:paraId="4502F832" w14:textId="5104788F" w:rsidR="007138A5" w:rsidRPr="009E103C" w:rsidRDefault="007138A5" w:rsidP="00025E76">
      <w:pPr>
        <w:spacing w:after="0"/>
        <w:ind w:left="-567" w:right="-567" w:firstLine="567"/>
        <w:jc w:val="both"/>
        <w:rPr>
          <w:rFonts w:ascii="Times New Roman" w:hAnsi="Times New Roman"/>
          <w:sz w:val="24"/>
          <w:szCs w:val="24"/>
        </w:rPr>
      </w:pPr>
      <w:r w:rsidRPr="009E103C">
        <w:rPr>
          <w:rFonts w:ascii="Times New Roman" w:hAnsi="Times New Roman"/>
          <w:sz w:val="24"/>
          <w:szCs w:val="24"/>
        </w:rPr>
        <w:t xml:space="preserve">A presente demanda decorre da necessidade de fortalecimento das práticas pedagógicas desenvolvidas na educação infantil da rede municipal de ensino, especialmente no âmbito do CEMEI D. Maria Geralda da Costa e da Escola </w:t>
      </w:r>
      <w:r w:rsidR="00025E76">
        <w:rPr>
          <w:rFonts w:ascii="Times New Roman" w:hAnsi="Times New Roman"/>
          <w:sz w:val="24"/>
          <w:szCs w:val="24"/>
        </w:rPr>
        <w:t xml:space="preserve">M. </w:t>
      </w:r>
      <w:r w:rsidRPr="009E103C">
        <w:rPr>
          <w:rFonts w:ascii="Times New Roman" w:hAnsi="Times New Roman"/>
          <w:sz w:val="24"/>
          <w:szCs w:val="24"/>
        </w:rPr>
        <w:t>Padre Geraldo Rodrigues Costa, com foco na utilização de abordagens lúdicas como instrumento de ensino e aprendizagem.</w:t>
      </w:r>
    </w:p>
    <w:p w14:paraId="1DF8685D" w14:textId="77777777" w:rsidR="007138A5" w:rsidRPr="009E103C" w:rsidRDefault="007138A5" w:rsidP="00025E76">
      <w:pPr>
        <w:spacing w:after="0"/>
        <w:ind w:left="-567" w:right="-567" w:firstLine="567"/>
        <w:jc w:val="both"/>
        <w:rPr>
          <w:rFonts w:ascii="Times New Roman" w:hAnsi="Times New Roman"/>
          <w:sz w:val="24"/>
          <w:szCs w:val="24"/>
        </w:rPr>
      </w:pPr>
      <w:r w:rsidRPr="009E103C">
        <w:rPr>
          <w:rFonts w:ascii="Times New Roman" w:hAnsi="Times New Roman"/>
          <w:sz w:val="24"/>
          <w:szCs w:val="24"/>
        </w:rPr>
        <w:t>A educação infantil possui como um de seus eixos estruturantes o brincar, reconhecido pelas diretrizes educacionais nacionais como elemento essencial para o desenvolvimento integral da criança. Nesse contexto, as atividades pedagógicas devem ser organizadas de modo a promover experiências que estimulem o desenvolvimento cognitivo, motor, social e emocional, por meio da interação, da exploração e da experimentação.</w:t>
      </w:r>
    </w:p>
    <w:p w14:paraId="6E4609CF" w14:textId="3F668E2C" w:rsidR="007138A5" w:rsidRPr="009E103C" w:rsidRDefault="007138A5" w:rsidP="00025E76">
      <w:pPr>
        <w:spacing w:after="0"/>
        <w:ind w:left="-567" w:right="-567" w:firstLine="567"/>
        <w:jc w:val="both"/>
        <w:rPr>
          <w:rFonts w:ascii="Times New Roman" w:hAnsi="Times New Roman"/>
          <w:sz w:val="24"/>
          <w:szCs w:val="24"/>
        </w:rPr>
      </w:pPr>
      <w:r w:rsidRPr="009E103C">
        <w:rPr>
          <w:rFonts w:ascii="Times New Roman" w:hAnsi="Times New Roman"/>
          <w:sz w:val="24"/>
          <w:szCs w:val="24"/>
        </w:rPr>
        <w:t>Entretanto, verifica-se a necessidade de aprimoramento das condições materiais atualmente disponíveis nas unidades escolares, de forma a possibilitar a ampliação, diversificação e qualificação das práticas pedagógicas baseadas no lúdico. Tal necessidade decorre tanto do desgaste natural dos recursos utilizados ao longo do tempo quanto da demanda por estratégias educacionais mais dinâmicas, inclusivas e adequadas às diferentes faixas etárias atendidas.</w:t>
      </w:r>
    </w:p>
    <w:p w14:paraId="17917938" w14:textId="434A07BD" w:rsidR="007138A5" w:rsidRPr="009E103C" w:rsidRDefault="007138A5" w:rsidP="00025E76">
      <w:pPr>
        <w:spacing w:after="0"/>
        <w:ind w:left="-567" w:right="-567" w:firstLine="567"/>
        <w:jc w:val="both"/>
        <w:rPr>
          <w:rFonts w:ascii="Times New Roman" w:hAnsi="Times New Roman"/>
          <w:sz w:val="24"/>
          <w:szCs w:val="24"/>
        </w:rPr>
      </w:pPr>
      <w:r w:rsidRPr="009E103C">
        <w:rPr>
          <w:rFonts w:ascii="Times New Roman" w:hAnsi="Times New Roman"/>
          <w:sz w:val="24"/>
          <w:szCs w:val="24"/>
        </w:rPr>
        <w:t>Dessa forma, evidencia-se a necessidade de estruturação de meios que viabilizem a implementação e o fortalecimento de práticas pedagógicas lúdicas, garantindo às crianças um ambiente educacional mais estimulante, interativo e compatível com as diretrizes da educação infantil, contribuindo efetivamente para o seu desenvolvimento integral e para a melhoria da qualidade do ensino ofertado pela rede municipal.</w:t>
      </w:r>
    </w:p>
    <w:p w14:paraId="16AC7917" w14:textId="77777777" w:rsidR="00F55CF4" w:rsidRPr="009E103C" w:rsidRDefault="00F55CF4" w:rsidP="00F55CF4">
      <w:pPr>
        <w:spacing w:after="0"/>
        <w:ind w:left="-567" w:right="-567"/>
        <w:jc w:val="both"/>
        <w:rPr>
          <w:rFonts w:ascii="Times New Roman" w:hAnsi="Times New Roman"/>
          <w:b/>
          <w:sz w:val="24"/>
          <w:szCs w:val="24"/>
        </w:rPr>
      </w:pPr>
    </w:p>
    <w:p w14:paraId="23DB6401" w14:textId="77777777" w:rsidR="00DD6B38" w:rsidRPr="009E103C" w:rsidRDefault="00B252BB" w:rsidP="00F55CF4">
      <w:pPr>
        <w:spacing w:after="0"/>
        <w:ind w:left="-567" w:right="-567"/>
        <w:jc w:val="both"/>
        <w:rPr>
          <w:rFonts w:ascii="Times New Roman" w:hAnsi="Times New Roman"/>
          <w:b/>
          <w:sz w:val="24"/>
          <w:szCs w:val="24"/>
        </w:rPr>
      </w:pPr>
      <w:r w:rsidRPr="009E103C">
        <w:rPr>
          <w:rFonts w:ascii="Times New Roman" w:hAnsi="Times New Roman"/>
          <w:b/>
          <w:sz w:val="24"/>
          <w:szCs w:val="24"/>
        </w:rPr>
        <w:t>3. PARÂMETROS DA LICITAÇÃO:</w:t>
      </w:r>
    </w:p>
    <w:p w14:paraId="5C8C3536" w14:textId="799EF347" w:rsidR="00025E76" w:rsidRDefault="00025E76" w:rsidP="00025E76">
      <w:pPr>
        <w:spacing w:after="0"/>
        <w:ind w:left="-567" w:right="-567" w:firstLine="567"/>
        <w:jc w:val="both"/>
        <w:rPr>
          <w:rFonts w:ascii="Times New Roman" w:hAnsi="Times New Roman"/>
          <w:sz w:val="24"/>
          <w:szCs w:val="24"/>
        </w:rPr>
      </w:pPr>
      <w:r>
        <w:rPr>
          <w:rFonts w:ascii="Times New Roman" w:hAnsi="Times New Roman"/>
          <w:sz w:val="24"/>
          <w:szCs w:val="24"/>
        </w:rPr>
        <w:t>O processo licitatório será conduzido através de pregão eletrônico, conforme os termos da Lei 14.133/2021.</w:t>
      </w:r>
    </w:p>
    <w:p w14:paraId="19574893" w14:textId="515F318A" w:rsidR="00025E76" w:rsidRDefault="00025E76" w:rsidP="00025E76">
      <w:pPr>
        <w:spacing w:after="0"/>
        <w:ind w:left="-567" w:right="-567" w:firstLine="567"/>
        <w:jc w:val="both"/>
        <w:rPr>
          <w:rFonts w:ascii="Times New Roman" w:hAnsi="Times New Roman"/>
          <w:sz w:val="24"/>
          <w:szCs w:val="24"/>
        </w:rPr>
      </w:pPr>
      <w:r>
        <w:rPr>
          <w:rFonts w:ascii="Times New Roman" w:hAnsi="Times New Roman"/>
          <w:sz w:val="24"/>
          <w:szCs w:val="24"/>
        </w:rPr>
        <w:t>A aquisição será de forma imediata.</w:t>
      </w:r>
    </w:p>
    <w:p w14:paraId="135160B6" w14:textId="3BFC63C4" w:rsidR="00DD6B38" w:rsidRPr="009E103C" w:rsidRDefault="00B252BB" w:rsidP="00025E76">
      <w:pPr>
        <w:spacing w:after="0"/>
        <w:ind w:left="-567" w:right="-567" w:firstLine="567"/>
        <w:jc w:val="both"/>
        <w:rPr>
          <w:rFonts w:ascii="Times New Roman" w:hAnsi="Times New Roman"/>
          <w:sz w:val="24"/>
          <w:szCs w:val="24"/>
        </w:rPr>
      </w:pPr>
      <w:r w:rsidRPr="009E103C">
        <w:rPr>
          <w:rFonts w:ascii="Times New Roman" w:hAnsi="Times New Roman"/>
          <w:sz w:val="24"/>
          <w:szCs w:val="24"/>
        </w:rPr>
        <w:t>Será adotado tratamento diferenciado a microempresas (ME) e empresas de pequeno porte (EPP), conforme o disposto no art. 48 da Lei Complementar nº 123/2006 (alterado pela Lei Complementar nº 147/2014).</w:t>
      </w:r>
    </w:p>
    <w:p w14:paraId="33F7E3EF" w14:textId="77777777" w:rsidR="00B252BB" w:rsidRPr="009E103C" w:rsidRDefault="00B252BB" w:rsidP="00F55CF4">
      <w:pPr>
        <w:spacing w:after="0"/>
        <w:ind w:left="-567" w:right="-567" w:firstLine="708"/>
        <w:jc w:val="both"/>
        <w:rPr>
          <w:rFonts w:ascii="Times New Roman" w:hAnsi="Times New Roman"/>
          <w:sz w:val="24"/>
          <w:szCs w:val="24"/>
        </w:rPr>
      </w:pPr>
    </w:p>
    <w:p w14:paraId="47F01C0B" w14:textId="77777777" w:rsidR="00B252BB" w:rsidRPr="009E103C" w:rsidRDefault="00B252BB" w:rsidP="00F55CF4">
      <w:pPr>
        <w:pStyle w:val="Ttulo3"/>
        <w:spacing w:before="0" w:after="0" w:line="276" w:lineRule="auto"/>
        <w:ind w:left="-567" w:right="-567"/>
        <w:jc w:val="both"/>
        <w:rPr>
          <w:rFonts w:ascii="Times New Roman" w:hAnsi="Times New Roman"/>
          <w:sz w:val="24"/>
          <w:szCs w:val="24"/>
        </w:rPr>
      </w:pPr>
      <w:r w:rsidRPr="009E103C">
        <w:rPr>
          <w:rFonts w:ascii="Times New Roman" w:hAnsi="Times New Roman"/>
          <w:sz w:val="24"/>
          <w:szCs w:val="24"/>
        </w:rPr>
        <w:t>4. CRITÉRIOS DE ACEITAÇÃO DA PROPOSTA:</w:t>
      </w:r>
    </w:p>
    <w:p w14:paraId="6170B221" w14:textId="77777777" w:rsidR="00AD75E9" w:rsidRPr="009E103C" w:rsidRDefault="00AD75E9" w:rsidP="00025E76">
      <w:pPr>
        <w:spacing w:after="0"/>
        <w:ind w:left="-567" w:right="-567" w:firstLine="567"/>
        <w:jc w:val="both"/>
        <w:rPr>
          <w:rFonts w:ascii="Times New Roman" w:hAnsi="Times New Roman"/>
          <w:iCs/>
          <w:sz w:val="24"/>
          <w:szCs w:val="24"/>
          <w:lang w:eastAsia="ar-SA"/>
        </w:rPr>
      </w:pPr>
      <w:r w:rsidRPr="009E103C">
        <w:rPr>
          <w:rFonts w:ascii="Times New Roman" w:hAnsi="Times New Roman"/>
          <w:iCs/>
          <w:sz w:val="24"/>
          <w:szCs w:val="24"/>
          <w:lang w:eastAsia="ar-SA"/>
        </w:rPr>
        <w:t>O aceite da proposta se dará pelo menor preço apresentado, bem como a verificação de todos os demais documentos elencados neste referido termo.</w:t>
      </w:r>
    </w:p>
    <w:p w14:paraId="3B6E778D" w14:textId="77777777" w:rsidR="00AD75E9" w:rsidRPr="009E103C" w:rsidRDefault="007062CA" w:rsidP="00F55CF4">
      <w:pPr>
        <w:spacing w:after="0"/>
        <w:ind w:left="-567" w:right="-567"/>
        <w:jc w:val="both"/>
        <w:rPr>
          <w:rFonts w:ascii="Times New Roman" w:hAnsi="Times New Roman"/>
          <w:sz w:val="24"/>
          <w:szCs w:val="24"/>
          <w:lang w:eastAsia="ar-SA"/>
        </w:rPr>
      </w:pPr>
      <w:r w:rsidRPr="009E103C">
        <w:rPr>
          <w:rFonts w:ascii="Times New Roman" w:hAnsi="Times New Roman"/>
          <w:sz w:val="24"/>
          <w:szCs w:val="24"/>
          <w:lang w:eastAsia="ar-SA"/>
        </w:rPr>
        <w:t xml:space="preserve">          </w:t>
      </w:r>
      <w:r w:rsidR="00AD75E9" w:rsidRPr="009E103C">
        <w:rPr>
          <w:rFonts w:ascii="Times New Roman" w:hAnsi="Times New Roman"/>
          <w:sz w:val="24"/>
          <w:szCs w:val="24"/>
          <w:lang w:eastAsia="ar-SA"/>
        </w:rPr>
        <w:t>O licitante deverá apresentar, juntamente com a proposta comercial, catálogo técnico ou folder ilustrativo do(s) produto(s) ofertado(s), emitido pelo fabricante ou representante autorizado, contendo as características técnicas completas que comprovem a compatibilidade com as especificações constantes neste Termo de Referência.</w:t>
      </w:r>
    </w:p>
    <w:p w14:paraId="17ED34B7" w14:textId="77777777" w:rsidR="00AD75E9" w:rsidRPr="009E103C" w:rsidRDefault="00AD75E9" w:rsidP="00F55CF4">
      <w:pPr>
        <w:spacing w:after="0"/>
        <w:ind w:left="-567" w:right="-567" w:firstLine="567"/>
        <w:jc w:val="both"/>
        <w:rPr>
          <w:rFonts w:ascii="Times New Roman" w:eastAsia="Times New Roman" w:hAnsi="Times New Roman"/>
          <w:bCs/>
          <w:color w:val="000000"/>
          <w:sz w:val="24"/>
          <w:szCs w:val="24"/>
          <w:lang w:eastAsia="pt-BR"/>
        </w:rPr>
      </w:pPr>
      <w:r w:rsidRPr="009E103C">
        <w:rPr>
          <w:rFonts w:ascii="Times New Roman" w:eastAsia="Times New Roman" w:hAnsi="Times New Roman"/>
          <w:bCs/>
          <w:color w:val="000000"/>
          <w:sz w:val="24"/>
          <w:szCs w:val="24"/>
          <w:lang w:eastAsia="pt-BR"/>
        </w:rPr>
        <w:t>A contratação deverá respeitar a descrição informada na requisição de compras, bem como as quantidades relacionadas a cada item.</w:t>
      </w:r>
    </w:p>
    <w:p w14:paraId="020C17D1" w14:textId="67C1B0E0" w:rsidR="007062CA" w:rsidRPr="009E103C" w:rsidRDefault="007062CA" w:rsidP="00F55CF4">
      <w:pPr>
        <w:spacing w:after="0"/>
        <w:ind w:left="-567" w:right="-567" w:firstLine="567"/>
        <w:jc w:val="both"/>
        <w:rPr>
          <w:rFonts w:ascii="Times New Roman" w:eastAsia="Times New Roman" w:hAnsi="Times New Roman"/>
          <w:bCs/>
          <w:color w:val="000000"/>
          <w:sz w:val="24"/>
          <w:szCs w:val="24"/>
          <w:lang w:eastAsia="pt-BR"/>
        </w:rPr>
      </w:pPr>
      <w:r w:rsidRPr="009E103C">
        <w:rPr>
          <w:rFonts w:ascii="Times New Roman" w:eastAsia="Times New Roman" w:hAnsi="Times New Roman"/>
          <w:bCs/>
          <w:color w:val="000000"/>
          <w:sz w:val="24"/>
          <w:szCs w:val="24"/>
          <w:lang w:eastAsia="pt-BR"/>
        </w:rPr>
        <w:t xml:space="preserve">Os </w:t>
      </w:r>
      <w:r w:rsidR="00EB4856" w:rsidRPr="009E103C">
        <w:rPr>
          <w:rFonts w:ascii="Times New Roman" w:eastAsia="Times New Roman" w:hAnsi="Times New Roman"/>
          <w:bCs/>
          <w:color w:val="000000"/>
          <w:sz w:val="24"/>
          <w:szCs w:val="24"/>
          <w:lang w:eastAsia="pt-BR"/>
        </w:rPr>
        <w:t>materiais</w:t>
      </w:r>
      <w:r w:rsidRPr="009E103C">
        <w:rPr>
          <w:rFonts w:ascii="Times New Roman" w:eastAsia="Times New Roman" w:hAnsi="Times New Roman"/>
          <w:bCs/>
          <w:color w:val="000000"/>
          <w:sz w:val="24"/>
          <w:szCs w:val="24"/>
          <w:lang w:eastAsia="pt-BR"/>
        </w:rPr>
        <w:t xml:space="preserve"> a serem adquiridos deverão atender às especificações técnicas definidas no Termo de Referência, compatíveis com as necessidades pedagógicas</w:t>
      </w:r>
      <w:r w:rsidR="00EB4856" w:rsidRPr="009E103C">
        <w:rPr>
          <w:rFonts w:ascii="Times New Roman" w:eastAsia="Times New Roman" w:hAnsi="Times New Roman"/>
          <w:bCs/>
          <w:color w:val="000000"/>
          <w:sz w:val="24"/>
          <w:szCs w:val="24"/>
          <w:lang w:eastAsia="pt-BR"/>
        </w:rPr>
        <w:t xml:space="preserve"> </w:t>
      </w:r>
      <w:r w:rsidRPr="009E103C">
        <w:rPr>
          <w:rFonts w:ascii="Times New Roman" w:eastAsia="Times New Roman" w:hAnsi="Times New Roman"/>
          <w:bCs/>
          <w:color w:val="000000"/>
          <w:sz w:val="24"/>
          <w:szCs w:val="24"/>
          <w:lang w:eastAsia="pt-BR"/>
        </w:rPr>
        <w:t>e operacionais das unidades escolares. Se o item não estiver de acordo com o solicitado no edital será recusado.</w:t>
      </w:r>
    </w:p>
    <w:p w14:paraId="24FA5D68" w14:textId="77777777" w:rsidR="00AD75E9" w:rsidRPr="009E103C" w:rsidRDefault="00AD75E9" w:rsidP="00F55CF4">
      <w:pPr>
        <w:spacing w:after="0"/>
        <w:ind w:left="-567" w:right="-567" w:firstLine="567"/>
        <w:jc w:val="both"/>
        <w:rPr>
          <w:rFonts w:ascii="Times New Roman" w:eastAsia="Times New Roman" w:hAnsi="Times New Roman"/>
          <w:bCs/>
          <w:color w:val="000000"/>
          <w:sz w:val="24"/>
          <w:szCs w:val="24"/>
          <w:lang w:eastAsia="pt-BR"/>
        </w:rPr>
      </w:pPr>
      <w:r w:rsidRPr="009E103C">
        <w:rPr>
          <w:rFonts w:ascii="Times New Roman" w:eastAsia="Times New Roman" w:hAnsi="Times New Roman"/>
          <w:bCs/>
          <w:color w:val="000000"/>
          <w:sz w:val="24"/>
          <w:szCs w:val="24"/>
          <w:lang w:eastAsia="pt-BR"/>
        </w:rPr>
        <w:t>Os itens deverão ser novos, de primeiro uso, sem defeitos de fabricação, em perfeitas condições de funcionamento e acondicionados de forma adequada para transporte e entrega.</w:t>
      </w:r>
    </w:p>
    <w:p w14:paraId="33DE2644" w14:textId="77777777" w:rsidR="00AD75E9" w:rsidRPr="009E103C" w:rsidRDefault="00AD75E9" w:rsidP="00F55CF4">
      <w:pPr>
        <w:spacing w:after="0"/>
        <w:ind w:left="-567" w:right="-567" w:firstLine="567"/>
        <w:jc w:val="both"/>
        <w:rPr>
          <w:rFonts w:ascii="Times New Roman" w:eastAsia="Times New Roman" w:hAnsi="Times New Roman"/>
          <w:bCs/>
          <w:color w:val="000000"/>
          <w:sz w:val="24"/>
          <w:szCs w:val="24"/>
          <w:lang w:eastAsia="pt-BR"/>
        </w:rPr>
      </w:pPr>
      <w:r w:rsidRPr="009E103C">
        <w:rPr>
          <w:rFonts w:ascii="Times New Roman" w:eastAsia="Times New Roman" w:hAnsi="Times New Roman"/>
          <w:bCs/>
          <w:color w:val="000000"/>
          <w:sz w:val="24"/>
          <w:szCs w:val="24"/>
          <w:lang w:eastAsia="pt-BR"/>
        </w:rPr>
        <w:t>Os itens, quando aplicável, devem estar em conformidade com as normas técnicas do INMETRO, ABNT e do FNDE.</w:t>
      </w:r>
    </w:p>
    <w:p w14:paraId="2B35C98A" w14:textId="00795553" w:rsidR="00AD75E9" w:rsidRPr="009E103C" w:rsidRDefault="00AD75E9" w:rsidP="00F55CF4">
      <w:pPr>
        <w:spacing w:after="0"/>
        <w:ind w:left="-567" w:right="-567" w:firstLine="567"/>
        <w:jc w:val="both"/>
        <w:rPr>
          <w:rFonts w:ascii="Times New Roman" w:eastAsia="Times New Roman" w:hAnsi="Times New Roman"/>
          <w:bCs/>
          <w:color w:val="000000"/>
          <w:sz w:val="24"/>
          <w:szCs w:val="24"/>
          <w:lang w:eastAsia="pt-BR"/>
        </w:rPr>
      </w:pPr>
      <w:r w:rsidRPr="009E103C">
        <w:rPr>
          <w:rFonts w:ascii="Times New Roman" w:eastAsia="Times New Roman" w:hAnsi="Times New Roman"/>
          <w:bCs/>
          <w:color w:val="000000"/>
          <w:sz w:val="24"/>
          <w:szCs w:val="24"/>
          <w:lang w:eastAsia="pt-BR"/>
        </w:rPr>
        <w:t xml:space="preserve">Deve ser garantida a assistência técnica e a substituição de peças ou </w:t>
      </w:r>
      <w:r w:rsidR="00EB4856" w:rsidRPr="009E103C">
        <w:rPr>
          <w:rFonts w:ascii="Times New Roman" w:eastAsia="Times New Roman" w:hAnsi="Times New Roman"/>
          <w:bCs/>
          <w:color w:val="000000"/>
          <w:sz w:val="24"/>
          <w:szCs w:val="24"/>
          <w:lang w:eastAsia="pt-BR"/>
        </w:rPr>
        <w:t>materiais</w:t>
      </w:r>
      <w:r w:rsidRPr="009E103C">
        <w:rPr>
          <w:rFonts w:ascii="Times New Roman" w:eastAsia="Times New Roman" w:hAnsi="Times New Roman"/>
          <w:bCs/>
          <w:color w:val="000000"/>
          <w:sz w:val="24"/>
          <w:szCs w:val="24"/>
          <w:lang w:eastAsia="pt-BR"/>
        </w:rPr>
        <w:t xml:space="preserve"> com defeito, dentro do prazo de garantia legal ou contratual;</w:t>
      </w:r>
    </w:p>
    <w:p w14:paraId="4981724C" w14:textId="77777777" w:rsidR="00AD75E9" w:rsidRPr="009E103C" w:rsidRDefault="00AD75E9" w:rsidP="00F55CF4">
      <w:pPr>
        <w:spacing w:after="0"/>
        <w:ind w:left="-567" w:right="-567" w:firstLine="567"/>
        <w:jc w:val="both"/>
        <w:rPr>
          <w:rFonts w:ascii="Times New Roman" w:eastAsia="Times New Roman" w:hAnsi="Times New Roman"/>
          <w:bCs/>
          <w:color w:val="000000"/>
          <w:sz w:val="24"/>
          <w:szCs w:val="24"/>
          <w:lang w:eastAsia="pt-BR"/>
        </w:rPr>
      </w:pPr>
      <w:r w:rsidRPr="009E103C">
        <w:rPr>
          <w:rFonts w:ascii="Times New Roman" w:eastAsia="Times New Roman" w:hAnsi="Times New Roman"/>
          <w:bCs/>
          <w:color w:val="000000"/>
          <w:sz w:val="24"/>
          <w:szCs w:val="24"/>
          <w:lang w:eastAsia="pt-BR"/>
        </w:rPr>
        <w:t>Os produtos deverão ser entregues no prazo máximo estabelecido n</w:t>
      </w:r>
      <w:r w:rsidR="00DE265F" w:rsidRPr="009E103C">
        <w:rPr>
          <w:rFonts w:ascii="Times New Roman" w:eastAsia="Times New Roman" w:hAnsi="Times New Roman"/>
          <w:bCs/>
          <w:color w:val="000000"/>
          <w:sz w:val="24"/>
          <w:szCs w:val="24"/>
          <w:lang w:eastAsia="pt-BR"/>
        </w:rPr>
        <w:t>este</w:t>
      </w:r>
      <w:r w:rsidRPr="009E103C">
        <w:rPr>
          <w:rFonts w:ascii="Times New Roman" w:eastAsia="Times New Roman" w:hAnsi="Times New Roman"/>
          <w:bCs/>
          <w:color w:val="000000"/>
          <w:sz w:val="24"/>
          <w:szCs w:val="24"/>
          <w:lang w:eastAsia="pt-BR"/>
        </w:rPr>
        <w:t xml:space="preserve"> edital, sob pena de aplicação de penalidades;</w:t>
      </w:r>
    </w:p>
    <w:p w14:paraId="627BD04D" w14:textId="7A3B5D93" w:rsidR="00B252BB" w:rsidRPr="009E103C" w:rsidRDefault="00AD75E9" w:rsidP="00F55CF4">
      <w:pPr>
        <w:spacing w:after="0"/>
        <w:ind w:left="-567" w:right="-567" w:firstLine="567"/>
        <w:jc w:val="both"/>
        <w:rPr>
          <w:rFonts w:ascii="Times New Roman" w:eastAsia="Times New Roman" w:hAnsi="Times New Roman"/>
          <w:bCs/>
          <w:color w:val="000000"/>
          <w:sz w:val="24"/>
          <w:szCs w:val="24"/>
          <w:lang w:eastAsia="pt-BR"/>
        </w:rPr>
      </w:pPr>
      <w:r w:rsidRPr="009E103C">
        <w:rPr>
          <w:rFonts w:ascii="Times New Roman" w:eastAsia="Times New Roman" w:hAnsi="Times New Roman"/>
          <w:bCs/>
          <w:color w:val="000000"/>
          <w:sz w:val="24"/>
          <w:szCs w:val="24"/>
          <w:lang w:eastAsia="pt-BR"/>
        </w:rPr>
        <w:t>A empresa contratada deverá comprovar regularidade jurídica, fiscal, trabalhista e econômico-financeira, conforme exigido no processo licitatório.</w:t>
      </w:r>
    </w:p>
    <w:p w14:paraId="41D4B1B2" w14:textId="77777777" w:rsidR="00F55CF4" w:rsidRPr="009E103C" w:rsidRDefault="00F55CF4" w:rsidP="00F55CF4">
      <w:pPr>
        <w:spacing w:after="0"/>
        <w:ind w:left="-567" w:right="-567" w:firstLine="567"/>
        <w:jc w:val="both"/>
        <w:rPr>
          <w:rFonts w:ascii="Times New Roman" w:hAnsi="Times New Roman"/>
          <w:sz w:val="24"/>
          <w:szCs w:val="24"/>
          <w:lang w:eastAsia="ar-SA"/>
        </w:rPr>
      </w:pPr>
    </w:p>
    <w:p w14:paraId="42F2FC47" w14:textId="77777777" w:rsidR="00B252BB" w:rsidRPr="009E103C" w:rsidRDefault="00B252BB" w:rsidP="00F55CF4">
      <w:pPr>
        <w:pStyle w:val="Ttulo3"/>
        <w:spacing w:before="0" w:after="0" w:line="276" w:lineRule="auto"/>
        <w:ind w:left="-567" w:right="-567"/>
        <w:jc w:val="both"/>
        <w:rPr>
          <w:rFonts w:ascii="Times New Roman" w:hAnsi="Times New Roman"/>
          <w:sz w:val="24"/>
          <w:szCs w:val="24"/>
        </w:rPr>
      </w:pPr>
      <w:r w:rsidRPr="009E103C">
        <w:rPr>
          <w:rFonts w:ascii="Times New Roman" w:hAnsi="Times New Roman"/>
          <w:sz w:val="24"/>
          <w:szCs w:val="24"/>
        </w:rPr>
        <w:t>5. CRITÉRIOS DE HABILITAÇÃO:</w:t>
      </w:r>
    </w:p>
    <w:p w14:paraId="2B91F71C" w14:textId="77777777" w:rsidR="00DF79E1" w:rsidRPr="009E103C" w:rsidRDefault="00DF79E1" w:rsidP="00F55CF4">
      <w:pPr>
        <w:pStyle w:val="PargrafodaLista"/>
        <w:widowControl w:val="0"/>
        <w:tabs>
          <w:tab w:val="left" w:pos="709"/>
        </w:tabs>
        <w:autoSpaceDE w:val="0"/>
        <w:autoSpaceDN w:val="0"/>
        <w:spacing w:after="0"/>
        <w:ind w:left="-567" w:right="-567"/>
        <w:contextualSpacing w:val="0"/>
        <w:jc w:val="both"/>
        <w:rPr>
          <w:rFonts w:ascii="Times New Roman" w:eastAsia="Arial Unicode MS" w:hAnsi="Times New Roman"/>
          <w:sz w:val="24"/>
          <w:szCs w:val="24"/>
        </w:rPr>
      </w:pPr>
      <w:r w:rsidRPr="009E103C">
        <w:rPr>
          <w:rFonts w:ascii="Times New Roman" w:eastAsia="Arial Unicode MS" w:hAnsi="Times New Roman"/>
          <w:sz w:val="24"/>
          <w:szCs w:val="24"/>
        </w:rPr>
        <w:t xml:space="preserve">         </w:t>
      </w:r>
      <w:r w:rsidR="00B252BB" w:rsidRPr="009E103C">
        <w:rPr>
          <w:rFonts w:ascii="Times New Roman" w:eastAsia="Arial Unicode MS" w:hAnsi="Times New Roman"/>
          <w:sz w:val="24"/>
          <w:szCs w:val="24"/>
        </w:rPr>
        <w:t>Poderão</w:t>
      </w:r>
      <w:r w:rsidR="00B252BB" w:rsidRPr="009E103C">
        <w:rPr>
          <w:rFonts w:ascii="Times New Roman" w:eastAsia="Arial Unicode MS" w:hAnsi="Times New Roman"/>
          <w:spacing w:val="-8"/>
          <w:sz w:val="24"/>
          <w:szCs w:val="24"/>
        </w:rPr>
        <w:t xml:space="preserve"> </w:t>
      </w:r>
      <w:r w:rsidR="00B252BB" w:rsidRPr="009E103C">
        <w:rPr>
          <w:rFonts w:ascii="Times New Roman" w:eastAsia="Arial Unicode MS" w:hAnsi="Times New Roman"/>
          <w:sz w:val="24"/>
          <w:szCs w:val="24"/>
        </w:rPr>
        <w:t>participar</w:t>
      </w:r>
      <w:r w:rsidR="00B252BB" w:rsidRPr="009E103C">
        <w:rPr>
          <w:rFonts w:ascii="Times New Roman" w:eastAsia="Arial Unicode MS" w:hAnsi="Times New Roman"/>
          <w:spacing w:val="-9"/>
          <w:sz w:val="24"/>
          <w:szCs w:val="24"/>
        </w:rPr>
        <w:t xml:space="preserve"> </w:t>
      </w:r>
      <w:r w:rsidR="00B252BB" w:rsidRPr="009E103C">
        <w:rPr>
          <w:rFonts w:ascii="Times New Roman" w:eastAsia="Arial Unicode MS" w:hAnsi="Times New Roman"/>
          <w:sz w:val="24"/>
          <w:szCs w:val="24"/>
        </w:rPr>
        <w:t>desta</w:t>
      </w:r>
      <w:r w:rsidR="00B252BB" w:rsidRPr="009E103C">
        <w:rPr>
          <w:rFonts w:ascii="Times New Roman" w:eastAsia="Arial Unicode MS" w:hAnsi="Times New Roman"/>
          <w:spacing w:val="-8"/>
          <w:sz w:val="24"/>
          <w:szCs w:val="24"/>
        </w:rPr>
        <w:t xml:space="preserve"> </w:t>
      </w:r>
      <w:r w:rsidR="00B252BB" w:rsidRPr="009E103C">
        <w:rPr>
          <w:rFonts w:ascii="Times New Roman" w:eastAsia="Arial Unicode MS" w:hAnsi="Times New Roman"/>
          <w:sz w:val="24"/>
          <w:szCs w:val="24"/>
        </w:rPr>
        <w:t>licitação</w:t>
      </w:r>
      <w:r w:rsidR="00B252BB" w:rsidRPr="009E103C">
        <w:rPr>
          <w:rFonts w:ascii="Times New Roman" w:eastAsia="Arial Unicode MS" w:hAnsi="Times New Roman"/>
          <w:spacing w:val="-9"/>
          <w:sz w:val="24"/>
          <w:szCs w:val="24"/>
        </w:rPr>
        <w:t xml:space="preserve"> </w:t>
      </w:r>
      <w:r w:rsidR="00B252BB" w:rsidRPr="009E103C">
        <w:rPr>
          <w:rFonts w:ascii="Times New Roman" w:eastAsia="Arial Unicode MS" w:hAnsi="Times New Roman"/>
          <w:sz w:val="24"/>
          <w:szCs w:val="24"/>
        </w:rPr>
        <w:t>pessoas</w:t>
      </w:r>
      <w:r w:rsidR="00B252BB" w:rsidRPr="009E103C">
        <w:rPr>
          <w:rFonts w:ascii="Times New Roman" w:eastAsia="Arial Unicode MS" w:hAnsi="Times New Roman"/>
          <w:spacing w:val="-7"/>
          <w:sz w:val="24"/>
          <w:szCs w:val="24"/>
        </w:rPr>
        <w:t xml:space="preserve"> </w:t>
      </w:r>
      <w:r w:rsidR="00B252BB" w:rsidRPr="009E103C">
        <w:rPr>
          <w:rFonts w:ascii="Times New Roman" w:eastAsia="Arial Unicode MS" w:hAnsi="Times New Roman"/>
          <w:sz w:val="24"/>
          <w:szCs w:val="24"/>
        </w:rPr>
        <w:t>jurídicas do</w:t>
      </w:r>
      <w:r w:rsidR="00B252BB" w:rsidRPr="009E103C">
        <w:rPr>
          <w:rFonts w:ascii="Times New Roman" w:eastAsia="Arial Unicode MS" w:hAnsi="Times New Roman"/>
          <w:spacing w:val="-9"/>
          <w:sz w:val="24"/>
          <w:szCs w:val="24"/>
        </w:rPr>
        <w:t xml:space="preserve"> </w:t>
      </w:r>
      <w:r w:rsidR="00B252BB" w:rsidRPr="009E103C">
        <w:rPr>
          <w:rFonts w:ascii="Times New Roman" w:eastAsia="Arial Unicode MS" w:hAnsi="Times New Roman"/>
          <w:sz w:val="24"/>
          <w:szCs w:val="24"/>
        </w:rPr>
        <w:t>ramo</w:t>
      </w:r>
      <w:r w:rsidR="00B252BB" w:rsidRPr="009E103C">
        <w:rPr>
          <w:rFonts w:ascii="Times New Roman" w:eastAsia="Arial Unicode MS" w:hAnsi="Times New Roman"/>
          <w:spacing w:val="-9"/>
          <w:sz w:val="24"/>
          <w:szCs w:val="24"/>
        </w:rPr>
        <w:t xml:space="preserve"> </w:t>
      </w:r>
      <w:r w:rsidR="00B252BB" w:rsidRPr="009E103C">
        <w:rPr>
          <w:rFonts w:ascii="Times New Roman" w:eastAsia="Arial Unicode MS" w:hAnsi="Times New Roman"/>
          <w:sz w:val="24"/>
          <w:szCs w:val="24"/>
        </w:rPr>
        <w:t>pertinente</w:t>
      </w:r>
      <w:r w:rsidR="00B252BB" w:rsidRPr="009E103C">
        <w:rPr>
          <w:rFonts w:ascii="Times New Roman" w:eastAsia="Arial Unicode MS" w:hAnsi="Times New Roman"/>
          <w:spacing w:val="-7"/>
          <w:sz w:val="24"/>
          <w:szCs w:val="24"/>
        </w:rPr>
        <w:t xml:space="preserve"> </w:t>
      </w:r>
      <w:r w:rsidR="00B252BB" w:rsidRPr="009E103C">
        <w:rPr>
          <w:rFonts w:ascii="Times New Roman" w:eastAsia="Arial Unicode MS" w:hAnsi="Times New Roman"/>
          <w:sz w:val="24"/>
          <w:szCs w:val="24"/>
        </w:rPr>
        <w:t>e</w:t>
      </w:r>
      <w:r w:rsidR="00B252BB" w:rsidRPr="009E103C">
        <w:rPr>
          <w:rFonts w:ascii="Times New Roman" w:eastAsia="Arial Unicode MS" w:hAnsi="Times New Roman"/>
          <w:spacing w:val="-9"/>
          <w:sz w:val="24"/>
          <w:szCs w:val="24"/>
        </w:rPr>
        <w:t xml:space="preserve"> </w:t>
      </w:r>
      <w:r w:rsidR="00B252BB" w:rsidRPr="009E103C">
        <w:rPr>
          <w:rFonts w:ascii="Times New Roman" w:eastAsia="Arial Unicode MS" w:hAnsi="Times New Roman"/>
          <w:sz w:val="24"/>
          <w:szCs w:val="24"/>
        </w:rPr>
        <w:t>compatível</w:t>
      </w:r>
      <w:r w:rsidR="00B252BB" w:rsidRPr="009E103C">
        <w:rPr>
          <w:rFonts w:ascii="Times New Roman" w:eastAsia="Arial Unicode MS" w:hAnsi="Times New Roman"/>
          <w:spacing w:val="-7"/>
          <w:sz w:val="24"/>
          <w:szCs w:val="24"/>
        </w:rPr>
        <w:t xml:space="preserve"> </w:t>
      </w:r>
      <w:r w:rsidR="00B252BB" w:rsidRPr="009E103C">
        <w:rPr>
          <w:rFonts w:ascii="Times New Roman" w:eastAsia="Arial Unicode MS" w:hAnsi="Times New Roman"/>
          <w:sz w:val="24"/>
          <w:szCs w:val="24"/>
        </w:rPr>
        <w:t>com o</w:t>
      </w:r>
      <w:r w:rsidR="00B252BB" w:rsidRPr="009E103C">
        <w:rPr>
          <w:rFonts w:ascii="Times New Roman" w:eastAsia="Arial Unicode MS" w:hAnsi="Times New Roman"/>
          <w:spacing w:val="-17"/>
          <w:sz w:val="24"/>
          <w:szCs w:val="24"/>
        </w:rPr>
        <w:t xml:space="preserve"> </w:t>
      </w:r>
      <w:r w:rsidR="00B252BB" w:rsidRPr="009E103C">
        <w:rPr>
          <w:rFonts w:ascii="Times New Roman" w:eastAsia="Arial Unicode MS" w:hAnsi="Times New Roman"/>
          <w:sz w:val="24"/>
          <w:szCs w:val="24"/>
        </w:rPr>
        <w:t>objeto</w:t>
      </w:r>
      <w:r w:rsidR="00B252BB" w:rsidRPr="009E103C">
        <w:rPr>
          <w:rFonts w:ascii="Times New Roman" w:eastAsia="Arial Unicode MS" w:hAnsi="Times New Roman"/>
          <w:spacing w:val="-16"/>
          <w:sz w:val="24"/>
          <w:szCs w:val="24"/>
        </w:rPr>
        <w:t xml:space="preserve"> </w:t>
      </w:r>
      <w:r w:rsidR="00B252BB" w:rsidRPr="009E103C">
        <w:rPr>
          <w:rFonts w:ascii="Times New Roman" w:eastAsia="Arial Unicode MS" w:hAnsi="Times New Roman"/>
          <w:sz w:val="24"/>
          <w:szCs w:val="24"/>
        </w:rPr>
        <w:t>licitado.</w:t>
      </w:r>
    </w:p>
    <w:p w14:paraId="19C727A9" w14:textId="77777777" w:rsidR="00F55CF4" w:rsidRPr="009E103C" w:rsidRDefault="00F55CF4" w:rsidP="00F55CF4">
      <w:pPr>
        <w:pStyle w:val="PargrafodaLista"/>
        <w:widowControl w:val="0"/>
        <w:tabs>
          <w:tab w:val="left" w:pos="709"/>
        </w:tabs>
        <w:autoSpaceDE w:val="0"/>
        <w:autoSpaceDN w:val="0"/>
        <w:spacing w:after="0"/>
        <w:ind w:left="-567" w:right="-567"/>
        <w:contextualSpacing w:val="0"/>
        <w:jc w:val="both"/>
        <w:rPr>
          <w:rFonts w:ascii="Times New Roman" w:eastAsia="Arial Unicode MS" w:hAnsi="Times New Roman"/>
          <w:sz w:val="24"/>
          <w:szCs w:val="24"/>
        </w:rPr>
      </w:pPr>
    </w:p>
    <w:p w14:paraId="1C85E5BA" w14:textId="23D7DEFB" w:rsidR="00B252BB" w:rsidRPr="009E103C" w:rsidRDefault="00B252BB" w:rsidP="00F55CF4">
      <w:pPr>
        <w:pStyle w:val="PargrafodaLista"/>
        <w:widowControl w:val="0"/>
        <w:tabs>
          <w:tab w:val="left" w:pos="709"/>
        </w:tabs>
        <w:autoSpaceDE w:val="0"/>
        <w:autoSpaceDN w:val="0"/>
        <w:spacing w:after="0"/>
        <w:ind w:left="-567" w:right="-567"/>
        <w:contextualSpacing w:val="0"/>
        <w:jc w:val="both"/>
        <w:rPr>
          <w:rFonts w:ascii="Times New Roman" w:eastAsia="Arial Unicode MS" w:hAnsi="Times New Roman"/>
          <w:b/>
          <w:sz w:val="24"/>
          <w:szCs w:val="24"/>
        </w:rPr>
      </w:pPr>
      <w:r w:rsidRPr="009E103C">
        <w:rPr>
          <w:rFonts w:ascii="Times New Roman" w:eastAsia="Arial Unicode MS" w:hAnsi="Times New Roman"/>
          <w:b/>
          <w:sz w:val="24"/>
          <w:szCs w:val="24"/>
        </w:rPr>
        <w:t>5.1. HABILITAÇÃO JURÍDICA:</w:t>
      </w:r>
    </w:p>
    <w:p w14:paraId="57CADBF2" w14:textId="77777777" w:rsidR="00B252BB" w:rsidRPr="009E103C" w:rsidRDefault="00B252BB" w:rsidP="00F55CF4">
      <w:pPr>
        <w:spacing w:after="0"/>
        <w:ind w:left="-567" w:right="-567"/>
        <w:jc w:val="both"/>
        <w:rPr>
          <w:rFonts w:ascii="Times New Roman" w:hAnsi="Times New Roman"/>
          <w:bCs/>
          <w:sz w:val="24"/>
          <w:szCs w:val="24"/>
        </w:rPr>
      </w:pPr>
      <w:r w:rsidRPr="009E103C">
        <w:rPr>
          <w:rFonts w:ascii="Times New Roman" w:eastAsia="Arial Unicode MS" w:hAnsi="Times New Roman"/>
          <w:sz w:val="24"/>
          <w:szCs w:val="24"/>
        </w:rPr>
        <w:tab/>
      </w:r>
      <w:r w:rsidRPr="009E103C">
        <w:rPr>
          <w:rFonts w:ascii="Times New Roman" w:hAnsi="Times New Roman"/>
          <w:bCs/>
          <w:sz w:val="24"/>
          <w:szCs w:val="24"/>
        </w:rPr>
        <w:t>Pessoa física: cédula de identidade (RG) ou documento equivalente que, por força de lei, tenha validade para fins de identificação em todo o território nacional;</w:t>
      </w:r>
    </w:p>
    <w:p w14:paraId="1C64C8C7" w14:textId="77777777" w:rsidR="00B252BB" w:rsidRPr="009E103C" w:rsidRDefault="00B252BB" w:rsidP="00F55CF4">
      <w:pPr>
        <w:spacing w:after="0"/>
        <w:ind w:left="-567" w:right="-567" w:firstLine="512"/>
        <w:jc w:val="both"/>
        <w:rPr>
          <w:rFonts w:ascii="Times New Roman" w:hAnsi="Times New Roman"/>
          <w:bCs/>
          <w:sz w:val="24"/>
          <w:szCs w:val="24"/>
        </w:rPr>
      </w:pPr>
      <w:r w:rsidRPr="009E103C">
        <w:rPr>
          <w:rFonts w:ascii="Times New Roman" w:hAnsi="Times New Roman"/>
          <w:bCs/>
          <w:sz w:val="24"/>
          <w:szCs w:val="24"/>
        </w:rPr>
        <w:t>Empresário individual: inscrição no Registro Público de Empresas Mercantis, a cargo da Junta Comercial da respectiva sede;</w:t>
      </w:r>
    </w:p>
    <w:p w14:paraId="6177496A" w14:textId="77777777" w:rsidR="00B252BB" w:rsidRPr="009E103C" w:rsidRDefault="00B252BB" w:rsidP="00F55CF4">
      <w:pPr>
        <w:spacing w:after="0"/>
        <w:ind w:left="-567" w:right="-567" w:firstLine="512"/>
        <w:jc w:val="both"/>
        <w:rPr>
          <w:rFonts w:ascii="Times New Roman" w:hAnsi="Times New Roman"/>
          <w:bCs/>
          <w:sz w:val="24"/>
          <w:szCs w:val="24"/>
        </w:rPr>
      </w:pPr>
      <w:r w:rsidRPr="009E103C">
        <w:rPr>
          <w:rFonts w:ascii="Times New Roman" w:hAnsi="Times New Roman"/>
          <w:bCs/>
          <w:sz w:val="24"/>
          <w:szCs w:val="24"/>
        </w:rPr>
        <w:t>Microempreendedor Individual - MEI: Certificado da Condição de Microempreendedor Individual - CCMEI, cuja aceitação ficará condicionada à verificação da autenticidade no sítio https://www.gov.br/empresas-e-negocios/pt-br/empreendedor;</w:t>
      </w:r>
    </w:p>
    <w:p w14:paraId="38486085" w14:textId="77777777" w:rsidR="00B252BB" w:rsidRPr="009E103C" w:rsidRDefault="00B252BB" w:rsidP="00F55CF4">
      <w:pPr>
        <w:spacing w:after="0"/>
        <w:ind w:left="-567" w:right="-567" w:firstLine="512"/>
        <w:jc w:val="both"/>
        <w:rPr>
          <w:rFonts w:ascii="Times New Roman" w:hAnsi="Times New Roman"/>
          <w:bCs/>
          <w:sz w:val="24"/>
          <w:szCs w:val="24"/>
        </w:rPr>
      </w:pPr>
      <w:r w:rsidRPr="009E103C">
        <w:rPr>
          <w:rFonts w:ascii="Times New Roman" w:hAnsi="Times New Roman"/>
          <w:bCs/>
          <w:sz w:val="24"/>
          <w:szCs w:val="24"/>
        </w:rPr>
        <w:t>Sociedade empresária, sociedade limitada unipessoal – SLU ou sociedade identificada como empresa individual de responsabilidade limitada - EIRELI: inscrição do ato constitutivo, estatuto ou contrato social no Registro Público de Empresas Mercantis, a cargo da Junta Comercial da respectiva sede, acompanhada de documento comprobatório de seus administradores;</w:t>
      </w:r>
    </w:p>
    <w:p w14:paraId="4BAB8F34" w14:textId="77777777" w:rsidR="00B252BB" w:rsidRPr="009E103C" w:rsidRDefault="00B252BB" w:rsidP="00F55CF4">
      <w:pPr>
        <w:spacing w:after="0"/>
        <w:ind w:left="-567" w:right="-567" w:firstLine="512"/>
        <w:jc w:val="both"/>
        <w:rPr>
          <w:rFonts w:ascii="Times New Roman" w:hAnsi="Times New Roman"/>
          <w:bCs/>
          <w:sz w:val="24"/>
          <w:szCs w:val="24"/>
        </w:rPr>
      </w:pPr>
      <w:r w:rsidRPr="009E103C">
        <w:rPr>
          <w:rFonts w:ascii="Times New Roman" w:hAnsi="Times New Roman"/>
          <w:bCs/>
          <w:sz w:val="24"/>
          <w:szCs w:val="24"/>
        </w:rPr>
        <w:t xml:space="preserve"> Sociedade empresária estrangeira: portaria de autorização de funcionamento no Brasil, publicada no Diário Oficial da União e arquivada na Junta Comercial da unidade federativa onde se localizar a filial, agência, sucursal ou estabelecimento, a qual será considerada como sua sede, conforme Instrução Normativa DREI/ME n.º 77, de 18 de março de 2020.</w:t>
      </w:r>
    </w:p>
    <w:p w14:paraId="0FA1A346" w14:textId="77777777" w:rsidR="00B252BB" w:rsidRPr="009E103C" w:rsidRDefault="00B252BB" w:rsidP="00F55CF4">
      <w:pPr>
        <w:spacing w:after="0"/>
        <w:ind w:left="-567" w:right="-567" w:firstLine="512"/>
        <w:jc w:val="both"/>
        <w:rPr>
          <w:rFonts w:ascii="Times New Roman" w:hAnsi="Times New Roman"/>
          <w:bCs/>
          <w:sz w:val="24"/>
          <w:szCs w:val="24"/>
        </w:rPr>
      </w:pPr>
      <w:r w:rsidRPr="009E103C">
        <w:rPr>
          <w:rFonts w:ascii="Times New Roman" w:hAnsi="Times New Roman"/>
          <w:bCs/>
          <w:sz w:val="24"/>
          <w:szCs w:val="24"/>
        </w:rPr>
        <w:t>Sociedade simples: inscrição do ato constitutivo no Registro Civil de Pessoas Jurídicas do local de sua sede, acompanhada de documento comprobatório de seus administradores;</w:t>
      </w:r>
    </w:p>
    <w:p w14:paraId="47015EB0" w14:textId="77777777" w:rsidR="00B252BB" w:rsidRPr="009E103C" w:rsidRDefault="00B252BB" w:rsidP="00F55CF4">
      <w:pPr>
        <w:spacing w:after="0"/>
        <w:ind w:left="-567" w:right="-567" w:firstLine="512"/>
        <w:jc w:val="both"/>
        <w:rPr>
          <w:rFonts w:ascii="Times New Roman" w:hAnsi="Times New Roman"/>
          <w:bCs/>
          <w:sz w:val="24"/>
          <w:szCs w:val="24"/>
        </w:rPr>
      </w:pPr>
      <w:r w:rsidRPr="009E103C">
        <w:rPr>
          <w:rFonts w:ascii="Times New Roman" w:hAnsi="Times New Roman"/>
          <w:bCs/>
          <w:sz w:val="24"/>
          <w:szCs w:val="24"/>
        </w:rPr>
        <w:t>Filial, sucursal ou agência de sociedade simples ou empresária: inscrição do ato constitutivo da filial, sucursal ou agência da sociedade simples ou empresária, respectivamente, no Registro Civil das Pessoas Jurídicas ou no Registro Público de Empresas Mercantis onde opera, com averbação no Registro onde tem sede a matriz;</w:t>
      </w:r>
    </w:p>
    <w:p w14:paraId="1A9A70DD" w14:textId="77777777" w:rsidR="00B252BB" w:rsidRPr="009E103C" w:rsidRDefault="00B252BB" w:rsidP="00F55CF4">
      <w:pPr>
        <w:spacing w:after="0"/>
        <w:ind w:left="-567" w:right="-567" w:firstLine="512"/>
        <w:jc w:val="both"/>
        <w:rPr>
          <w:rFonts w:ascii="Times New Roman" w:hAnsi="Times New Roman"/>
          <w:bCs/>
          <w:sz w:val="24"/>
          <w:szCs w:val="24"/>
        </w:rPr>
      </w:pPr>
      <w:r w:rsidRPr="009E103C">
        <w:rPr>
          <w:rFonts w:ascii="Times New Roman" w:hAnsi="Times New Roman"/>
          <w:bCs/>
          <w:sz w:val="24"/>
          <w:szCs w:val="24"/>
        </w:rPr>
        <w:t>Sociedade cooperativa: ata de fundação e estatuto social, com a ata da assembleia que o aprovou, devidamente arquivado na Junta Comercial ou inscrito no Registro Civil das Pessoas Jurídicas da respectiva sede, além do registro de que trata o art. 107 da Lei nº 5.764, de 16 de dezembro 1971.</w:t>
      </w:r>
    </w:p>
    <w:p w14:paraId="40EEFA31" w14:textId="19C1C24B" w:rsidR="00B252BB" w:rsidRPr="009E103C" w:rsidRDefault="00B252BB" w:rsidP="00F55CF4">
      <w:pPr>
        <w:spacing w:after="0"/>
        <w:ind w:left="-567" w:right="-567" w:firstLine="709"/>
        <w:jc w:val="both"/>
        <w:rPr>
          <w:rFonts w:ascii="Times New Roman" w:hAnsi="Times New Roman"/>
          <w:bCs/>
          <w:sz w:val="24"/>
          <w:szCs w:val="24"/>
        </w:rPr>
      </w:pPr>
      <w:r w:rsidRPr="009E103C">
        <w:rPr>
          <w:rFonts w:ascii="Times New Roman" w:hAnsi="Times New Roman"/>
          <w:bCs/>
          <w:sz w:val="24"/>
          <w:szCs w:val="24"/>
        </w:rPr>
        <w:t>Os documentos apresentados deverão estar acompanhados de todas as alterações ou da consolidação respectiva.</w:t>
      </w:r>
    </w:p>
    <w:p w14:paraId="7EFEDC28" w14:textId="77777777" w:rsidR="00F55CF4" w:rsidRPr="009E103C" w:rsidRDefault="00F55CF4" w:rsidP="00F55CF4">
      <w:pPr>
        <w:spacing w:after="0"/>
        <w:ind w:left="-567" w:right="-567" w:firstLine="709"/>
        <w:jc w:val="both"/>
        <w:rPr>
          <w:rFonts w:ascii="Times New Roman" w:hAnsi="Times New Roman"/>
          <w:bCs/>
          <w:sz w:val="24"/>
          <w:szCs w:val="24"/>
        </w:rPr>
      </w:pPr>
    </w:p>
    <w:p w14:paraId="2B0100B8" w14:textId="77777777" w:rsidR="00B252BB" w:rsidRPr="009E103C" w:rsidRDefault="00B252BB" w:rsidP="00F55CF4">
      <w:pPr>
        <w:pStyle w:val="PargrafodaLista"/>
        <w:widowControl w:val="0"/>
        <w:tabs>
          <w:tab w:val="left" w:pos="709"/>
        </w:tabs>
        <w:autoSpaceDE w:val="0"/>
        <w:autoSpaceDN w:val="0"/>
        <w:spacing w:after="0" w:line="240" w:lineRule="auto"/>
        <w:ind w:left="-567" w:right="-567"/>
        <w:contextualSpacing w:val="0"/>
        <w:jc w:val="both"/>
        <w:rPr>
          <w:rFonts w:ascii="Times New Roman" w:hAnsi="Times New Roman"/>
          <w:sz w:val="24"/>
          <w:szCs w:val="24"/>
          <w:lang w:eastAsia="ar-SA"/>
        </w:rPr>
      </w:pPr>
      <w:r w:rsidRPr="009E103C">
        <w:rPr>
          <w:rFonts w:ascii="Times New Roman" w:hAnsi="Times New Roman"/>
          <w:b/>
          <w:sz w:val="24"/>
          <w:szCs w:val="24"/>
        </w:rPr>
        <w:t>5.2. HABILITAÇÃO FISCAL, SOCIAL, TRABALHISTA E ECONÔMICA:</w:t>
      </w:r>
    </w:p>
    <w:p w14:paraId="6085614B" w14:textId="77777777" w:rsidR="00B252BB" w:rsidRPr="009E103C" w:rsidRDefault="00B252BB" w:rsidP="00F55CF4">
      <w:pPr>
        <w:spacing w:after="0"/>
        <w:ind w:left="-567" w:right="-567" w:firstLine="709"/>
        <w:jc w:val="both"/>
        <w:rPr>
          <w:rFonts w:ascii="Times New Roman" w:hAnsi="Times New Roman"/>
          <w:bCs/>
          <w:sz w:val="24"/>
          <w:szCs w:val="24"/>
        </w:rPr>
      </w:pPr>
      <w:r w:rsidRPr="009E103C">
        <w:rPr>
          <w:rFonts w:ascii="Times New Roman" w:hAnsi="Times New Roman"/>
          <w:bCs/>
          <w:sz w:val="24"/>
          <w:szCs w:val="24"/>
        </w:rPr>
        <w:t>Prova de inscrição no Cadastro Nacional de Pessoas Jurídicas ou no Cadastro de Pessoas Físicas, conforme o caso;</w:t>
      </w:r>
    </w:p>
    <w:p w14:paraId="77F25AE7" w14:textId="77777777" w:rsidR="00B252BB" w:rsidRPr="009E103C" w:rsidRDefault="00B252BB" w:rsidP="00F55CF4">
      <w:pPr>
        <w:spacing w:after="0"/>
        <w:ind w:left="-567" w:right="-567" w:firstLine="708"/>
        <w:jc w:val="both"/>
        <w:rPr>
          <w:rFonts w:ascii="Times New Roman" w:hAnsi="Times New Roman"/>
          <w:bCs/>
          <w:sz w:val="24"/>
          <w:szCs w:val="24"/>
        </w:rPr>
      </w:pPr>
      <w:r w:rsidRPr="009E103C">
        <w:rPr>
          <w:rFonts w:ascii="Times New Roman" w:hAnsi="Times New Roman"/>
          <w:bCs/>
          <w:sz w:val="24"/>
          <w:szCs w:val="24"/>
        </w:rPr>
        <w:t>Prova de regularidade fiscal perante a Fazenda Nacional, mediante apresentação de certidão expedida conjuntamente pela Secretaria da Receita Federal do Brasil (RFB) e pela Procuradoria-Geral da Fazenda Nacional (PGFN), referente a todos os créditos tributários federais e à Dívida Ativa da União (DAU) por elas administrados, inclusive aqueles relativos à Seguridade Social, nos termos da Portaria Conjunta nº 1.751, de 02 de outubro de 2014, do Secretário da Receita Federal do Brasil e da Procuradora-Geral da Fazenda Nacional.</w:t>
      </w:r>
    </w:p>
    <w:p w14:paraId="279635E6" w14:textId="77777777" w:rsidR="00B252BB" w:rsidRPr="009E103C" w:rsidRDefault="00B252BB" w:rsidP="00F55CF4">
      <w:pPr>
        <w:spacing w:after="0"/>
        <w:ind w:left="-567" w:right="-567" w:firstLine="708"/>
        <w:jc w:val="both"/>
        <w:rPr>
          <w:rFonts w:ascii="Times New Roman" w:hAnsi="Times New Roman"/>
          <w:bCs/>
          <w:sz w:val="24"/>
          <w:szCs w:val="24"/>
        </w:rPr>
      </w:pPr>
      <w:r w:rsidRPr="009E103C">
        <w:rPr>
          <w:rFonts w:ascii="Times New Roman" w:hAnsi="Times New Roman"/>
          <w:bCs/>
          <w:sz w:val="24"/>
          <w:szCs w:val="24"/>
        </w:rPr>
        <w:t>Prova de regularidade com o Fundo de Garantia do Tempo de Serviço (FGTS);</w:t>
      </w:r>
    </w:p>
    <w:p w14:paraId="489E7446" w14:textId="77777777" w:rsidR="00B252BB" w:rsidRPr="009E103C" w:rsidRDefault="00B252BB" w:rsidP="00F55CF4">
      <w:pPr>
        <w:spacing w:after="0"/>
        <w:ind w:left="-567" w:right="-567"/>
        <w:rPr>
          <w:rFonts w:ascii="Times New Roman" w:hAnsi="Times New Roman"/>
          <w:bCs/>
          <w:sz w:val="24"/>
          <w:szCs w:val="24"/>
        </w:rPr>
      </w:pPr>
      <w:r w:rsidRPr="009E103C">
        <w:rPr>
          <w:rFonts w:ascii="Times New Roman" w:hAnsi="Times New Roman"/>
          <w:sz w:val="24"/>
          <w:szCs w:val="24"/>
          <w:lang w:eastAsia="ar-SA"/>
        </w:rPr>
        <w:tab/>
      </w:r>
      <w:r w:rsidRPr="009E103C">
        <w:rPr>
          <w:rFonts w:ascii="Times New Roman" w:hAnsi="Times New Roman"/>
          <w:bCs/>
          <w:sz w:val="24"/>
          <w:szCs w:val="24"/>
        </w:rPr>
        <w:t>Prova de inexistência de débitos inadimplidos perante a Justiça do Trabalho, mediante a apresentação de certidão negativa ou positiva com efeito de negativa, nos termos do Título VII-A da Consolidação das Leis do Trabalho, aprovada pelo Decreto-Lei nº 5.452, de 1º de maio de 1943;</w:t>
      </w:r>
    </w:p>
    <w:p w14:paraId="5B0E0E10" w14:textId="7D040868" w:rsidR="00B252BB" w:rsidRPr="009E103C" w:rsidRDefault="00B252BB" w:rsidP="00F55CF4">
      <w:pPr>
        <w:spacing w:after="0"/>
        <w:ind w:left="-567" w:right="-567" w:firstLine="708"/>
        <w:jc w:val="both"/>
        <w:rPr>
          <w:rFonts w:ascii="Times New Roman" w:hAnsi="Times New Roman"/>
          <w:bCs/>
          <w:sz w:val="24"/>
          <w:szCs w:val="24"/>
        </w:rPr>
      </w:pPr>
      <w:r w:rsidRPr="009E103C">
        <w:rPr>
          <w:rFonts w:ascii="Times New Roman" w:hAnsi="Times New Roman"/>
          <w:bCs/>
          <w:sz w:val="24"/>
          <w:szCs w:val="24"/>
        </w:rPr>
        <w:t>Certidão negativa de falência expedida pelo distribuidor da sede do fornecedor - Lei nº 14.133, de 2021, art. 69, caput, inciso II)</w:t>
      </w:r>
      <w:r w:rsidR="00025E76">
        <w:rPr>
          <w:rFonts w:ascii="Times New Roman" w:hAnsi="Times New Roman"/>
          <w:bCs/>
          <w:sz w:val="24"/>
          <w:szCs w:val="24"/>
        </w:rPr>
        <w:t>.</w:t>
      </w:r>
    </w:p>
    <w:p w14:paraId="464CB467" w14:textId="77777777" w:rsidR="00F55CF4" w:rsidRPr="009E103C" w:rsidRDefault="00F55CF4" w:rsidP="00F55CF4">
      <w:pPr>
        <w:spacing w:after="0"/>
        <w:ind w:left="-567" w:right="-567" w:firstLine="708"/>
        <w:jc w:val="both"/>
        <w:rPr>
          <w:rFonts w:ascii="Times New Roman" w:hAnsi="Times New Roman"/>
          <w:bCs/>
          <w:sz w:val="24"/>
          <w:szCs w:val="24"/>
        </w:rPr>
      </w:pPr>
    </w:p>
    <w:p w14:paraId="453E5AE6" w14:textId="77777777" w:rsidR="00B252BB" w:rsidRPr="009E103C" w:rsidRDefault="00B252BB" w:rsidP="00025E76">
      <w:pPr>
        <w:pStyle w:val="Ttulo3"/>
        <w:spacing w:before="0" w:line="276" w:lineRule="auto"/>
        <w:ind w:left="-567" w:right="-567"/>
        <w:jc w:val="both"/>
        <w:rPr>
          <w:rFonts w:ascii="Times New Roman" w:hAnsi="Times New Roman"/>
          <w:sz w:val="24"/>
          <w:szCs w:val="24"/>
        </w:rPr>
      </w:pPr>
      <w:r w:rsidRPr="009E103C">
        <w:rPr>
          <w:rFonts w:ascii="Times New Roman" w:hAnsi="Times New Roman"/>
          <w:sz w:val="24"/>
          <w:szCs w:val="24"/>
        </w:rPr>
        <w:t>6. EXECUÇÃO DO OBJETO:</w:t>
      </w:r>
    </w:p>
    <w:p w14:paraId="3DA72E6A" w14:textId="77777777" w:rsidR="00DF79E1" w:rsidRPr="009E103C" w:rsidRDefault="00B252BB" w:rsidP="00025E76">
      <w:pPr>
        <w:pStyle w:val="Ttulo3"/>
        <w:spacing w:after="0" w:line="276" w:lineRule="auto"/>
        <w:ind w:left="-567" w:right="-567"/>
        <w:jc w:val="both"/>
        <w:rPr>
          <w:rFonts w:ascii="Times New Roman" w:hAnsi="Times New Roman"/>
          <w:sz w:val="24"/>
          <w:szCs w:val="24"/>
        </w:rPr>
      </w:pPr>
      <w:r w:rsidRPr="009E103C">
        <w:rPr>
          <w:rFonts w:ascii="Times New Roman" w:hAnsi="Times New Roman"/>
          <w:sz w:val="24"/>
          <w:szCs w:val="24"/>
        </w:rPr>
        <w:t>6.1. PRAZO DE ENTREGA:</w:t>
      </w:r>
    </w:p>
    <w:p w14:paraId="0ADC0C58" w14:textId="596C9340" w:rsidR="00B252BB" w:rsidRPr="009E103C" w:rsidRDefault="00B252BB" w:rsidP="00025E76">
      <w:pPr>
        <w:pStyle w:val="Ttulo3"/>
        <w:spacing w:before="0" w:line="276" w:lineRule="auto"/>
        <w:ind w:left="-567" w:right="-567"/>
        <w:jc w:val="both"/>
        <w:rPr>
          <w:rFonts w:ascii="Times New Roman" w:hAnsi="Times New Roman"/>
          <w:b w:val="0"/>
          <w:sz w:val="24"/>
          <w:szCs w:val="24"/>
        </w:rPr>
      </w:pPr>
      <w:r w:rsidRPr="009E103C">
        <w:rPr>
          <w:rFonts w:ascii="Times New Roman" w:hAnsi="Times New Roman"/>
          <w:b w:val="0"/>
          <w:sz w:val="24"/>
          <w:szCs w:val="24"/>
        </w:rPr>
        <w:tab/>
        <w:t xml:space="preserve">O prazo para entrega é de </w:t>
      </w:r>
      <w:r w:rsidR="00025E76">
        <w:rPr>
          <w:rFonts w:ascii="Times New Roman" w:hAnsi="Times New Roman"/>
          <w:b w:val="0"/>
          <w:sz w:val="24"/>
          <w:szCs w:val="24"/>
        </w:rPr>
        <w:t xml:space="preserve">até </w:t>
      </w:r>
      <w:r w:rsidR="002C5C3E" w:rsidRPr="009E103C">
        <w:rPr>
          <w:rFonts w:ascii="Times New Roman" w:hAnsi="Times New Roman"/>
          <w:b w:val="0"/>
          <w:sz w:val="24"/>
          <w:szCs w:val="24"/>
          <w:lang w:val="pt-BR"/>
        </w:rPr>
        <w:t>20</w:t>
      </w:r>
      <w:r w:rsidRPr="009E103C">
        <w:rPr>
          <w:rFonts w:ascii="Times New Roman" w:hAnsi="Times New Roman"/>
          <w:b w:val="0"/>
          <w:sz w:val="24"/>
          <w:szCs w:val="24"/>
        </w:rPr>
        <w:t xml:space="preserve"> (</w:t>
      </w:r>
      <w:r w:rsidR="002C5C3E" w:rsidRPr="009E103C">
        <w:rPr>
          <w:rFonts w:ascii="Times New Roman" w:hAnsi="Times New Roman"/>
          <w:b w:val="0"/>
          <w:sz w:val="24"/>
          <w:szCs w:val="24"/>
          <w:lang w:val="pt-BR"/>
        </w:rPr>
        <w:t>vinte</w:t>
      </w:r>
      <w:r w:rsidRPr="009E103C">
        <w:rPr>
          <w:rFonts w:ascii="Times New Roman" w:hAnsi="Times New Roman"/>
          <w:b w:val="0"/>
          <w:sz w:val="24"/>
          <w:szCs w:val="24"/>
        </w:rPr>
        <w:t xml:space="preserve">) dias </w:t>
      </w:r>
      <w:r w:rsidR="00C91D57" w:rsidRPr="009E103C">
        <w:rPr>
          <w:rFonts w:ascii="Times New Roman" w:hAnsi="Times New Roman"/>
          <w:b w:val="0"/>
          <w:sz w:val="24"/>
          <w:szCs w:val="24"/>
        </w:rPr>
        <w:t>(</w:t>
      </w:r>
      <w:r w:rsidRPr="009E103C">
        <w:rPr>
          <w:rFonts w:ascii="Times New Roman" w:hAnsi="Times New Roman"/>
          <w:b w:val="0"/>
          <w:sz w:val="24"/>
          <w:szCs w:val="24"/>
        </w:rPr>
        <w:t>corridos</w:t>
      </w:r>
      <w:r w:rsidR="00C91D57" w:rsidRPr="009E103C">
        <w:rPr>
          <w:rFonts w:ascii="Times New Roman" w:hAnsi="Times New Roman"/>
          <w:b w:val="0"/>
          <w:sz w:val="24"/>
          <w:szCs w:val="24"/>
        </w:rPr>
        <w:t>)</w:t>
      </w:r>
      <w:r w:rsidRPr="009E103C">
        <w:rPr>
          <w:rFonts w:ascii="Times New Roman" w:hAnsi="Times New Roman"/>
          <w:b w:val="0"/>
          <w:sz w:val="24"/>
          <w:szCs w:val="24"/>
        </w:rPr>
        <w:t xml:space="preserve"> após a emissão da autorização de fornecimento </w:t>
      </w:r>
      <w:r w:rsidR="00C91D57" w:rsidRPr="009E103C">
        <w:rPr>
          <w:rFonts w:ascii="Times New Roman" w:hAnsi="Times New Roman"/>
          <w:b w:val="0"/>
          <w:sz w:val="24"/>
          <w:szCs w:val="24"/>
        </w:rPr>
        <w:t xml:space="preserve">pelo </w:t>
      </w:r>
      <w:r w:rsidRPr="009E103C">
        <w:rPr>
          <w:rFonts w:ascii="Times New Roman" w:hAnsi="Times New Roman"/>
          <w:b w:val="0"/>
          <w:sz w:val="24"/>
          <w:szCs w:val="24"/>
        </w:rPr>
        <w:t>e envio ao respectivo fornecedor.</w:t>
      </w:r>
    </w:p>
    <w:p w14:paraId="36D24E0E" w14:textId="77777777" w:rsidR="00B252BB" w:rsidRPr="009E103C" w:rsidRDefault="00B252BB" w:rsidP="00025E76">
      <w:pPr>
        <w:pStyle w:val="Ttulo3"/>
        <w:spacing w:after="0" w:line="276" w:lineRule="auto"/>
        <w:ind w:left="-567" w:right="-567"/>
        <w:jc w:val="both"/>
        <w:rPr>
          <w:rFonts w:ascii="Times New Roman" w:hAnsi="Times New Roman"/>
          <w:sz w:val="24"/>
          <w:szCs w:val="24"/>
          <w:u w:val="single"/>
        </w:rPr>
      </w:pPr>
      <w:r w:rsidRPr="009E103C">
        <w:rPr>
          <w:rFonts w:ascii="Times New Roman" w:hAnsi="Times New Roman"/>
          <w:sz w:val="24"/>
          <w:szCs w:val="24"/>
        </w:rPr>
        <w:t>6.2. HORÁRIO E ENDEREÇO PARA ENTREGA:</w:t>
      </w:r>
    </w:p>
    <w:p w14:paraId="5701568B" w14:textId="77777777" w:rsidR="00223DDA" w:rsidRDefault="00B252BB" w:rsidP="00223DDA">
      <w:pPr>
        <w:spacing w:after="0"/>
        <w:ind w:left="-567" w:right="-567" w:firstLine="708"/>
        <w:jc w:val="both"/>
        <w:rPr>
          <w:rFonts w:ascii="Times New Roman" w:hAnsi="Times New Roman"/>
          <w:sz w:val="24"/>
          <w:szCs w:val="24"/>
        </w:rPr>
      </w:pPr>
      <w:r w:rsidRPr="009E103C">
        <w:rPr>
          <w:rFonts w:ascii="Times New Roman" w:hAnsi="Times New Roman"/>
          <w:sz w:val="24"/>
          <w:szCs w:val="24"/>
        </w:rPr>
        <w:t xml:space="preserve">O local de entrega será </w:t>
      </w:r>
      <w:r w:rsidR="00147B35" w:rsidRPr="009E103C">
        <w:rPr>
          <w:rFonts w:ascii="Times New Roman" w:hAnsi="Times New Roman"/>
          <w:sz w:val="24"/>
          <w:szCs w:val="24"/>
        </w:rPr>
        <w:t>no CEMEI D. Maria Geralda da Costa</w:t>
      </w:r>
      <w:r w:rsidRPr="009E103C">
        <w:rPr>
          <w:rFonts w:ascii="Times New Roman" w:hAnsi="Times New Roman"/>
          <w:sz w:val="24"/>
          <w:szCs w:val="24"/>
        </w:rPr>
        <w:t xml:space="preserve"> situada na </w:t>
      </w:r>
      <w:r w:rsidRPr="009E103C">
        <w:rPr>
          <w:rFonts w:ascii="Times New Roman" w:eastAsia="Book Antiqua" w:hAnsi="Times New Roman"/>
          <w:sz w:val="24"/>
          <w:szCs w:val="24"/>
        </w:rPr>
        <w:t xml:space="preserve">Rua </w:t>
      </w:r>
      <w:r w:rsidR="00147B35" w:rsidRPr="009E103C">
        <w:rPr>
          <w:rFonts w:ascii="Times New Roman" w:eastAsia="Book Antiqua" w:hAnsi="Times New Roman"/>
          <w:sz w:val="24"/>
          <w:szCs w:val="24"/>
        </w:rPr>
        <w:t>José Nicolau de Andrade</w:t>
      </w:r>
      <w:r w:rsidRPr="009E103C">
        <w:rPr>
          <w:rFonts w:ascii="Times New Roman" w:eastAsia="Book Antiqua" w:hAnsi="Times New Roman"/>
          <w:sz w:val="24"/>
          <w:szCs w:val="24"/>
        </w:rPr>
        <w:t xml:space="preserve">, nº </w:t>
      </w:r>
      <w:r w:rsidR="00147B35" w:rsidRPr="009E103C">
        <w:rPr>
          <w:rFonts w:ascii="Times New Roman" w:eastAsia="Book Antiqua" w:hAnsi="Times New Roman"/>
          <w:sz w:val="24"/>
          <w:szCs w:val="24"/>
        </w:rPr>
        <w:t>22</w:t>
      </w:r>
      <w:r w:rsidRPr="009E103C">
        <w:rPr>
          <w:rFonts w:ascii="Times New Roman" w:eastAsia="Book Antiqua" w:hAnsi="Times New Roman"/>
          <w:sz w:val="24"/>
          <w:szCs w:val="24"/>
        </w:rPr>
        <w:t xml:space="preserve"> </w:t>
      </w:r>
      <w:r w:rsidR="00147B35" w:rsidRPr="009E103C">
        <w:rPr>
          <w:rFonts w:ascii="Times New Roman" w:eastAsia="Book Antiqua" w:hAnsi="Times New Roman"/>
          <w:sz w:val="24"/>
          <w:szCs w:val="24"/>
        </w:rPr>
        <w:t>–</w:t>
      </w:r>
      <w:r w:rsidRPr="009E103C">
        <w:rPr>
          <w:rFonts w:ascii="Times New Roman" w:eastAsia="Book Antiqua" w:hAnsi="Times New Roman"/>
          <w:sz w:val="24"/>
          <w:szCs w:val="24"/>
        </w:rPr>
        <w:t xml:space="preserve"> Bairro</w:t>
      </w:r>
      <w:r w:rsidR="00147B35" w:rsidRPr="009E103C">
        <w:rPr>
          <w:rFonts w:ascii="Times New Roman" w:eastAsia="Book Antiqua" w:hAnsi="Times New Roman"/>
          <w:sz w:val="24"/>
          <w:szCs w:val="24"/>
        </w:rPr>
        <w:t xml:space="preserve"> Vista Alegre (Areão)</w:t>
      </w:r>
      <w:r w:rsidRPr="009E103C">
        <w:rPr>
          <w:rFonts w:ascii="Times New Roman" w:hAnsi="Times New Roman"/>
          <w:b/>
          <w:bCs/>
          <w:sz w:val="24"/>
          <w:szCs w:val="24"/>
        </w:rPr>
        <w:t xml:space="preserve"> - </w:t>
      </w:r>
      <w:r w:rsidRPr="009E103C">
        <w:rPr>
          <w:rFonts w:ascii="Times New Roman" w:hAnsi="Times New Roman"/>
          <w:sz w:val="24"/>
          <w:szCs w:val="24"/>
        </w:rPr>
        <w:t>Itaguara/MG</w:t>
      </w:r>
      <w:r w:rsidR="00223DDA">
        <w:rPr>
          <w:rFonts w:ascii="Times New Roman" w:hAnsi="Times New Roman"/>
          <w:sz w:val="24"/>
          <w:szCs w:val="24"/>
        </w:rPr>
        <w:t xml:space="preserve"> e na Escola Municipal </w:t>
      </w:r>
      <w:r w:rsidR="00223DDA" w:rsidRPr="00223DDA">
        <w:rPr>
          <w:rFonts w:ascii="Times New Roman" w:hAnsi="Times New Roman"/>
          <w:sz w:val="24"/>
          <w:szCs w:val="24"/>
        </w:rPr>
        <w:t xml:space="preserve">Padre Geraldo Rodrigues Costa - Rua Carlos Penido Filho, 344 </w:t>
      </w:r>
      <w:r w:rsidR="00223DDA">
        <w:rPr>
          <w:rFonts w:ascii="Times New Roman" w:hAnsi="Times New Roman"/>
          <w:sz w:val="24"/>
          <w:szCs w:val="24"/>
        </w:rPr>
        <w:t>–</w:t>
      </w:r>
      <w:r w:rsidR="00223DDA" w:rsidRPr="00223DDA">
        <w:rPr>
          <w:rFonts w:ascii="Times New Roman" w:hAnsi="Times New Roman"/>
          <w:sz w:val="24"/>
          <w:szCs w:val="24"/>
        </w:rPr>
        <w:t xml:space="preserve"> Dias</w:t>
      </w:r>
      <w:r w:rsidR="00223DDA">
        <w:rPr>
          <w:rFonts w:ascii="Times New Roman" w:hAnsi="Times New Roman"/>
          <w:sz w:val="24"/>
          <w:szCs w:val="24"/>
        </w:rPr>
        <w:t xml:space="preserve">. </w:t>
      </w:r>
    </w:p>
    <w:p w14:paraId="29703010" w14:textId="6961E4FD" w:rsidR="00B252BB" w:rsidRDefault="00B252BB" w:rsidP="00223DDA">
      <w:pPr>
        <w:spacing w:after="0"/>
        <w:ind w:left="-567" w:right="-567" w:firstLine="708"/>
        <w:jc w:val="both"/>
        <w:rPr>
          <w:rFonts w:ascii="Times New Roman" w:hAnsi="Times New Roman"/>
          <w:sz w:val="24"/>
          <w:szCs w:val="24"/>
        </w:rPr>
      </w:pPr>
      <w:r w:rsidRPr="009E103C">
        <w:rPr>
          <w:rFonts w:ascii="Times New Roman" w:hAnsi="Times New Roman"/>
          <w:sz w:val="24"/>
          <w:szCs w:val="24"/>
        </w:rPr>
        <w:t xml:space="preserve">O frete para entrega de todos os itens é de responsabilidade da contratada. O horário de funcionamento é de </w:t>
      </w:r>
      <w:r w:rsidR="00DD6B38" w:rsidRPr="009E103C">
        <w:rPr>
          <w:rFonts w:ascii="Times New Roman" w:hAnsi="Times New Roman"/>
          <w:sz w:val="24"/>
          <w:szCs w:val="24"/>
        </w:rPr>
        <w:t>8</w:t>
      </w:r>
      <w:r w:rsidRPr="009E103C">
        <w:rPr>
          <w:rFonts w:ascii="Times New Roman" w:hAnsi="Times New Roman"/>
          <w:sz w:val="24"/>
          <w:szCs w:val="24"/>
        </w:rPr>
        <w:t xml:space="preserve">:00 às </w:t>
      </w:r>
      <w:r w:rsidR="002C5C3E" w:rsidRPr="009E103C">
        <w:rPr>
          <w:rFonts w:ascii="Times New Roman" w:hAnsi="Times New Roman"/>
          <w:sz w:val="24"/>
          <w:szCs w:val="24"/>
        </w:rPr>
        <w:t>15</w:t>
      </w:r>
      <w:r w:rsidRPr="009E103C">
        <w:rPr>
          <w:rFonts w:ascii="Times New Roman" w:hAnsi="Times New Roman"/>
          <w:sz w:val="24"/>
          <w:szCs w:val="24"/>
        </w:rPr>
        <w:t>:00 horas de segunda a sexta-feira.</w:t>
      </w:r>
    </w:p>
    <w:p w14:paraId="31242DFF" w14:textId="77777777" w:rsidR="00025E76" w:rsidRPr="009E103C" w:rsidRDefault="00025E76" w:rsidP="00F55CF4">
      <w:pPr>
        <w:spacing w:after="0"/>
        <w:ind w:left="-567" w:right="-567" w:firstLine="708"/>
        <w:jc w:val="both"/>
        <w:rPr>
          <w:rFonts w:ascii="Times New Roman" w:hAnsi="Times New Roman"/>
          <w:sz w:val="24"/>
          <w:szCs w:val="24"/>
        </w:rPr>
      </w:pPr>
    </w:p>
    <w:p w14:paraId="4FF0A05E" w14:textId="77777777" w:rsidR="00B252BB" w:rsidRPr="009E103C" w:rsidRDefault="00B252BB" w:rsidP="00F55CF4">
      <w:pPr>
        <w:spacing w:after="0"/>
        <w:ind w:left="-567" w:right="-567"/>
        <w:jc w:val="both"/>
        <w:rPr>
          <w:rFonts w:ascii="Times New Roman" w:hAnsi="Times New Roman"/>
          <w:b/>
          <w:sz w:val="24"/>
          <w:szCs w:val="24"/>
        </w:rPr>
      </w:pPr>
      <w:r w:rsidRPr="009E103C">
        <w:rPr>
          <w:rFonts w:ascii="Times New Roman" w:hAnsi="Times New Roman"/>
          <w:b/>
          <w:sz w:val="24"/>
          <w:szCs w:val="24"/>
        </w:rPr>
        <w:t xml:space="preserve">7. RESPONSÁVEL PELO RECEBIMENTO, ENDEREÇO ELETRÔNICO E TELEFONE: </w:t>
      </w:r>
    </w:p>
    <w:p w14:paraId="3BF9604D" w14:textId="231C8683" w:rsidR="00B252BB" w:rsidRPr="009E103C" w:rsidRDefault="00B252BB" w:rsidP="00025E76">
      <w:pPr>
        <w:spacing w:after="0"/>
        <w:ind w:left="-567" w:right="-567" w:firstLine="567"/>
        <w:jc w:val="both"/>
        <w:rPr>
          <w:rFonts w:ascii="Times New Roman" w:hAnsi="Times New Roman"/>
          <w:sz w:val="24"/>
          <w:szCs w:val="24"/>
        </w:rPr>
      </w:pPr>
      <w:r w:rsidRPr="009E103C">
        <w:rPr>
          <w:rFonts w:ascii="Times New Roman" w:hAnsi="Times New Roman"/>
          <w:sz w:val="24"/>
          <w:szCs w:val="24"/>
        </w:rPr>
        <w:t xml:space="preserve">O responsável pelo recebimento será </w:t>
      </w:r>
      <w:r w:rsidR="00E40C30" w:rsidRPr="009E103C">
        <w:rPr>
          <w:rFonts w:ascii="Times New Roman" w:hAnsi="Times New Roman"/>
          <w:sz w:val="24"/>
          <w:szCs w:val="24"/>
        </w:rPr>
        <w:t>a</w:t>
      </w:r>
      <w:r w:rsidRPr="009E103C">
        <w:rPr>
          <w:rFonts w:ascii="Times New Roman" w:hAnsi="Times New Roman"/>
          <w:sz w:val="24"/>
          <w:szCs w:val="24"/>
        </w:rPr>
        <w:t xml:space="preserve"> servidor</w:t>
      </w:r>
      <w:r w:rsidR="00E40C30" w:rsidRPr="009E103C">
        <w:rPr>
          <w:rFonts w:ascii="Times New Roman" w:hAnsi="Times New Roman"/>
          <w:sz w:val="24"/>
          <w:szCs w:val="24"/>
        </w:rPr>
        <w:t>a</w:t>
      </w:r>
      <w:r w:rsidR="00FC5F5F" w:rsidRPr="009E103C">
        <w:rPr>
          <w:rFonts w:ascii="Times New Roman" w:hAnsi="Times New Roman"/>
          <w:sz w:val="24"/>
          <w:szCs w:val="24"/>
        </w:rPr>
        <w:t xml:space="preserve"> </w:t>
      </w:r>
      <w:r w:rsidR="00E40C30" w:rsidRPr="009E103C">
        <w:rPr>
          <w:rFonts w:ascii="Times New Roman" w:hAnsi="Times New Roman"/>
          <w:sz w:val="24"/>
          <w:szCs w:val="24"/>
        </w:rPr>
        <w:t xml:space="preserve">Giovana Oliveira Rosa </w:t>
      </w:r>
      <w:proofErr w:type="spellStart"/>
      <w:r w:rsidR="00E40C30" w:rsidRPr="009E103C">
        <w:rPr>
          <w:rFonts w:ascii="Times New Roman" w:hAnsi="Times New Roman"/>
          <w:sz w:val="24"/>
          <w:szCs w:val="24"/>
        </w:rPr>
        <w:t>Brugnara</w:t>
      </w:r>
      <w:proofErr w:type="spellEnd"/>
      <w:r w:rsidR="00FC5F5F" w:rsidRPr="009E103C">
        <w:rPr>
          <w:rFonts w:ascii="Times New Roman" w:hAnsi="Times New Roman"/>
          <w:sz w:val="24"/>
          <w:szCs w:val="24"/>
        </w:rPr>
        <w:t xml:space="preserve"> ou outro funcionário apto ao recebimento</w:t>
      </w:r>
      <w:r w:rsidRPr="009E103C">
        <w:rPr>
          <w:rFonts w:ascii="Times New Roman" w:hAnsi="Times New Roman"/>
          <w:sz w:val="24"/>
          <w:szCs w:val="24"/>
        </w:rPr>
        <w:t xml:space="preserve">, endereço eletrônico: </w:t>
      </w:r>
      <w:r w:rsidR="00FC5F5F" w:rsidRPr="009E103C">
        <w:rPr>
          <w:rFonts w:ascii="Times New Roman" w:hAnsi="Times New Roman"/>
          <w:sz w:val="24"/>
          <w:szCs w:val="24"/>
        </w:rPr>
        <w:t>educacao@itaguara.mg.gov.br</w:t>
      </w:r>
      <w:r w:rsidRPr="009E103C">
        <w:rPr>
          <w:rFonts w:ascii="Times New Roman" w:hAnsi="Times New Roman"/>
          <w:sz w:val="24"/>
          <w:szCs w:val="24"/>
        </w:rPr>
        <w:t xml:space="preserve">, telefone (31) </w:t>
      </w:r>
      <w:r w:rsidR="00FC5F5F" w:rsidRPr="009E103C">
        <w:rPr>
          <w:rFonts w:ascii="Times New Roman" w:hAnsi="Times New Roman"/>
          <w:sz w:val="24"/>
          <w:szCs w:val="24"/>
        </w:rPr>
        <w:t>3184-2665</w:t>
      </w:r>
      <w:r w:rsidRPr="009E103C">
        <w:rPr>
          <w:rFonts w:ascii="Times New Roman" w:hAnsi="Times New Roman"/>
          <w:sz w:val="24"/>
          <w:szCs w:val="24"/>
        </w:rPr>
        <w:t xml:space="preserve"> </w:t>
      </w:r>
    </w:p>
    <w:p w14:paraId="49334D69" w14:textId="77777777" w:rsidR="00F55CF4" w:rsidRPr="009E103C" w:rsidRDefault="00F55CF4" w:rsidP="00F55CF4">
      <w:pPr>
        <w:spacing w:after="0"/>
        <w:ind w:left="-567" w:right="-567" w:firstLine="708"/>
        <w:jc w:val="both"/>
        <w:rPr>
          <w:rFonts w:ascii="Times New Roman" w:hAnsi="Times New Roman"/>
          <w:sz w:val="24"/>
          <w:szCs w:val="24"/>
        </w:rPr>
      </w:pPr>
    </w:p>
    <w:p w14:paraId="68F0387F" w14:textId="77777777" w:rsidR="00B252BB" w:rsidRPr="009E103C" w:rsidRDefault="00B252BB" w:rsidP="00F55CF4">
      <w:pPr>
        <w:pStyle w:val="Ttulo3"/>
        <w:spacing w:before="0" w:after="0" w:line="276" w:lineRule="auto"/>
        <w:ind w:left="-567" w:right="-567"/>
        <w:jc w:val="both"/>
        <w:rPr>
          <w:rFonts w:ascii="Times New Roman" w:hAnsi="Times New Roman"/>
          <w:sz w:val="24"/>
          <w:szCs w:val="24"/>
        </w:rPr>
      </w:pPr>
      <w:r w:rsidRPr="009E103C">
        <w:rPr>
          <w:rFonts w:ascii="Times New Roman" w:hAnsi="Times New Roman"/>
          <w:sz w:val="24"/>
          <w:szCs w:val="24"/>
        </w:rPr>
        <w:t xml:space="preserve">8. CONDIÇÕES E PRAZOS DE PAGAMENTO: </w:t>
      </w:r>
    </w:p>
    <w:p w14:paraId="3931E5B2" w14:textId="1621B9E3" w:rsidR="00B252BB" w:rsidRPr="009E103C" w:rsidRDefault="00B252BB" w:rsidP="00025E76">
      <w:pPr>
        <w:spacing w:after="0"/>
        <w:ind w:left="-567" w:right="-567" w:firstLine="567"/>
        <w:jc w:val="both"/>
        <w:rPr>
          <w:rFonts w:ascii="Times New Roman" w:hAnsi="Times New Roman"/>
          <w:sz w:val="24"/>
          <w:szCs w:val="24"/>
        </w:rPr>
      </w:pPr>
      <w:r w:rsidRPr="009E103C">
        <w:rPr>
          <w:rFonts w:ascii="Times New Roman" w:hAnsi="Times New Roman"/>
          <w:sz w:val="24"/>
          <w:szCs w:val="24"/>
        </w:rPr>
        <w:t xml:space="preserve">O pagamento será efetuado em até </w:t>
      </w:r>
      <w:r w:rsidR="00FC5F5F" w:rsidRPr="009E103C">
        <w:rPr>
          <w:rFonts w:ascii="Times New Roman" w:hAnsi="Times New Roman"/>
          <w:sz w:val="24"/>
          <w:szCs w:val="24"/>
        </w:rPr>
        <w:t>30</w:t>
      </w:r>
      <w:r w:rsidRPr="009E103C">
        <w:rPr>
          <w:rFonts w:ascii="Times New Roman" w:hAnsi="Times New Roman"/>
          <w:sz w:val="24"/>
          <w:szCs w:val="24"/>
        </w:rPr>
        <w:t xml:space="preserve"> (</w:t>
      </w:r>
      <w:r w:rsidR="00FC5F5F" w:rsidRPr="009E103C">
        <w:rPr>
          <w:rFonts w:ascii="Times New Roman" w:hAnsi="Times New Roman"/>
          <w:sz w:val="24"/>
          <w:szCs w:val="24"/>
        </w:rPr>
        <w:t>trinta</w:t>
      </w:r>
      <w:r w:rsidRPr="009E103C">
        <w:rPr>
          <w:rFonts w:ascii="Times New Roman" w:hAnsi="Times New Roman"/>
          <w:sz w:val="24"/>
          <w:szCs w:val="24"/>
        </w:rPr>
        <w:t>) dias corridos após entrega do material e atesto da nota fiscal pela secretaria, mediante transferência bancária na conta informada em favor da contratada.</w:t>
      </w:r>
    </w:p>
    <w:p w14:paraId="6CAF9304" w14:textId="77777777" w:rsidR="00F55CF4" w:rsidRPr="009E103C" w:rsidRDefault="00F55CF4" w:rsidP="00F55CF4">
      <w:pPr>
        <w:spacing w:after="0"/>
        <w:ind w:left="-567" w:right="-567" w:firstLine="708"/>
        <w:jc w:val="both"/>
        <w:rPr>
          <w:rFonts w:ascii="Times New Roman" w:hAnsi="Times New Roman"/>
          <w:b/>
          <w:sz w:val="24"/>
          <w:szCs w:val="24"/>
          <w:u w:val="single"/>
        </w:rPr>
      </w:pPr>
    </w:p>
    <w:p w14:paraId="4A45C00B" w14:textId="77777777" w:rsidR="00B252BB" w:rsidRPr="009E103C" w:rsidRDefault="00B252BB" w:rsidP="00F55CF4">
      <w:pPr>
        <w:pStyle w:val="Ttulo3"/>
        <w:spacing w:before="0" w:after="0" w:line="276" w:lineRule="auto"/>
        <w:ind w:left="-567" w:right="-567"/>
        <w:jc w:val="both"/>
        <w:rPr>
          <w:rFonts w:ascii="Times New Roman" w:hAnsi="Times New Roman"/>
          <w:sz w:val="24"/>
          <w:szCs w:val="24"/>
        </w:rPr>
      </w:pPr>
      <w:r w:rsidRPr="009E103C">
        <w:rPr>
          <w:rFonts w:ascii="Times New Roman" w:hAnsi="Times New Roman"/>
          <w:sz w:val="24"/>
          <w:szCs w:val="24"/>
        </w:rPr>
        <w:t>9. OBRIGAÇÕES DA CONTRATANTE:</w:t>
      </w:r>
    </w:p>
    <w:p w14:paraId="70E552CA" w14:textId="77777777" w:rsidR="00B252BB" w:rsidRPr="009E103C" w:rsidRDefault="00B252BB" w:rsidP="00025E76">
      <w:pPr>
        <w:spacing w:after="0"/>
        <w:ind w:left="-567" w:right="-567" w:firstLine="567"/>
        <w:jc w:val="both"/>
        <w:rPr>
          <w:rFonts w:ascii="Times New Roman" w:hAnsi="Times New Roman"/>
          <w:bCs/>
          <w:sz w:val="24"/>
          <w:szCs w:val="24"/>
        </w:rPr>
      </w:pPr>
      <w:r w:rsidRPr="009E103C">
        <w:rPr>
          <w:rFonts w:ascii="Times New Roman" w:hAnsi="Times New Roman"/>
          <w:bCs/>
          <w:sz w:val="24"/>
          <w:szCs w:val="24"/>
        </w:rPr>
        <w:t>Comunicar a Contratada toda e quaisquer ocorrências relacionadas aos objetos entregues;</w:t>
      </w:r>
    </w:p>
    <w:p w14:paraId="28A605B2" w14:textId="77777777" w:rsidR="00B252BB" w:rsidRPr="009E103C" w:rsidRDefault="00B252BB" w:rsidP="00025E76">
      <w:pPr>
        <w:spacing w:after="0"/>
        <w:ind w:left="-567" w:right="-567" w:firstLine="567"/>
        <w:jc w:val="both"/>
        <w:rPr>
          <w:rFonts w:ascii="Times New Roman" w:hAnsi="Times New Roman"/>
          <w:bCs/>
          <w:sz w:val="24"/>
          <w:szCs w:val="24"/>
        </w:rPr>
      </w:pPr>
      <w:r w:rsidRPr="009E103C">
        <w:rPr>
          <w:rFonts w:ascii="Times New Roman" w:hAnsi="Times New Roman"/>
          <w:bCs/>
          <w:sz w:val="24"/>
          <w:szCs w:val="24"/>
        </w:rPr>
        <w:t>Efetuar o pagamento da Contratada de acordo com a forma de pagamento estipulada na licitação e no contrato;</w:t>
      </w:r>
    </w:p>
    <w:p w14:paraId="04355050" w14:textId="77777777" w:rsidR="00B252BB" w:rsidRPr="009E103C" w:rsidRDefault="00B252BB" w:rsidP="00025E76">
      <w:pPr>
        <w:spacing w:after="0"/>
        <w:ind w:left="-567" w:right="-567" w:firstLine="567"/>
        <w:jc w:val="both"/>
        <w:rPr>
          <w:rFonts w:ascii="Times New Roman" w:hAnsi="Times New Roman"/>
          <w:bCs/>
          <w:sz w:val="24"/>
          <w:szCs w:val="24"/>
        </w:rPr>
      </w:pPr>
      <w:r w:rsidRPr="009E103C">
        <w:rPr>
          <w:rFonts w:ascii="Times New Roman" w:hAnsi="Times New Roman"/>
          <w:bCs/>
          <w:sz w:val="24"/>
          <w:szCs w:val="24"/>
        </w:rPr>
        <w:t>Promover o acompanhamento e a fiscalização do fornecimento, sob os aspectos qualitativo e quantitativo, anotando em registro próprio as falhas e solicitando as medidas corretivas;</w:t>
      </w:r>
    </w:p>
    <w:p w14:paraId="0C56CDF4" w14:textId="77777777" w:rsidR="00B252BB" w:rsidRPr="009E103C" w:rsidRDefault="00B252BB" w:rsidP="00025E76">
      <w:pPr>
        <w:spacing w:after="0"/>
        <w:ind w:left="-567" w:right="-567" w:firstLine="567"/>
        <w:jc w:val="both"/>
        <w:rPr>
          <w:rFonts w:ascii="Times New Roman" w:hAnsi="Times New Roman"/>
          <w:bCs/>
          <w:sz w:val="24"/>
          <w:szCs w:val="24"/>
        </w:rPr>
      </w:pPr>
      <w:r w:rsidRPr="009E103C">
        <w:rPr>
          <w:rFonts w:ascii="Times New Roman" w:hAnsi="Times New Roman"/>
          <w:bCs/>
          <w:sz w:val="24"/>
          <w:szCs w:val="24"/>
        </w:rPr>
        <w:t>Rejeitar, no todo ou em parte, o objeto entregue pela Contratada fora das especificações do contrato;</w:t>
      </w:r>
    </w:p>
    <w:p w14:paraId="7927C8A7" w14:textId="3EEF5B4C" w:rsidR="00B252BB" w:rsidRPr="009E103C" w:rsidRDefault="00B252BB" w:rsidP="00025E76">
      <w:pPr>
        <w:spacing w:after="0"/>
        <w:ind w:left="-567" w:right="-567" w:firstLine="567"/>
        <w:jc w:val="both"/>
        <w:rPr>
          <w:rFonts w:ascii="Times New Roman" w:hAnsi="Times New Roman"/>
          <w:bCs/>
          <w:sz w:val="24"/>
          <w:szCs w:val="24"/>
        </w:rPr>
      </w:pPr>
      <w:r w:rsidRPr="009E103C">
        <w:rPr>
          <w:rFonts w:ascii="Times New Roman" w:hAnsi="Times New Roman"/>
          <w:bCs/>
          <w:sz w:val="24"/>
          <w:szCs w:val="24"/>
        </w:rPr>
        <w:t xml:space="preserve">Observar para que durante a </w:t>
      </w:r>
      <w:r w:rsidR="00025E76">
        <w:rPr>
          <w:rFonts w:ascii="Times New Roman" w:hAnsi="Times New Roman"/>
          <w:bCs/>
          <w:sz w:val="24"/>
          <w:szCs w:val="24"/>
        </w:rPr>
        <w:t>contratação</w:t>
      </w:r>
      <w:r w:rsidRPr="009E103C">
        <w:rPr>
          <w:rFonts w:ascii="Times New Roman" w:hAnsi="Times New Roman"/>
          <w:bCs/>
          <w:sz w:val="24"/>
          <w:szCs w:val="24"/>
        </w:rPr>
        <w:t xml:space="preserve"> sejam cumpridas as obrigações assumidas pela Contratada;</w:t>
      </w:r>
    </w:p>
    <w:p w14:paraId="0649A5A8" w14:textId="77777777" w:rsidR="00B252BB" w:rsidRPr="009E103C" w:rsidRDefault="00B252BB" w:rsidP="00025E76">
      <w:pPr>
        <w:pStyle w:val="PargrafodaLista"/>
        <w:spacing w:after="0"/>
        <w:ind w:left="-567" w:right="-567" w:firstLine="567"/>
        <w:contextualSpacing w:val="0"/>
        <w:jc w:val="both"/>
        <w:rPr>
          <w:rFonts w:ascii="Times New Roman" w:hAnsi="Times New Roman"/>
          <w:bCs/>
          <w:sz w:val="24"/>
          <w:szCs w:val="24"/>
        </w:rPr>
      </w:pPr>
      <w:r w:rsidRPr="009E103C">
        <w:rPr>
          <w:rFonts w:ascii="Times New Roman" w:hAnsi="Times New Roman"/>
          <w:bCs/>
          <w:sz w:val="24"/>
          <w:szCs w:val="24"/>
        </w:rPr>
        <w:t>Aplicar as sanções administrativas, quando se fizerem necessárias;</w:t>
      </w:r>
    </w:p>
    <w:p w14:paraId="03559C6B" w14:textId="26E4FCE7" w:rsidR="00B252BB" w:rsidRPr="009E103C" w:rsidRDefault="00B252BB" w:rsidP="00025E76">
      <w:pPr>
        <w:pStyle w:val="PargrafodaLista"/>
        <w:spacing w:after="0"/>
        <w:ind w:left="-567" w:right="-567" w:firstLine="567"/>
        <w:contextualSpacing w:val="0"/>
        <w:jc w:val="both"/>
        <w:rPr>
          <w:rFonts w:ascii="Times New Roman" w:hAnsi="Times New Roman"/>
          <w:bCs/>
          <w:sz w:val="24"/>
          <w:szCs w:val="24"/>
        </w:rPr>
      </w:pPr>
      <w:r w:rsidRPr="009E103C">
        <w:rPr>
          <w:rFonts w:ascii="Times New Roman" w:hAnsi="Times New Roman"/>
          <w:bCs/>
          <w:sz w:val="24"/>
          <w:szCs w:val="24"/>
        </w:rPr>
        <w:t>Prestar à Contratada informações e esclarecimentos que venham a ser solicitados;</w:t>
      </w:r>
    </w:p>
    <w:p w14:paraId="0F54FA67" w14:textId="77777777" w:rsidR="00F55CF4" w:rsidRPr="009E103C" w:rsidRDefault="00F55CF4" w:rsidP="00F55CF4">
      <w:pPr>
        <w:pStyle w:val="PargrafodaLista"/>
        <w:spacing w:after="0"/>
        <w:ind w:left="-567" w:right="-567" w:firstLine="708"/>
        <w:contextualSpacing w:val="0"/>
        <w:jc w:val="both"/>
        <w:rPr>
          <w:rFonts w:ascii="Times New Roman" w:hAnsi="Times New Roman"/>
          <w:sz w:val="24"/>
          <w:szCs w:val="24"/>
        </w:rPr>
      </w:pPr>
    </w:p>
    <w:p w14:paraId="065E5505" w14:textId="77777777" w:rsidR="00B252BB" w:rsidRPr="009E103C" w:rsidRDefault="00B252BB" w:rsidP="00F55CF4">
      <w:pPr>
        <w:spacing w:after="0"/>
        <w:ind w:left="-567" w:right="-567"/>
        <w:jc w:val="both"/>
        <w:rPr>
          <w:rFonts w:ascii="Times New Roman" w:hAnsi="Times New Roman"/>
          <w:b/>
          <w:sz w:val="24"/>
          <w:szCs w:val="24"/>
        </w:rPr>
      </w:pPr>
      <w:r w:rsidRPr="009E103C">
        <w:rPr>
          <w:rFonts w:ascii="Times New Roman" w:hAnsi="Times New Roman"/>
          <w:b/>
          <w:sz w:val="24"/>
          <w:szCs w:val="24"/>
        </w:rPr>
        <w:t>10. OBRIGAÇÕES DA CONTRATADA:</w:t>
      </w:r>
    </w:p>
    <w:p w14:paraId="6BF0515E" w14:textId="77777777" w:rsidR="00B252BB" w:rsidRPr="009E103C" w:rsidRDefault="00B252BB" w:rsidP="00025E76">
      <w:pPr>
        <w:spacing w:after="0"/>
        <w:ind w:left="-567" w:right="-567" w:firstLine="567"/>
        <w:jc w:val="both"/>
        <w:rPr>
          <w:rFonts w:ascii="Times New Roman" w:hAnsi="Times New Roman"/>
          <w:bCs/>
          <w:sz w:val="24"/>
          <w:szCs w:val="24"/>
        </w:rPr>
      </w:pPr>
      <w:r w:rsidRPr="009E103C">
        <w:rPr>
          <w:rFonts w:ascii="Times New Roman" w:hAnsi="Times New Roman"/>
          <w:bCs/>
          <w:sz w:val="24"/>
          <w:szCs w:val="24"/>
        </w:rPr>
        <w:t>Assumir integralmente os custos do frete de entrega ou troca dos produtos fornecidos;</w:t>
      </w:r>
    </w:p>
    <w:p w14:paraId="7D6E77F5" w14:textId="67209EA1" w:rsidR="00B252BB" w:rsidRPr="009E103C" w:rsidRDefault="00B252BB" w:rsidP="00025E76">
      <w:pPr>
        <w:spacing w:after="0"/>
        <w:ind w:left="-567" w:right="-567" w:firstLine="567"/>
        <w:jc w:val="both"/>
        <w:rPr>
          <w:rFonts w:ascii="Times New Roman" w:hAnsi="Times New Roman"/>
          <w:bCs/>
          <w:sz w:val="24"/>
          <w:szCs w:val="24"/>
        </w:rPr>
      </w:pPr>
      <w:r w:rsidRPr="009E103C">
        <w:rPr>
          <w:rFonts w:ascii="Times New Roman" w:hAnsi="Times New Roman"/>
          <w:bCs/>
          <w:sz w:val="24"/>
          <w:szCs w:val="24"/>
        </w:rPr>
        <w:t xml:space="preserve">Atender a todas as solicitações de contratação efetuadas durante a </w:t>
      </w:r>
      <w:r w:rsidR="00025E76">
        <w:rPr>
          <w:rFonts w:ascii="Times New Roman" w:hAnsi="Times New Roman"/>
          <w:bCs/>
          <w:sz w:val="24"/>
          <w:szCs w:val="24"/>
        </w:rPr>
        <w:t>contratação</w:t>
      </w:r>
      <w:r w:rsidRPr="009E103C">
        <w:rPr>
          <w:rFonts w:ascii="Times New Roman" w:hAnsi="Times New Roman"/>
          <w:bCs/>
          <w:sz w:val="24"/>
          <w:szCs w:val="24"/>
        </w:rPr>
        <w:t>, limitada ao quantitativo de cada item;</w:t>
      </w:r>
    </w:p>
    <w:p w14:paraId="11FCF91A" w14:textId="77777777" w:rsidR="00B252BB" w:rsidRPr="009E103C" w:rsidRDefault="00B252BB" w:rsidP="00025E76">
      <w:pPr>
        <w:spacing w:after="0"/>
        <w:ind w:left="-567" w:right="-567" w:firstLine="567"/>
        <w:jc w:val="both"/>
        <w:rPr>
          <w:rFonts w:ascii="Times New Roman" w:hAnsi="Times New Roman"/>
          <w:bCs/>
          <w:sz w:val="24"/>
          <w:szCs w:val="24"/>
        </w:rPr>
      </w:pPr>
      <w:r w:rsidRPr="009E103C">
        <w:rPr>
          <w:rFonts w:ascii="Times New Roman" w:hAnsi="Times New Roman"/>
          <w:bCs/>
          <w:sz w:val="24"/>
          <w:szCs w:val="24"/>
        </w:rPr>
        <w:t>Atender o fornecimento dos itens, de acordo com as especificações, em consonância com a proposta apresentada e com a qualidade e especificações determinadas pela legislação em vigor;</w:t>
      </w:r>
    </w:p>
    <w:p w14:paraId="30ED211B" w14:textId="77777777" w:rsidR="00B252BB" w:rsidRPr="009E103C" w:rsidRDefault="00B252BB" w:rsidP="00025E76">
      <w:pPr>
        <w:spacing w:after="0"/>
        <w:ind w:left="-567" w:right="-567" w:firstLine="567"/>
        <w:jc w:val="both"/>
        <w:rPr>
          <w:rFonts w:ascii="Times New Roman" w:hAnsi="Times New Roman"/>
          <w:bCs/>
          <w:sz w:val="24"/>
          <w:szCs w:val="24"/>
        </w:rPr>
      </w:pPr>
      <w:r w:rsidRPr="009E103C">
        <w:rPr>
          <w:rFonts w:ascii="Times New Roman" w:hAnsi="Times New Roman"/>
          <w:bCs/>
          <w:sz w:val="24"/>
          <w:szCs w:val="24"/>
        </w:rPr>
        <w:t>Responsabilizar-se pela boa execução e eficiência no fornecimento do produto objeto do edital;</w:t>
      </w:r>
    </w:p>
    <w:p w14:paraId="141BC74D" w14:textId="77777777" w:rsidR="00B252BB" w:rsidRPr="009E103C" w:rsidRDefault="00B252BB" w:rsidP="00025E76">
      <w:pPr>
        <w:spacing w:after="0"/>
        <w:ind w:left="-567" w:right="-567" w:firstLine="567"/>
        <w:jc w:val="both"/>
        <w:rPr>
          <w:rFonts w:ascii="Times New Roman" w:hAnsi="Times New Roman"/>
          <w:bCs/>
          <w:sz w:val="24"/>
          <w:szCs w:val="24"/>
        </w:rPr>
      </w:pPr>
      <w:r w:rsidRPr="009E103C">
        <w:rPr>
          <w:rFonts w:ascii="Times New Roman" w:hAnsi="Times New Roman"/>
          <w:bCs/>
          <w:sz w:val="24"/>
          <w:szCs w:val="24"/>
        </w:rPr>
        <w:t>Providenciar a imediata correção das deficiências apontadas pelo contratante quando da entrega do produto;</w:t>
      </w:r>
    </w:p>
    <w:p w14:paraId="08B99B2F" w14:textId="77777777" w:rsidR="00B252BB" w:rsidRPr="009E103C" w:rsidRDefault="00B252BB" w:rsidP="00025E76">
      <w:pPr>
        <w:spacing w:after="0"/>
        <w:ind w:left="-567" w:right="-567" w:firstLine="567"/>
        <w:jc w:val="both"/>
        <w:rPr>
          <w:rFonts w:ascii="Times New Roman" w:hAnsi="Times New Roman"/>
          <w:bCs/>
          <w:sz w:val="24"/>
          <w:szCs w:val="24"/>
        </w:rPr>
      </w:pPr>
      <w:r w:rsidRPr="009E103C">
        <w:rPr>
          <w:rFonts w:ascii="Times New Roman" w:hAnsi="Times New Roman"/>
          <w:bCs/>
          <w:sz w:val="24"/>
          <w:szCs w:val="24"/>
        </w:rPr>
        <w:t>Responsabilizar-se por quaisquer danos ou prejuízos físicos ou materiais causados à Administração ou a terceiros, pelos seus prepostos, advindos de imperícia, negligência, imprudência ou desrespeito às normas de segurança, quando da execução do fornecimento;</w:t>
      </w:r>
    </w:p>
    <w:p w14:paraId="5383151E" w14:textId="77777777" w:rsidR="00B252BB" w:rsidRPr="009E103C" w:rsidRDefault="00B252BB" w:rsidP="00025E76">
      <w:pPr>
        <w:spacing w:after="0"/>
        <w:ind w:left="-567" w:right="-567" w:firstLine="567"/>
        <w:jc w:val="both"/>
        <w:rPr>
          <w:rFonts w:ascii="Times New Roman" w:hAnsi="Times New Roman"/>
          <w:bCs/>
          <w:sz w:val="24"/>
          <w:szCs w:val="24"/>
        </w:rPr>
      </w:pPr>
      <w:r w:rsidRPr="009E103C">
        <w:rPr>
          <w:rFonts w:ascii="Times New Roman" w:hAnsi="Times New Roman"/>
          <w:bCs/>
          <w:sz w:val="24"/>
          <w:szCs w:val="24"/>
        </w:rPr>
        <w:t>Responsabilizar-se por todos os encargos decorrentes do cumprimento das obrigações supramencionadas, bem como pelo recolhimento de todos os impostos, taxas, tarifas, contribuições ou emolumentos federais, estaduais e municipais, que incidam ou venham a incidir sobre o objeto deste termo, bem como apresentar os respectivos comprovantes, quando solicitado pelo Município de Itaguara;</w:t>
      </w:r>
    </w:p>
    <w:p w14:paraId="66CDFED5" w14:textId="77777777" w:rsidR="00B252BB" w:rsidRPr="009E103C" w:rsidRDefault="00B252BB" w:rsidP="00025E76">
      <w:pPr>
        <w:spacing w:after="0"/>
        <w:ind w:left="-567" w:right="-567" w:firstLine="567"/>
        <w:jc w:val="both"/>
        <w:rPr>
          <w:rFonts w:ascii="Times New Roman" w:hAnsi="Times New Roman"/>
          <w:bCs/>
          <w:sz w:val="24"/>
          <w:szCs w:val="24"/>
        </w:rPr>
      </w:pPr>
      <w:r w:rsidRPr="009E103C">
        <w:rPr>
          <w:rFonts w:ascii="Times New Roman" w:hAnsi="Times New Roman"/>
          <w:bCs/>
          <w:sz w:val="24"/>
          <w:szCs w:val="24"/>
        </w:rPr>
        <w:t>A empresa vencedora, responderá inteira e solidariamente pela qualidade e autenticidade destes, obrigando-se a substituir, as suas expensas, no todo ou em parte, o objeto desta licitação, em que se verificarem vícios, defeitos, incorreções, resultantes da fabricação ou transporte, constatado visualmente ou em laboratório, correndo estes custos por sua conta;</w:t>
      </w:r>
    </w:p>
    <w:p w14:paraId="07B6108B" w14:textId="5A89DE4A" w:rsidR="00B252BB" w:rsidRPr="009E103C" w:rsidRDefault="00B252BB" w:rsidP="00025E76">
      <w:pPr>
        <w:spacing w:after="0"/>
        <w:ind w:left="-567" w:right="-567" w:firstLine="567"/>
        <w:jc w:val="both"/>
        <w:rPr>
          <w:rFonts w:ascii="Times New Roman" w:hAnsi="Times New Roman"/>
          <w:bCs/>
          <w:sz w:val="24"/>
          <w:szCs w:val="24"/>
        </w:rPr>
      </w:pPr>
      <w:r w:rsidRPr="009E103C">
        <w:rPr>
          <w:rFonts w:ascii="Times New Roman" w:hAnsi="Times New Roman"/>
          <w:bCs/>
          <w:sz w:val="24"/>
          <w:szCs w:val="24"/>
        </w:rPr>
        <w:t xml:space="preserve">Manter, durante a </w:t>
      </w:r>
      <w:r w:rsidR="00025E76">
        <w:rPr>
          <w:rFonts w:ascii="Times New Roman" w:hAnsi="Times New Roman"/>
          <w:bCs/>
          <w:sz w:val="24"/>
          <w:szCs w:val="24"/>
        </w:rPr>
        <w:t>contratação</w:t>
      </w:r>
      <w:r w:rsidRPr="009E103C">
        <w:rPr>
          <w:rFonts w:ascii="Times New Roman" w:hAnsi="Times New Roman"/>
          <w:bCs/>
          <w:sz w:val="24"/>
          <w:szCs w:val="24"/>
        </w:rPr>
        <w:t>, todas as condições de habilitação e qualificações exigidas na contratação;</w:t>
      </w:r>
    </w:p>
    <w:p w14:paraId="6EA54BD5" w14:textId="77777777" w:rsidR="00B252BB" w:rsidRPr="009E103C" w:rsidRDefault="00B252BB" w:rsidP="00025E76">
      <w:pPr>
        <w:spacing w:after="0"/>
        <w:ind w:left="-567" w:right="-567" w:firstLine="567"/>
        <w:jc w:val="both"/>
        <w:rPr>
          <w:rFonts w:ascii="Times New Roman" w:hAnsi="Times New Roman"/>
          <w:bCs/>
          <w:sz w:val="24"/>
          <w:szCs w:val="24"/>
        </w:rPr>
      </w:pPr>
      <w:r w:rsidRPr="009E103C">
        <w:rPr>
          <w:rFonts w:ascii="Times New Roman" w:hAnsi="Times New Roman"/>
          <w:bCs/>
          <w:sz w:val="24"/>
          <w:szCs w:val="24"/>
        </w:rPr>
        <w:t>Conceder garantia legal dos produtos conforme a Lei Federal nº 8.078, de 11 de setembro de 1990 (Código de Defesa do Consumidor);</w:t>
      </w:r>
    </w:p>
    <w:p w14:paraId="565B1214" w14:textId="77777777" w:rsidR="00B252BB" w:rsidRPr="009E103C" w:rsidRDefault="00B252BB" w:rsidP="00025E76">
      <w:pPr>
        <w:spacing w:after="0"/>
        <w:ind w:left="-567" w:right="-567" w:firstLine="567"/>
        <w:jc w:val="both"/>
        <w:rPr>
          <w:rFonts w:ascii="Times New Roman" w:hAnsi="Times New Roman"/>
          <w:bCs/>
          <w:sz w:val="24"/>
          <w:szCs w:val="24"/>
        </w:rPr>
      </w:pPr>
      <w:r w:rsidRPr="009E103C">
        <w:rPr>
          <w:rFonts w:ascii="Times New Roman" w:hAnsi="Times New Roman"/>
          <w:bCs/>
          <w:sz w:val="24"/>
          <w:szCs w:val="24"/>
        </w:rPr>
        <w:t>Apresentar, se solicitado, documentos que comprovem a procedência do produto ofertado, sem qualquer ônus adicional;</w:t>
      </w:r>
    </w:p>
    <w:p w14:paraId="7ED17216" w14:textId="77777777" w:rsidR="00B252BB" w:rsidRPr="009E103C" w:rsidRDefault="00B252BB" w:rsidP="00025E76">
      <w:pPr>
        <w:spacing w:after="0"/>
        <w:ind w:left="-567" w:right="-567" w:firstLine="567"/>
        <w:jc w:val="both"/>
        <w:rPr>
          <w:rFonts w:ascii="Times New Roman" w:hAnsi="Times New Roman"/>
          <w:bCs/>
          <w:sz w:val="24"/>
          <w:szCs w:val="24"/>
        </w:rPr>
      </w:pPr>
      <w:r w:rsidRPr="009E103C">
        <w:rPr>
          <w:rFonts w:ascii="Times New Roman" w:hAnsi="Times New Roman"/>
          <w:bCs/>
          <w:sz w:val="24"/>
          <w:szCs w:val="24"/>
        </w:rPr>
        <w:t>Manter endereço eletrônico (e-mail) e telefone válido para fins de comunicação com a contratante por todo o período de contratação, comunicando imediatamente o Contratante em caso de alteração.</w:t>
      </w:r>
    </w:p>
    <w:p w14:paraId="4412BA9E" w14:textId="28E9CB6F" w:rsidR="005953A3" w:rsidRPr="009E103C" w:rsidRDefault="005953A3" w:rsidP="00025E76">
      <w:pPr>
        <w:spacing w:after="0"/>
        <w:ind w:left="-567" w:right="-567" w:firstLine="567"/>
        <w:jc w:val="both"/>
        <w:rPr>
          <w:rFonts w:ascii="Times New Roman" w:eastAsia="Times New Roman" w:hAnsi="Times New Roman"/>
          <w:bCs/>
          <w:color w:val="000000"/>
          <w:sz w:val="24"/>
          <w:szCs w:val="24"/>
          <w:lang w:eastAsia="pt-BR"/>
        </w:rPr>
      </w:pPr>
      <w:r w:rsidRPr="009E103C">
        <w:rPr>
          <w:rFonts w:ascii="Times New Roman" w:eastAsia="Times New Roman" w:hAnsi="Times New Roman"/>
          <w:bCs/>
          <w:color w:val="000000"/>
          <w:sz w:val="24"/>
          <w:szCs w:val="24"/>
          <w:lang w:eastAsia="pt-BR"/>
        </w:rPr>
        <w:t>Os</w:t>
      </w:r>
      <w:r w:rsidR="00F55CF4" w:rsidRPr="009E103C">
        <w:rPr>
          <w:rFonts w:ascii="Times New Roman" w:eastAsia="Times New Roman" w:hAnsi="Times New Roman"/>
          <w:bCs/>
          <w:color w:val="000000"/>
          <w:sz w:val="24"/>
          <w:szCs w:val="24"/>
          <w:lang w:eastAsia="pt-BR"/>
        </w:rPr>
        <w:t xml:space="preserve"> itens </w:t>
      </w:r>
      <w:r w:rsidRPr="009E103C">
        <w:rPr>
          <w:rFonts w:ascii="Times New Roman" w:eastAsia="Times New Roman" w:hAnsi="Times New Roman"/>
          <w:bCs/>
          <w:color w:val="000000"/>
          <w:sz w:val="24"/>
          <w:szCs w:val="24"/>
          <w:lang w:eastAsia="pt-BR"/>
        </w:rPr>
        <w:t>deverão ser entregues montados ou com montagem incluída, no local definido pela Administração;</w:t>
      </w:r>
    </w:p>
    <w:p w14:paraId="1D8E065C" w14:textId="77777777" w:rsidR="005953A3" w:rsidRPr="009E103C" w:rsidRDefault="005953A3" w:rsidP="00025E76">
      <w:pPr>
        <w:spacing w:after="0"/>
        <w:ind w:left="-567" w:right="-567" w:firstLine="567"/>
        <w:jc w:val="both"/>
        <w:rPr>
          <w:rFonts w:ascii="Times New Roman" w:eastAsia="Times New Roman" w:hAnsi="Times New Roman"/>
          <w:bCs/>
          <w:color w:val="000000"/>
          <w:sz w:val="24"/>
          <w:szCs w:val="24"/>
          <w:lang w:eastAsia="pt-BR"/>
        </w:rPr>
      </w:pPr>
      <w:r w:rsidRPr="009E103C">
        <w:rPr>
          <w:rFonts w:ascii="Times New Roman" w:eastAsia="Times New Roman" w:hAnsi="Times New Roman"/>
          <w:bCs/>
          <w:color w:val="000000"/>
          <w:sz w:val="24"/>
          <w:szCs w:val="24"/>
          <w:lang w:eastAsia="pt-BR"/>
        </w:rPr>
        <w:t>Deve ser garantida a assistência técnica e a substituição de peças ou equipamentos com defeito, dentro do prazo de garantia legal ou contratual;</w:t>
      </w:r>
    </w:p>
    <w:p w14:paraId="6B3B2A52" w14:textId="39C6EFAD" w:rsidR="00B252BB" w:rsidRPr="009E103C" w:rsidRDefault="005953A3" w:rsidP="00025E76">
      <w:pPr>
        <w:spacing w:after="0"/>
        <w:ind w:left="-567" w:right="-567" w:firstLine="567"/>
        <w:jc w:val="both"/>
        <w:rPr>
          <w:rFonts w:ascii="Times New Roman" w:eastAsia="Times New Roman" w:hAnsi="Times New Roman"/>
          <w:bCs/>
          <w:color w:val="000000"/>
          <w:sz w:val="24"/>
          <w:szCs w:val="24"/>
          <w:lang w:eastAsia="pt-BR"/>
        </w:rPr>
      </w:pPr>
      <w:r w:rsidRPr="009E103C">
        <w:rPr>
          <w:rFonts w:ascii="Times New Roman" w:eastAsia="Times New Roman" w:hAnsi="Times New Roman"/>
          <w:bCs/>
          <w:color w:val="000000"/>
          <w:sz w:val="24"/>
          <w:szCs w:val="24"/>
          <w:lang w:eastAsia="pt-BR"/>
        </w:rPr>
        <w:t>Os produtos deverão ser entregues no prazo máximo estabelecido no edital/contrato, sob pena de aplicação de penalidades;</w:t>
      </w:r>
    </w:p>
    <w:p w14:paraId="7072831C" w14:textId="77777777" w:rsidR="00F55CF4" w:rsidRPr="009E103C" w:rsidRDefault="00F55CF4" w:rsidP="00F55CF4">
      <w:pPr>
        <w:spacing w:after="0"/>
        <w:ind w:left="-567" w:right="-567" w:firstLine="567"/>
        <w:jc w:val="both"/>
        <w:rPr>
          <w:rFonts w:ascii="Times New Roman" w:hAnsi="Times New Roman"/>
          <w:b/>
          <w:sz w:val="24"/>
          <w:szCs w:val="24"/>
        </w:rPr>
      </w:pPr>
    </w:p>
    <w:p w14:paraId="57D36EC5" w14:textId="77777777" w:rsidR="00B252BB" w:rsidRPr="009E103C" w:rsidRDefault="00B252BB" w:rsidP="00025E76">
      <w:pPr>
        <w:pStyle w:val="Textodecomentrio"/>
        <w:spacing w:after="240" w:line="276" w:lineRule="auto"/>
        <w:ind w:left="-567" w:right="-567"/>
        <w:rPr>
          <w:sz w:val="24"/>
          <w:szCs w:val="24"/>
        </w:rPr>
      </w:pPr>
      <w:r w:rsidRPr="009E103C">
        <w:rPr>
          <w:b/>
          <w:bCs/>
          <w:color w:val="00000A"/>
          <w:sz w:val="24"/>
          <w:szCs w:val="24"/>
        </w:rPr>
        <w:t>11 - PROCEDIMENTOS DE GESTÃO E FISCALIZAÇÃO DO CONTRATO:</w:t>
      </w:r>
    </w:p>
    <w:p w14:paraId="654D5375" w14:textId="77777777" w:rsidR="00B252BB" w:rsidRPr="009E103C" w:rsidRDefault="00B252BB" w:rsidP="00025E76">
      <w:pPr>
        <w:pStyle w:val="Textodecomentrio"/>
        <w:spacing w:after="240" w:line="276" w:lineRule="auto"/>
        <w:ind w:left="-567" w:right="-567"/>
        <w:rPr>
          <w:sz w:val="24"/>
          <w:szCs w:val="24"/>
        </w:rPr>
      </w:pPr>
      <w:r w:rsidRPr="009E103C">
        <w:rPr>
          <w:b/>
          <w:bCs/>
          <w:color w:val="00000A"/>
          <w:sz w:val="24"/>
          <w:szCs w:val="24"/>
        </w:rPr>
        <w:t>11.1.</w:t>
      </w:r>
      <w:r w:rsidRPr="009E103C">
        <w:rPr>
          <w:color w:val="00000A"/>
          <w:sz w:val="24"/>
          <w:szCs w:val="24"/>
        </w:rPr>
        <w:t xml:space="preserve"> O contrato ou instrumento equivalente oriundo desta contratação terão como responsáveis:</w:t>
      </w:r>
    </w:p>
    <w:p w14:paraId="263D0789" w14:textId="77777777" w:rsidR="00F55CF4" w:rsidRPr="009E103C" w:rsidRDefault="00B252BB" w:rsidP="00025E76">
      <w:pPr>
        <w:spacing w:after="240"/>
        <w:ind w:left="-567" w:right="-567"/>
        <w:rPr>
          <w:rFonts w:ascii="Times New Roman" w:hAnsi="Times New Roman"/>
          <w:color w:val="00000A"/>
          <w:sz w:val="24"/>
          <w:szCs w:val="24"/>
        </w:rPr>
      </w:pPr>
      <w:r w:rsidRPr="009E103C">
        <w:rPr>
          <w:rFonts w:ascii="Times New Roman" w:hAnsi="Times New Roman"/>
          <w:b/>
          <w:bCs/>
          <w:color w:val="00000A"/>
          <w:sz w:val="24"/>
          <w:szCs w:val="24"/>
          <w:highlight w:val="white"/>
        </w:rPr>
        <w:t>11.1.1. GESTOR DO CONTRATO:</w:t>
      </w:r>
      <w:r w:rsidRPr="009E103C">
        <w:rPr>
          <w:rFonts w:ascii="Times New Roman" w:hAnsi="Times New Roman"/>
          <w:b/>
          <w:bCs/>
          <w:color w:val="00000A"/>
          <w:sz w:val="24"/>
          <w:szCs w:val="24"/>
        </w:rPr>
        <w:t xml:space="preserve"> </w:t>
      </w:r>
      <w:r w:rsidR="00CE0C5C" w:rsidRPr="009E103C">
        <w:rPr>
          <w:rFonts w:ascii="Times New Roman" w:hAnsi="Times New Roman"/>
          <w:color w:val="00000A"/>
          <w:sz w:val="24"/>
          <w:szCs w:val="24"/>
        </w:rPr>
        <w:t>Maria Lucíola de Andrade Oliveira</w:t>
      </w:r>
    </w:p>
    <w:p w14:paraId="050BA260" w14:textId="03531AEF" w:rsidR="00B252BB" w:rsidRPr="009E103C" w:rsidRDefault="00B252BB" w:rsidP="00025E76">
      <w:pPr>
        <w:spacing w:after="240"/>
        <w:ind w:left="-567" w:right="-567"/>
        <w:rPr>
          <w:rFonts w:ascii="Times New Roman" w:hAnsi="Times New Roman"/>
          <w:sz w:val="24"/>
          <w:szCs w:val="24"/>
        </w:rPr>
      </w:pPr>
      <w:r w:rsidRPr="009E103C">
        <w:rPr>
          <w:rFonts w:ascii="Times New Roman" w:hAnsi="Times New Roman"/>
          <w:b/>
          <w:bCs/>
          <w:color w:val="00000A"/>
          <w:sz w:val="24"/>
          <w:szCs w:val="24"/>
          <w:highlight w:val="white"/>
        </w:rPr>
        <w:t>11.1.2</w:t>
      </w:r>
      <w:r w:rsidRPr="009E103C">
        <w:rPr>
          <w:rFonts w:ascii="Times New Roman" w:hAnsi="Times New Roman"/>
          <w:color w:val="00000A"/>
          <w:sz w:val="24"/>
          <w:szCs w:val="24"/>
          <w:highlight w:val="white"/>
        </w:rPr>
        <w:t xml:space="preserve">. </w:t>
      </w:r>
      <w:r w:rsidRPr="009E103C">
        <w:rPr>
          <w:rFonts w:ascii="Times New Roman" w:hAnsi="Times New Roman"/>
          <w:b/>
          <w:bCs/>
          <w:color w:val="00000A"/>
          <w:sz w:val="24"/>
          <w:szCs w:val="24"/>
          <w:highlight w:val="white"/>
        </w:rPr>
        <w:t>FISCAL DO CONTRATO:</w:t>
      </w:r>
      <w:r w:rsidRPr="009E103C">
        <w:rPr>
          <w:rFonts w:ascii="Times New Roman" w:hAnsi="Times New Roman"/>
          <w:b/>
          <w:bCs/>
          <w:color w:val="00000A"/>
          <w:sz w:val="24"/>
          <w:szCs w:val="24"/>
        </w:rPr>
        <w:t xml:space="preserve"> </w:t>
      </w:r>
      <w:proofErr w:type="spellStart"/>
      <w:r w:rsidR="00CE0C5C" w:rsidRPr="009E103C">
        <w:rPr>
          <w:rFonts w:ascii="Times New Roman" w:hAnsi="Times New Roman"/>
          <w:color w:val="00000A"/>
          <w:sz w:val="24"/>
          <w:szCs w:val="24"/>
        </w:rPr>
        <w:t>Liene</w:t>
      </w:r>
      <w:proofErr w:type="spellEnd"/>
      <w:r w:rsidR="00CE0C5C" w:rsidRPr="009E103C">
        <w:rPr>
          <w:rFonts w:ascii="Times New Roman" w:hAnsi="Times New Roman"/>
          <w:color w:val="00000A"/>
          <w:sz w:val="24"/>
          <w:szCs w:val="24"/>
        </w:rPr>
        <w:t xml:space="preserve"> de Oliveira Lima Penido</w:t>
      </w:r>
    </w:p>
    <w:p w14:paraId="2A61015C" w14:textId="77777777" w:rsidR="00B252BB" w:rsidRPr="009E103C" w:rsidRDefault="00B252BB" w:rsidP="00F55CF4">
      <w:pPr>
        <w:pStyle w:val="Textodecomentrio"/>
        <w:spacing w:line="276" w:lineRule="auto"/>
        <w:ind w:left="-567" w:right="-567"/>
        <w:jc w:val="both"/>
        <w:rPr>
          <w:sz w:val="24"/>
          <w:szCs w:val="24"/>
        </w:rPr>
      </w:pPr>
      <w:r w:rsidRPr="009E103C">
        <w:rPr>
          <w:b/>
          <w:bCs/>
          <w:color w:val="00000A"/>
          <w:sz w:val="24"/>
          <w:szCs w:val="24"/>
        </w:rPr>
        <w:t>11.2.</w:t>
      </w:r>
      <w:r w:rsidRPr="009E103C">
        <w:rPr>
          <w:color w:val="00000A"/>
          <w:sz w:val="24"/>
          <w:szCs w:val="24"/>
        </w:rPr>
        <w:t xml:space="preserve"> Compete ao Gestor do Contrato acima identificado exercer a administração do contrato, com atribuições voltadas para o controle das questões documentais da contratação, quais sejam, verificar se os recursos estão sendo empenhados conforme as respectivas dotações orçamentárias, acompanhar o prazo de vigência do contrato, verificar a necessidade e possibilidade da renovação/prorrogação, bem como estudar a viabilidade de realização de reequilíbrio econômico-financeiro e da celebração dos respectivos termos aditivos, etc. </w:t>
      </w:r>
    </w:p>
    <w:p w14:paraId="667E0102" w14:textId="77777777" w:rsidR="00B252BB" w:rsidRPr="009E103C" w:rsidRDefault="00B252BB" w:rsidP="00F55CF4">
      <w:pPr>
        <w:pStyle w:val="Textodecomentrio"/>
        <w:spacing w:line="276" w:lineRule="auto"/>
        <w:ind w:left="-567" w:right="-567"/>
        <w:jc w:val="both"/>
        <w:rPr>
          <w:sz w:val="24"/>
          <w:szCs w:val="24"/>
        </w:rPr>
      </w:pPr>
      <w:r w:rsidRPr="009E103C">
        <w:rPr>
          <w:b/>
          <w:bCs/>
          <w:color w:val="00000A"/>
          <w:sz w:val="24"/>
          <w:szCs w:val="24"/>
        </w:rPr>
        <w:t>11.3.</w:t>
      </w:r>
      <w:r w:rsidRPr="009E103C">
        <w:rPr>
          <w:color w:val="00000A"/>
          <w:sz w:val="24"/>
          <w:szCs w:val="24"/>
        </w:rPr>
        <w:t xml:space="preserve"> Compete ao Fiscal do Contrato acima identificado exercer a verificação concreta do objeto, devendo o servidor designado verificar a qualidade e procedência da prestação do objeto respectivo, encaminhar informações ao gestor do contrato, atestar documentos fiscais, exercer o relacionamento necessário com a contratada, dirimir as dúvidas que surgirem no curso da execução do contrato, etc. </w:t>
      </w:r>
    </w:p>
    <w:p w14:paraId="0AF99AB9" w14:textId="77777777" w:rsidR="00B252BB" w:rsidRPr="009E103C" w:rsidRDefault="00B252BB" w:rsidP="00F55CF4">
      <w:pPr>
        <w:pStyle w:val="Textodecomentrio"/>
        <w:spacing w:line="276" w:lineRule="auto"/>
        <w:ind w:left="-567" w:right="-567"/>
        <w:jc w:val="both"/>
        <w:rPr>
          <w:sz w:val="24"/>
          <w:szCs w:val="24"/>
        </w:rPr>
      </w:pPr>
      <w:r w:rsidRPr="009E103C">
        <w:rPr>
          <w:b/>
          <w:bCs/>
          <w:color w:val="00000A"/>
          <w:sz w:val="24"/>
          <w:szCs w:val="24"/>
        </w:rPr>
        <w:t>11.3.</w:t>
      </w:r>
      <w:r w:rsidRPr="009E103C">
        <w:rPr>
          <w:color w:val="00000A"/>
          <w:sz w:val="24"/>
          <w:szCs w:val="24"/>
        </w:rPr>
        <w:t xml:space="preserve"> O fiscal do contrato anotará em registro próprio todas as ocorrências relacionadas com a execução do contrato, indicando dia, mês e ano, bem como o nome dos funcionários eventualmente envolvidos, determinando o que for necessário à regularização das faltas ou defeitos observados e encaminhando os apontamentos à autoridade competente para as providências cabíveis.</w:t>
      </w:r>
    </w:p>
    <w:p w14:paraId="24B15B63" w14:textId="77777777" w:rsidR="00B252BB" w:rsidRPr="009E103C" w:rsidRDefault="00B252BB" w:rsidP="00F55CF4">
      <w:pPr>
        <w:pStyle w:val="Textodecomentrio"/>
        <w:spacing w:line="276" w:lineRule="auto"/>
        <w:ind w:left="-567" w:right="-567"/>
        <w:jc w:val="both"/>
        <w:rPr>
          <w:sz w:val="24"/>
          <w:szCs w:val="24"/>
        </w:rPr>
      </w:pPr>
      <w:r w:rsidRPr="009E103C">
        <w:rPr>
          <w:b/>
          <w:bCs/>
          <w:color w:val="00000A"/>
          <w:sz w:val="24"/>
          <w:szCs w:val="24"/>
        </w:rPr>
        <w:t xml:space="preserve">11.4. </w:t>
      </w:r>
      <w:r w:rsidRPr="009E103C">
        <w:rPr>
          <w:color w:val="00000A"/>
          <w:sz w:val="24"/>
          <w:szCs w:val="24"/>
        </w:rPr>
        <w:t xml:space="preserve">A fiscalização de que trata este item não exclui nem reduz a responsabilidade do </w:t>
      </w:r>
      <w:r w:rsidRPr="009E103C">
        <w:rPr>
          <w:color w:val="00000A"/>
          <w:sz w:val="24"/>
          <w:szCs w:val="24"/>
          <w:highlight w:val="white"/>
        </w:rPr>
        <w:t>fornecedor/prestador de serviços, inclusive perante terce</w:t>
      </w:r>
      <w:r w:rsidRPr="009E103C">
        <w:rPr>
          <w:color w:val="00000A"/>
          <w:sz w:val="24"/>
          <w:szCs w:val="24"/>
        </w:rPr>
        <w:t>iros, por qualquer irregularidade, ainda que resultante de imperfeições técnicas, vícios redibitórios, ou emprego de material inadequado ou de qualidade inferior, e, na ocorrência desta, não implica em corresponsabilidade da Administração ou de seus agentes e prepostos, de conformidade com o art. 171 da Lei Nº 14.133/2021.</w:t>
      </w:r>
    </w:p>
    <w:p w14:paraId="430BB6F0" w14:textId="77777777" w:rsidR="00B252BB" w:rsidRPr="009E103C" w:rsidRDefault="00B252BB" w:rsidP="00F55CF4">
      <w:pPr>
        <w:spacing w:after="0"/>
        <w:ind w:left="-567" w:right="-567"/>
        <w:jc w:val="both"/>
        <w:rPr>
          <w:rFonts w:ascii="Times New Roman" w:hAnsi="Times New Roman"/>
          <w:b/>
          <w:sz w:val="24"/>
          <w:szCs w:val="24"/>
        </w:rPr>
      </w:pPr>
    </w:p>
    <w:p w14:paraId="3375E417" w14:textId="77777777" w:rsidR="00B252BB" w:rsidRPr="009E103C" w:rsidRDefault="00B252BB" w:rsidP="00F55CF4">
      <w:pPr>
        <w:spacing w:after="0"/>
        <w:ind w:left="-567" w:right="-567"/>
        <w:jc w:val="both"/>
        <w:rPr>
          <w:rFonts w:ascii="Times New Roman" w:hAnsi="Times New Roman"/>
          <w:b/>
          <w:sz w:val="24"/>
          <w:szCs w:val="24"/>
        </w:rPr>
      </w:pPr>
      <w:r w:rsidRPr="009E103C">
        <w:rPr>
          <w:rFonts w:ascii="Times New Roman" w:hAnsi="Times New Roman"/>
          <w:b/>
          <w:sz w:val="24"/>
          <w:szCs w:val="24"/>
        </w:rPr>
        <w:t>12. CRITÉRIO DE AVALIAÇÃO DAS PROPOSTAS:</w:t>
      </w:r>
    </w:p>
    <w:p w14:paraId="63F60055" w14:textId="1FE59DCF" w:rsidR="00B252BB" w:rsidRPr="009E103C" w:rsidRDefault="00B252BB" w:rsidP="00025E76">
      <w:pPr>
        <w:spacing w:after="0"/>
        <w:ind w:left="-567" w:right="-567" w:firstLine="567"/>
        <w:jc w:val="both"/>
        <w:rPr>
          <w:rFonts w:ascii="Times New Roman" w:hAnsi="Times New Roman"/>
          <w:sz w:val="24"/>
          <w:szCs w:val="24"/>
        </w:rPr>
      </w:pPr>
      <w:r w:rsidRPr="009E103C">
        <w:rPr>
          <w:rFonts w:ascii="Times New Roman" w:hAnsi="Times New Roman"/>
          <w:sz w:val="24"/>
          <w:szCs w:val="24"/>
        </w:rPr>
        <w:t xml:space="preserve">O critério de escolha das propostas será </w:t>
      </w:r>
      <w:r w:rsidR="00CE0C5C" w:rsidRPr="009E103C">
        <w:rPr>
          <w:rFonts w:ascii="Times New Roman" w:hAnsi="Times New Roman"/>
          <w:sz w:val="24"/>
          <w:szCs w:val="24"/>
        </w:rPr>
        <w:t>menor preço por item.</w:t>
      </w:r>
    </w:p>
    <w:p w14:paraId="353F0230" w14:textId="77777777" w:rsidR="00F55CF4" w:rsidRPr="009E103C" w:rsidRDefault="00F55CF4" w:rsidP="00F55CF4">
      <w:pPr>
        <w:spacing w:after="0"/>
        <w:ind w:left="-567" w:right="-567" w:firstLine="708"/>
        <w:jc w:val="both"/>
        <w:rPr>
          <w:rFonts w:ascii="Times New Roman" w:hAnsi="Times New Roman"/>
          <w:sz w:val="24"/>
          <w:szCs w:val="24"/>
        </w:rPr>
      </w:pPr>
    </w:p>
    <w:p w14:paraId="6F77A121" w14:textId="77777777" w:rsidR="00B252BB" w:rsidRPr="009E103C" w:rsidRDefault="00B252BB" w:rsidP="00F55CF4">
      <w:pPr>
        <w:pStyle w:val="Ttulo3"/>
        <w:spacing w:before="0" w:after="0" w:line="276" w:lineRule="auto"/>
        <w:ind w:left="-567" w:right="-567"/>
        <w:jc w:val="both"/>
        <w:rPr>
          <w:rFonts w:ascii="Times New Roman" w:hAnsi="Times New Roman"/>
          <w:sz w:val="24"/>
          <w:szCs w:val="24"/>
        </w:rPr>
      </w:pPr>
      <w:r w:rsidRPr="009E103C">
        <w:rPr>
          <w:rFonts w:ascii="Times New Roman" w:hAnsi="Times New Roman"/>
          <w:sz w:val="24"/>
          <w:szCs w:val="24"/>
        </w:rPr>
        <w:t>13. VALORES REFERENCIAIS DE MERCADO:</w:t>
      </w:r>
    </w:p>
    <w:p w14:paraId="3A696730" w14:textId="788D23C0" w:rsidR="00F55CF4" w:rsidRPr="009E103C" w:rsidRDefault="00B252BB" w:rsidP="00F55CF4">
      <w:pPr>
        <w:pStyle w:val="Ttulo3"/>
        <w:spacing w:before="0" w:after="0" w:line="276" w:lineRule="auto"/>
        <w:ind w:left="-567" w:right="-567"/>
        <w:jc w:val="both"/>
        <w:rPr>
          <w:rFonts w:ascii="Times New Roman" w:hAnsi="Times New Roman"/>
          <w:b w:val="0"/>
          <w:sz w:val="24"/>
          <w:szCs w:val="24"/>
          <w:lang w:val="pt-BR"/>
        </w:rPr>
      </w:pPr>
      <w:r w:rsidRPr="009E103C">
        <w:rPr>
          <w:rFonts w:ascii="Times New Roman" w:hAnsi="Times New Roman"/>
          <w:b w:val="0"/>
          <w:sz w:val="24"/>
          <w:szCs w:val="24"/>
        </w:rPr>
        <w:tab/>
        <w:t>Conforme pesquisas realizadas pelo Setor de Compras, o valor estimado para</w:t>
      </w:r>
      <w:r w:rsidRPr="009E103C">
        <w:rPr>
          <w:rFonts w:ascii="Times New Roman" w:hAnsi="Times New Roman"/>
          <w:b w:val="0"/>
          <w:color w:val="FF0000"/>
          <w:sz w:val="24"/>
          <w:szCs w:val="24"/>
        </w:rPr>
        <w:t xml:space="preserve"> </w:t>
      </w:r>
      <w:r w:rsidRPr="009E103C">
        <w:rPr>
          <w:rFonts w:ascii="Times New Roman" w:hAnsi="Times New Roman"/>
          <w:b w:val="0"/>
          <w:sz w:val="24"/>
          <w:szCs w:val="24"/>
        </w:rPr>
        <w:t xml:space="preserve">essa contratação será de </w:t>
      </w:r>
      <w:r w:rsidR="00147B35" w:rsidRPr="009E103C">
        <w:rPr>
          <w:rFonts w:ascii="Times New Roman" w:hAnsi="Times New Roman"/>
          <w:b w:val="0"/>
          <w:sz w:val="24"/>
          <w:szCs w:val="24"/>
        </w:rPr>
        <w:t>R$</w:t>
      </w:r>
      <w:r w:rsidR="00F55CF4" w:rsidRPr="009E103C">
        <w:rPr>
          <w:rFonts w:ascii="Times New Roman" w:hAnsi="Times New Roman"/>
          <w:b w:val="0"/>
          <w:sz w:val="24"/>
          <w:szCs w:val="24"/>
        </w:rPr>
        <w:t>76.756,96</w:t>
      </w:r>
      <w:r w:rsidR="001B28DC" w:rsidRPr="009E103C">
        <w:rPr>
          <w:rFonts w:ascii="Times New Roman" w:hAnsi="Times New Roman"/>
          <w:b w:val="0"/>
          <w:sz w:val="24"/>
          <w:szCs w:val="24"/>
        </w:rPr>
        <w:t xml:space="preserve"> </w:t>
      </w:r>
      <w:r w:rsidR="00147B35" w:rsidRPr="009E103C">
        <w:rPr>
          <w:rFonts w:ascii="Times New Roman" w:hAnsi="Times New Roman"/>
          <w:b w:val="0"/>
          <w:sz w:val="24"/>
          <w:szCs w:val="24"/>
        </w:rPr>
        <w:t>(</w:t>
      </w:r>
      <w:r w:rsidR="00613924" w:rsidRPr="009E103C">
        <w:rPr>
          <w:rFonts w:ascii="Times New Roman" w:hAnsi="Times New Roman"/>
          <w:b w:val="0"/>
          <w:sz w:val="24"/>
          <w:szCs w:val="24"/>
          <w:lang w:val="pt-BR"/>
        </w:rPr>
        <w:t xml:space="preserve">sessenta e </w:t>
      </w:r>
      <w:r w:rsidR="00F55CF4" w:rsidRPr="009E103C">
        <w:rPr>
          <w:rFonts w:ascii="Times New Roman" w:hAnsi="Times New Roman"/>
          <w:b w:val="0"/>
          <w:sz w:val="24"/>
          <w:szCs w:val="24"/>
          <w:lang w:val="pt-BR"/>
        </w:rPr>
        <w:t xml:space="preserve">seis </w:t>
      </w:r>
      <w:r w:rsidR="00613924" w:rsidRPr="009E103C">
        <w:rPr>
          <w:rFonts w:ascii="Times New Roman" w:hAnsi="Times New Roman"/>
          <w:b w:val="0"/>
          <w:sz w:val="24"/>
          <w:szCs w:val="24"/>
          <w:lang w:val="pt-BR"/>
        </w:rPr>
        <w:t xml:space="preserve">mil, </w:t>
      </w:r>
      <w:r w:rsidR="00F55CF4" w:rsidRPr="009E103C">
        <w:rPr>
          <w:rFonts w:ascii="Times New Roman" w:hAnsi="Times New Roman"/>
          <w:b w:val="0"/>
          <w:sz w:val="24"/>
          <w:szCs w:val="24"/>
          <w:lang w:val="pt-BR"/>
        </w:rPr>
        <w:t>setecentos e cinquenta e seis reais e noventa e seis centavos).</w:t>
      </w:r>
    </w:p>
    <w:p w14:paraId="3893F38F" w14:textId="77777777" w:rsidR="00F55CF4" w:rsidRPr="009E103C" w:rsidRDefault="00F55CF4" w:rsidP="00F55CF4">
      <w:pPr>
        <w:pStyle w:val="Ttulo3"/>
        <w:spacing w:before="0" w:after="0"/>
        <w:ind w:left="-567" w:right="-567"/>
        <w:jc w:val="both"/>
        <w:rPr>
          <w:rFonts w:ascii="Times New Roman" w:hAnsi="Times New Roman"/>
          <w:sz w:val="24"/>
          <w:szCs w:val="24"/>
        </w:rPr>
      </w:pPr>
    </w:p>
    <w:p w14:paraId="155D5941" w14:textId="3029399C" w:rsidR="00B252BB" w:rsidRPr="009E103C" w:rsidRDefault="00B252BB" w:rsidP="00025E76">
      <w:pPr>
        <w:pStyle w:val="Ttulo3"/>
        <w:spacing w:before="0" w:line="276" w:lineRule="auto"/>
        <w:ind w:left="-567" w:right="-567"/>
        <w:jc w:val="both"/>
        <w:rPr>
          <w:rFonts w:ascii="Times New Roman" w:hAnsi="Times New Roman"/>
          <w:sz w:val="24"/>
          <w:szCs w:val="24"/>
        </w:rPr>
      </w:pPr>
      <w:r w:rsidRPr="009E103C">
        <w:rPr>
          <w:rFonts w:ascii="Times New Roman" w:hAnsi="Times New Roman"/>
          <w:sz w:val="24"/>
          <w:szCs w:val="24"/>
        </w:rPr>
        <w:t xml:space="preserve">14. DOTAÇÃO ORÇAMENTÁRIA: </w:t>
      </w:r>
    </w:p>
    <w:tbl>
      <w:tblPr>
        <w:tblW w:w="100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623"/>
        <w:gridCol w:w="1306"/>
        <w:gridCol w:w="4381"/>
        <w:gridCol w:w="774"/>
        <w:gridCol w:w="1160"/>
        <w:gridCol w:w="980"/>
      </w:tblGrid>
      <w:tr w:rsidR="00F55CF4" w:rsidRPr="009E103C" w14:paraId="16B6C0CB" w14:textId="77777777" w:rsidTr="00E00DED">
        <w:trPr>
          <w:trHeight w:val="255"/>
          <w:jc w:val="center"/>
        </w:trPr>
        <w:tc>
          <w:tcPr>
            <w:tcW w:w="10026" w:type="dxa"/>
            <w:gridSpan w:val="6"/>
            <w:noWrap/>
            <w:vAlign w:val="bottom"/>
          </w:tcPr>
          <w:p w14:paraId="00F6CA2D" w14:textId="01123837" w:rsidR="00F55CF4" w:rsidRPr="009E103C" w:rsidRDefault="00F55CF4">
            <w:pPr>
              <w:spacing w:after="0" w:line="240" w:lineRule="auto"/>
              <w:rPr>
                <w:rFonts w:ascii="Times New Roman" w:hAnsi="Times New Roman"/>
                <w:sz w:val="24"/>
                <w:szCs w:val="24"/>
                <w:lang w:eastAsia="pt-BR"/>
              </w:rPr>
            </w:pPr>
            <w:r w:rsidRPr="009E103C">
              <w:rPr>
                <w:rFonts w:ascii="Times New Roman" w:eastAsia="Times New Roman" w:hAnsi="Times New Roman"/>
                <w:sz w:val="24"/>
                <w:szCs w:val="24"/>
                <w:lang w:eastAsia="pt-BR"/>
              </w:rPr>
              <w:t xml:space="preserve">Elementos:   </w:t>
            </w:r>
            <w:r w:rsidR="009C4E95" w:rsidRPr="009E103C">
              <w:rPr>
                <w:rFonts w:ascii="Times New Roman" w:hAnsi="Times New Roman"/>
                <w:sz w:val="24"/>
                <w:szCs w:val="24"/>
              </w:rPr>
              <w:t>4.4.90.52.00.00.00.00</w:t>
            </w:r>
          </w:p>
        </w:tc>
      </w:tr>
      <w:tr w:rsidR="00F55CF4" w:rsidRPr="009E103C" w14:paraId="40351C24" w14:textId="77777777" w:rsidTr="002C7693">
        <w:trPr>
          <w:trHeight w:val="255"/>
          <w:jc w:val="center"/>
        </w:trPr>
        <w:tc>
          <w:tcPr>
            <w:tcW w:w="10026" w:type="dxa"/>
            <w:gridSpan w:val="6"/>
            <w:noWrap/>
            <w:vAlign w:val="bottom"/>
            <w:hideMark/>
          </w:tcPr>
          <w:p w14:paraId="3ECC5712" w14:textId="23DBDDB3" w:rsidR="00F55CF4" w:rsidRPr="009E103C" w:rsidRDefault="00F55CF4">
            <w:pPr>
              <w:spacing w:after="0" w:line="240" w:lineRule="auto"/>
              <w:rPr>
                <w:rFonts w:ascii="Times New Roman" w:hAnsi="Times New Roman"/>
                <w:sz w:val="24"/>
                <w:szCs w:val="24"/>
                <w:lang w:eastAsia="pt-BR"/>
              </w:rPr>
            </w:pPr>
            <w:r w:rsidRPr="009E103C">
              <w:rPr>
                <w:rFonts w:ascii="Times New Roman" w:eastAsia="Times New Roman" w:hAnsi="Times New Roman"/>
                <w:sz w:val="24"/>
                <w:szCs w:val="24"/>
                <w:lang w:eastAsia="pt-BR"/>
              </w:rPr>
              <w:t xml:space="preserve">Descrição elemento: </w:t>
            </w:r>
            <w:r w:rsidR="009C4E95" w:rsidRPr="009E103C">
              <w:rPr>
                <w:rFonts w:ascii="Times New Roman" w:eastAsia="Times New Roman" w:hAnsi="Times New Roman"/>
                <w:sz w:val="24"/>
                <w:szCs w:val="24"/>
                <w:lang w:eastAsia="pt-BR"/>
              </w:rPr>
              <w:t xml:space="preserve"> E</w:t>
            </w:r>
            <w:r w:rsidR="009C4E95" w:rsidRPr="009E103C">
              <w:rPr>
                <w:rFonts w:ascii="Times New Roman" w:hAnsi="Times New Roman"/>
                <w:sz w:val="24"/>
                <w:szCs w:val="24"/>
                <w:lang w:eastAsia="pt-BR"/>
              </w:rPr>
              <w:t xml:space="preserve">quipamentos e Material Permanente </w:t>
            </w:r>
          </w:p>
        </w:tc>
      </w:tr>
      <w:tr w:rsidR="00B252BB" w:rsidRPr="009E103C" w14:paraId="43C404E6" w14:textId="77777777" w:rsidTr="00025E76">
        <w:trPr>
          <w:trHeight w:val="484"/>
          <w:jc w:val="center"/>
        </w:trPr>
        <w:tc>
          <w:tcPr>
            <w:tcW w:w="1623" w:type="dxa"/>
            <w:noWrap/>
            <w:hideMark/>
          </w:tcPr>
          <w:p w14:paraId="5085594F" w14:textId="77777777" w:rsidR="00B252BB" w:rsidRPr="009E103C" w:rsidRDefault="00B252BB" w:rsidP="00025E76">
            <w:pPr>
              <w:spacing w:after="0" w:line="240" w:lineRule="auto"/>
              <w:jc w:val="center"/>
              <w:rPr>
                <w:rFonts w:ascii="Times New Roman" w:eastAsia="Times New Roman" w:hAnsi="Times New Roman"/>
                <w:b/>
                <w:bCs/>
                <w:sz w:val="24"/>
                <w:szCs w:val="24"/>
                <w:lang w:eastAsia="pt-BR"/>
              </w:rPr>
            </w:pPr>
            <w:r w:rsidRPr="009E103C">
              <w:rPr>
                <w:rFonts w:ascii="Times New Roman" w:eastAsia="Times New Roman" w:hAnsi="Times New Roman"/>
                <w:b/>
                <w:bCs/>
                <w:sz w:val="24"/>
                <w:szCs w:val="24"/>
                <w:lang w:eastAsia="pt-BR"/>
              </w:rPr>
              <w:t>Funcional</w:t>
            </w:r>
          </w:p>
        </w:tc>
        <w:tc>
          <w:tcPr>
            <w:tcW w:w="1306" w:type="dxa"/>
            <w:noWrap/>
            <w:hideMark/>
          </w:tcPr>
          <w:p w14:paraId="26C00970" w14:textId="77777777" w:rsidR="00B252BB" w:rsidRPr="009E103C" w:rsidRDefault="00B252BB" w:rsidP="00025E76">
            <w:pPr>
              <w:spacing w:after="0" w:line="240" w:lineRule="auto"/>
              <w:jc w:val="center"/>
              <w:rPr>
                <w:rFonts w:ascii="Times New Roman" w:eastAsia="Times New Roman" w:hAnsi="Times New Roman"/>
                <w:b/>
                <w:bCs/>
                <w:sz w:val="24"/>
                <w:szCs w:val="24"/>
                <w:lang w:eastAsia="pt-BR"/>
              </w:rPr>
            </w:pPr>
            <w:r w:rsidRPr="009E103C">
              <w:rPr>
                <w:rFonts w:ascii="Times New Roman" w:eastAsia="Times New Roman" w:hAnsi="Times New Roman"/>
                <w:b/>
                <w:bCs/>
                <w:sz w:val="24"/>
                <w:szCs w:val="24"/>
                <w:lang w:eastAsia="pt-BR"/>
              </w:rPr>
              <w:t>Projeto/ Atividade</w:t>
            </w:r>
          </w:p>
        </w:tc>
        <w:tc>
          <w:tcPr>
            <w:tcW w:w="4381" w:type="dxa"/>
            <w:noWrap/>
            <w:hideMark/>
          </w:tcPr>
          <w:p w14:paraId="3036CA15" w14:textId="77777777" w:rsidR="00B252BB" w:rsidRPr="009E103C" w:rsidRDefault="00B252BB" w:rsidP="00025E76">
            <w:pPr>
              <w:spacing w:after="0" w:line="240" w:lineRule="auto"/>
              <w:jc w:val="center"/>
              <w:rPr>
                <w:rFonts w:ascii="Times New Roman" w:eastAsia="Times New Roman" w:hAnsi="Times New Roman"/>
                <w:b/>
                <w:bCs/>
                <w:sz w:val="24"/>
                <w:szCs w:val="24"/>
                <w:lang w:eastAsia="pt-BR"/>
              </w:rPr>
            </w:pPr>
            <w:r w:rsidRPr="009E103C">
              <w:rPr>
                <w:rFonts w:ascii="Times New Roman" w:eastAsia="Times New Roman" w:hAnsi="Times New Roman"/>
                <w:b/>
                <w:bCs/>
                <w:sz w:val="24"/>
                <w:szCs w:val="24"/>
                <w:lang w:eastAsia="pt-BR"/>
              </w:rPr>
              <w:t>Descrição</w:t>
            </w:r>
          </w:p>
        </w:tc>
        <w:tc>
          <w:tcPr>
            <w:tcW w:w="774" w:type="dxa"/>
            <w:noWrap/>
            <w:hideMark/>
          </w:tcPr>
          <w:p w14:paraId="40F34A8A" w14:textId="77777777" w:rsidR="00B252BB" w:rsidRPr="009E103C" w:rsidRDefault="00B252BB" w:rsidP="00025E76">
            <w:pPr>
              <w:spacing w:after="0" w:line="240" w:lineRule="auto"/>
              <w:jc w:val="center"/>
              <w:rPr>
                <w:rFonts w:ascii="Times New Roman" w:eastAsia="Times New Roman" w:hAnsi="Times New Roman"/>
                <w:b/>
                <w:bCs/>
                <w:sz w:val="24"/>
                <w:szCs w:val="24"/>
                <w:lang w:eastAsia="pt-BR"/>
              </w:rPr>
            </w:pPr>
            <w:r w:rsidRPr="009E103C">
              <w:rPr>
                <w:rFonts w:ascii="Times New Roman" w:eastAsia="Times New Roman" w:hAnsi="Times New Roman"/>
                <w:b/>
                <w:bCs/>
                <w:sz w:val="24"/>
                <w:szCs w:val="24"/>
                <w:lang w:eastAsia="pt-BR"/>
              </w:rPr>
              <w:t>Ficha</w:t>
            </w:r>
          </w:p>
        </w:tc>
        <w:tc>
          <w:tcPr>
            <w:tcW w:w="992" w:type="dxa"/>
            <w:noWrap/>
            <w:hideMark/>
          </w:tcPr>
          <w:p w14:paraId="507F71D7" w14:textId="77777777" w:rsidR="00B252BB" w:rsidRPr="009E103C" w:rsidRDefault="00B252BB" w:rsidP="00025E76">
            <w:pPr>
              <w:spacing w:after="0" w:line="240" w:lineRule="auto"/>
              <w:jc w:val="center"/>
              <w:rPr>
                <w:rFonts w:ascii="Times New Roman" w:eastAsia="Times New Roman" w:hAnsi="Times New Roman"/>
                <w:b/>
                <w:bCs/>
                <w:sz w:val="24"/>
                <w:szCs w:val="24"/>
                <w:lang w:eastAsia="pt-BR"/>
              </w:rPr>
            </w:pPr>
            <w:r w:rsidRPr="009E103C">
              <w:rPr>
                <w:rFonts w:ascii="Times New Roman" w:eastAsia="Times New Roman" w:hAnsi="Times New Roman"/>
                <w:b/>
                <w:bCs/>
                <w:sz w:val="24"/>
                <w:szCs w:val="24"/>
                <w:lang w:eastAsia="pt-BR"/>
              </w:rPr>
              <w:t>Recurso</w:t>
            </w:r>
          </w:p>
        </w:tc>
        <w:tc>
          <w:tcPr>
            <w:tcW w:w="950" w:type="dxa"/>
            <w:noWrap/>
            <w:hideMark/>
          </w:tcPr>
          <w:p w14:paraId="443F198D" w14:textId="77777777" w:rsidR="00B252BB" w:rsidRPr="009E103C" w:rsidRDefault="00B252BB" w:rsidP="00025E76">
            <w:pPr>
              <w:spacing w:after="0" w:line="240" w:lineRule="auto"/>
              <w:jc w:val="center"/>
              <w:rPr>
                <w:rFonts w:ascii="Times New Roman" w:eastAsia="Times New Roman" w:hAnsi="Times New Roman"/>
                <w:b/>
                <w:bCs/>
                <w:sz w:val="24"/>
                <w:szCs w:val="24"/>
                <w:lang w:eastAsia="pt-BR"/>
              </w:rPr>
            </w:pPr>
            <w:r w:rsidRPr="009E103C">
              <w:rPr>
                <w:rFonts w:ascii="Times New Roman" w:eastAsia="Times New Roman" w:hAnsi="Times New Roman"/>
                <w:b/>
                <w:bCs/>
                <w:sz w:val="24"/>
                <w:szCs w:val="24"/>
                <w:lang w:eastAsia="pt-BR"/>
              </w:rPr>
              <w:t>Tipo de Recurso</w:t>
            </w:r>
          </w:p>
        </w:tc>
      </w:tr>
      <w:tr w:rsidR="00B252BB" w:rsidRPr="009E103C" w14:paraId="51DAC92D" w14:textId="77777777" w:rsidTr="00025E76">
        <w:trPr>
          <w:trHeight w:val="255"/>
          <w:jc w:val="center"/>
        </w:trPr>
        <w:tc>
          <w:tcPr>
            <w:tcW w:w="1623" w:type="dxa"/>
            <w:noWrap/>
          </w:tcPr>
          <w:p w14:paraId="51FCBAC1" w14:textId="12543426" w:rsidR="00B252BB" w:rsidRPr="009E103C" w:rsidRDefault="006A7E7D" w:rsidP="00025E76">
            <w:pPr>
              <w:spacing w:after="0" w:line="240" w:lineRule="auto"/>
              <w:jc w:val="center"/>
              <w:rPr>
                <w:rFonts w:ascii="Times New Roman" w:eastAsia="Times New Roman" w:hAnsi="Times New Roman"/>
                <w:sz w:val="24"/>
                <w:szCs w:val="24"/>
                <w:lang w:eastAsia="pt-BR"/>
              </w:rPr>
            </w:pPr>
            <w:r w:rsidRPr="009E103C">
              <w:rPr>
                <w:rFonts w:ascii="Times New Roman" w:eastAsia="Times New Roman" w:hAnsi="Times New Roman"/>
                <w:sz w:val="24"/>
                <w:szCs w:val="24"/>
                <w:lang w:eastAsia="pt-BR"/>
              </w:rPr>
              <w:t>12.361.7</w:t>
            </w:r>
          </w:p>
        </w:tc>
        <w:tc>
          <w:tcPr>
            <w:tcW w:w="1306" w:type="dxa"/>
            <w:noWrap/>
            <w:hideMark/>
          </w:tcPr>
          <w:p w14:paraId="679557BA" w14:textId="6F3D5FF2" w:rsidR="00B252BB" w:rsidRPr="009E103C" w:rsidRDefault="006A7E7D" w:rsidP="00025E76">
            <w:pPr>
              <w:spacing w:after="0" w:line="240" w:lineRule="auto"/>
              <w:jc w:val="center"/>
              <w:rPr>
                <w:rFonts w:ascii="Times New Roman" w:eastAsia="Times New Roman" w:hAnsi="Times New Roman"/>
                <w:sz w:val="24"/>
                <w:szCs w:val="24"/>
                <w:lang w:eastAsia="pt-BR"/>
              </w:rPr>
            </w:pPr>
            <w:r w:rsidRPr="009E103C">
              <w:rPr>
                <w:rFonts w:ascii="Times New Roman" w:eastAsia="Times New Roman" w:hAnsi="Times New Roman"/>
                <w:sz w:val="24"/>
                <w:szCs w:val="24"/>
                <w:lang w:eastAsia="pt-BR"/>
              </w:rPr>
              <w:t>1019</w:t>
            </w:r>
          </w:p>
        </w:tc>
        <w:tc>
          <w:tcPr>
            <w:tcW w:w="4381" w:type="dxa"/>
            <w:noWrap/>
            <w:hideMark/>
          </w:tcPr>
          <w:p w14:paraId="67535DB3" w14:textId="5C74FB24" w:rsidR="00B252BB" w:rsidRPr="009E103C" w:rsidRDefault="006A7E7D" w:rsidP="00025E76">
            <w:pPr>
              <w:spacing w:after="0" w:line="240" w:lineRule="auto"/>
              <w:rPr>
                <w:rFonts w:ascii="Times New Roman" w:eastAsia="Times New Roman" w:hAnsi="Times New Roman"/>
                <w:sz w:val="24"/>
                <w:szCs w:val="24"/>
                <w:lang w:eastAsia="pt-BR"/>
              </w:rPr>
            </w:pPr>
            <w:r w:rsidRPr="009E103C">
              <w:rPr>
                <w:rFonts w:ascii="Times New Roman" w:eastAsia="Times New Roman" w:hAnsi="Times New Roman"/>
                <w:sz w:val="24"/>
                <w:szCs w:val="24"/>
                <w:lang w:eastAsia="pt-BR"/>
              </w:rPr>
              <w:t xml:space="preserve">INVESTIMENTO NO ENSINO FUNDAMENTAL  </w:t>
            </w:r>
          </w:p>
        </w:tc>
        <w:tc>
          <w:tcPr>
            <w:tcW w:w="774" w:type="dxa"/>
            <w:noWrap/>
          </w:tcPr>
          <w:p w14:paraId="043E81C9" w14:textId="6719DDB1" w:rsidR="00B252BB" w:rsidRPr="009E103C" w:rsidRDefault="006A7E7D" w:rsidP="00025E76">
            <w:pPr>
              <w:spacing w:after="0" w:line="240" w:lineRule="auto"/>
              <w:jc w:val="center"/>
              <w:rPr>
                <w:rFonts w:ascii="Times New Roman" w:eastAsia="Times New Roman" w:hAnsi="Times New Roman"/>
                <w:sz w:val="24"/>
                <w:szCs w:val="24"/>
                <w:lang w:eastAsia="pt-BR"/>
              </w:rPr>
            </w:pPr>
            <w:r w:rsidRPr="009E103C">
              <w:rPr>
                <w:rFonts w:ascii="Times New Roman" w:eastAsia="Times New Roman" w:hAnsi="Times New Roman"/>
                <w:sz w:val="24"/>
                <w:szCs w:val="24"/>
                <w:lang w:eastAsia="pt-BR"/>
              </w:rPr>
              <w:t>267</w:t>
            </w:r>
          </w:p>
        </w:tc>
        <w:tc>
          <w:tcPr>
            <w:tcW w:w="992" w:type="dxa"/>
            <w:noWrap/>
          </w:tcPr>
          <w:p w14:paraId="6D05A2C1" w14:textId="47490F58" w:rsidR="00B252BB" w:rsidRPr="009E103C" w:rsidRDefault="006A7E7D" w:rsidP="00025E76">
            <w:pPr>
              <w:spacing w:after="0" w:line="240" w:lineRule="auto"/>
              <w:jc w:val="center"/>
              <w:rPr>
                <w:rFonts w:ascii="Times New Roman" w:eastAsia="Times New Roman" w:hAnsi="Times New Roman"/>
                <w:sz w:val="24"/>
                <w:szCs w:val="24"/>
                <w:lang w:eastAsia="pt-BR"/>
              </w:rPr>
            </w:pPr>
            <w:r w:rsidRPr="009E103C">
              <w:rPr>
                <w:rFonts w:ascii="Times New Roman" w:eastAsia="Times New Roman" w:hAnsi="Times New Roman"/>
                <w:sz w:val="24"/>
                <w:szCs w:val="24"/>
                <w:lang w:eastAsia="pt-BR"/>
              </w:rPr>
              <w:t>1500</w:t>
            </w:r>
            <w:r w:rsidR="00F35D96">
              <w:rPr>
                <w:rFonts w:ascii="Times New Roman" w:eastAsia="Times New Roman" w:hAnsi="Times New Roman"/>
                <w:sz w:val="24"/>
                <w:szCs w:val="24"/>
                <w:lang w:eastAsia="pt-BR"/>
              </w:rPr>
              <w:t>.1001</w:t>
            </w:r>
          </w:p>
        </w:tc>
        <w:tc>
          <w:tcPr>
            <w:tcW w:w="950" w:type="dxa"/>
            <w:noWrap/>
          </w:tcPr>
          <w:p w14:paraId="0C41C2CC" w14:textId="22B6403F" w:rsidR="00B252BB" w:rsidRPr="009E103C" w:rsidRDefault="006A7E7D" w:rsidP="00025E76">
            <w:pPr>
              <w:spacing w:after="0" w:line="240" w:lineRule="auto"/>
              <w:jc w:val="center"/>
              <w:rPr>
                <w:rFonts w:ascii="Times New Roman" w:eastAsia="Times New Roman" w:hAnsi="Times New Roman"/>
                <w:sz w:val="24"/>
                <w:szCs w:val="24"/>
                <w:lang w:eastAsia="pt-BR"/>
              </w:rPr>
            </w:pPr>
            <w:r w:rsidRPr="009E103C">
              <w:rPr>
                <w:rFonts w:ascii="Times New Roman" w:eastAsia="Times New Roman" w:hAnsi="Times New Roman"/>
                <w:sz w:val="24"/>
                <w:szCs w:val="24"/>
                <w:lang w:eastAsia="pt-BR"/>
              </w:rPr>
              <w:t>Próprio</w:t>
            </w:r>
          </w:p>
        </w:tc>
      </w:tr>
      <w:tr w:rsidR="00B252BB" w:rsidRPr="009E103C" w14:paraId="591E0EC2" w14:textId="77777777" w:rsidTr="00025E76">
        <w:trPr>
          <w:trHeight w:val="255"/>
          <w:jc w:val="center"/>
        </w:trPr>
        <w:tc>
          <w:tcPr>
            <w:tcW w:w="1623" w:type="dxa"/>
            <w:noWrap/>
            <w:hideMark/>
          </w:tcPr>
          <w:p w14:paraId="76E8E154" w14:textId="269A9CA0" w:rsidR="006A7E7D" w:rsidRPr="009E103C" w:rsidRDefault="006A7E7D" w:rsidP="00025E76">
            <w:pPr>
              <w:spacing w:after="0"/>
              <w:jc w:val="center"/>
              <w:rPr>
                <w:rFonts w:ascii="Times New Roman" w:hAnsi="Times New Roman"/>
                <w:sz w:val="24"/>
                <w:szCs w:val="24"/>
              </w:rPr>
            </w:pPr>
            <w:r w:rsidRPr="009E103C">
              <w:rPr>
                <w:rFonts w:ascii="Times New Roman" w:hAnsi="Times New Roman"/>
                <w:sz w:val="24"/>
                <w:szCs w:val="24"/>
              </w:rPr>
              <w:t>12.365.7</w:t>
            </w:r>
          </w:p>
          <w:p w14:paraId="51649E9C" w14:textId="5F19440E" w:rsidR="00B252BB" w:rsidRPr="009E103C" w:rsidRDefault="00B252BB" w:rsidP="00025E76">
            <w:pPr>
              <w:spacing w:after="0" w:line="240" w:lineRule="auto"/>
              <w:jc w:val="center"/>
              <w:rPr>
                <w:rFonts w:ascii="Times New Roman" w:eastAsia="Times New Roman" w:hAnsi="Times New Roman"/>
                <w:sz w:val="24"/>
                <w:szCs w:val="24"/>
                <w:lang w:eastAsia="pt-BR"/>
              </w:rPr>
            </w:pPr>
          </w:p>
        </w:tc>
        <w:tc>
          <w:tcPr>
            <w:tcW w:w="1306" w:type="dxa"/>
            <w:noWrap/>
            <w:hideMark/>
          </w:tcPr>
          <w:p w14:paraId="1C25A9A8" w14:textId="4F2D4539" w:rsidR="00B252BB" w:rsidRPr="009E103C" w:rsidRDefault="006A7E7D" w:rsidP="00025E76">
            <w:pPr>
              <w:spacing w:after="0" w:line="240" w:lineRule="auto"/>
              <w:jc w:val="center"/>
              <w:rPr>
                <w:rFonts w:ascii="Times New Roman" w:hAnsi="Times New Roman"/>
                <w:sz w:val="24"/>
                <w:szCs w:val="24"/>
                <w:lang w:eastAsia="pt-BR"/>
              </w:rPr>
            </w:pPr>
            <w:r w:rsidRPr="009E103C">
              <w:rPr>
                <w:rFonts w:ascii="Times New Roman" w:hAnsi="Times New Roman"/>
                <w:sz w:val="24"/>
                <w:szCs w:val="24"/>
              </w:rPr>
              <w:t>1003</w:t>
            </w:r>
          </w:p>
        </w:tc>
        <w:tc>
          <w:tcPr>
            <w:tcW w:w="4381" w:type="dxa"/>
            <w:noWrap/>
            <w:hideMark/>
          </w:tcPr>
          <w:p w14:paraId="6BEA437B" w14:textId="28DA152E" w:rsidR="00B252BB" w:rsidRPr="009E103C" w:rsidRDefault="006A7E7D" w:rsidP="00025E76">
            <w:pPr>
              <w:spacing w:after="0" w:line="240" w:lineRule="auto"/>
              <w:rPr>
                <w:rFonts w:ascii="Times New Roman" w:hAnsi="Times New Roman"/>
                <w:sz w:val="24"/>
                <w:szCs w:val="24"/>
                <w:lang w:eastAsia="pt-BR"/>
              </w:rPr>
            </w:pPr>
            <w:r w:rsidRPr="009E103C">
              <w:rPr>
                <w:rFonts w:ascii="Times New Roman" w:hAnsi="Times New Roman"/>
                <w:sz w:val="24"/>
                <w:szCs w:val="24"/>
                <w:lang w:eastAsia="pt-BR"/>
              </w:rPr>
              <w:t xml:space="preserve">INVESTIMENTO NO ENSINO INFANTIL – CRECHE  </w:t>
            </w:r>
          </w:p>
        </w:tc>
        <w:tc>
          <w:tcPr>
            <w:tcW w:w="774" w:type="dxa"/>
            <w:noWrap/>
          </w:tcPr>
          <w:p w14:paraId="152BC165" w14:textId="5519302C" w:rsidR="00B252BB" w:rsidRPr="009E103C" w:rsidRDefault="006A7E7D" w:rsidP="00025E76">
            <w:pPr>
              <w:spacing w:after="0" w:line="240" w:lineRule="auto"/>
              <w:jc w:val="center"/>
              <w:rPr>
                <w:rFonts w:ascii="Times New Roman" w:eastAsia="Times New Roman" w:hAnsi="Times New Roman"/>
                <w:sz w:val="24"/>
                <w:szCs w:val="24"/>
                <w:lang w:eastAsia="pt-BR"/>
              </w:rPr>
            </w:pPr>
            <w:r w:rsidRPr="009E103C">
              <w:rPr>
                <w:rFonts w:ascii="Times New Roman" w:eastAsia="Times New Roman" w:hAnsi="Times New Roman"/>
                <w:sz w:val="24"/>
                <w:szCs w:val="24"/>
                <w:lang w:eastAsia="pt-BR"/>
              </w:rPr>
              <w:t>280</w:t>
            </w:r>
          </w:p>
        </w:tc>
        <w:tc>
          <w:tcPr>
            <w:tcW w:w="992" w:type="dxa"/>
            <w:noWrap/>
          </w:tcPr>
          <w:p w14:paraId="4AA6EEF9" w14:textId="469D80C5" w:rsidR="00B252BB" w:rsidRPr="009E103C" w:rsidRDefault="006A7E7D" w:rsidP="00025E76">
            <w:pPr>
              <w:spacing w:after="0" w:line="240" w:lineRule="auto"/>
              <w:jc w:val="center"/>
              <w:rPr>
                <w:rFonts w:ascii="Times New Roman" w:eastAsia="Times New Roman" w:hAnsi="Times New Roman"/>
                <w:sz w:val="24"/>
                <w:szCs w:val="24"/>
                <w:lang w:eastAsia="pt-BR"/>
              </w:rPr>
            </w:pPr>
            <w:r w:rsidRPr="009E103C">
              <w:rPr>
                <w:rFonts w:ascii="Times New Roman" w:eastAsia="Times New Roman" w:hAnsi="Times New Roman"/>
                <w:sz w:val="24"/>
                <w:szCs w:val="24"/>
                <w:lang w:eastAsia="pt-BR"/>
              </w:rPr>
              <w:t>1500.1001</w:t>
            </w:r>
          </w:p>
        </w:tc>
        <w:tc>
          <w:tcPr>
            <w:tcW w:w="950" w:type="dxa"/>
            <w:noWrap/>
          </w:tcPr>
          <w:p w14:paraId="012A918A" w14:textId="7F792B48" w:rsidR="00B252BB" w:rsidRPr="009E103C" w:rsidRDefault="006A7E7D" w:rsidP="00025E76">
            <w:pPr>
              <w:spacing w:after="0" w:line="240" w:lineRule="auto"/>
              <w:jc w:val="center"/>
              <w:rPr>
                <w:rFonts w:ascii="Times New Roman" w:eastAsia="Times New Roman" w:hAnsi="Times New Roman"/>
                <w:sz w:val="24"/>
                <w:szCs w:val="24"/>
                <w:lang w:eastAsia="pt-BR"/>
              </w:rPr>
            </w:pPr>
            <w:r w:rsidRPr="009E103C">
              <w:rPr>
                <w:rFonts w:ascii="Times New Roman" w:eastAsia="Times New Roman" w:hAnsi="Times New Roman"/>
                <w:sz w:val="24"/>
                <w:szCs w:val="24"/>
                <w:lang w:eastAsia="pt-BR"/>
              </w:rPr>
              <w:t>Próprio</w:t>
            </w:r>
          </w:p>
        </w:tc>
      </w:tr>
      <w:tr w:rsidR="00B252BB" w:rsidRPr="009E103C" w14:paraId="71B3AE83" w14:textId="77777777" w:rsidTr="00025E76">
        <w:trPr>
          <w:trHeight w:val="143"/>
          <w:jc w:val="center"/>
        </w:trPr>
        <w:tc>
          <w:tcPr>
            <w:tcW w:w="1623" w:type="dxa"/>
            <w:noWrap/>
            <w:hideMark/>
          </w:tcPr>
          <w:p w14:paraId="71290815" w14:textId="14777ADF" w:rsidR="00B252BB" w:rsidRPr="009E103C" w:rsidRDefault="006A7E7D" w:rsidP="00025E76">
            <w:pPr>
              <w:spacing w:after="0" w:line="240" w:lineRule="auto"/>
              <w:jc w:val="center"/>
              <w:rPr>
                <w:rFonts w:ascii="Times New Roman" w:eastAsia="Times New Roman" w:hAnsi="Times New Roman"/>
                <w:sz w:val="24"/>
                <w:szCs w:val="24"/>
                <w:lang w:eastAsia="pt-BR"/>
              </w:rPr>
            </w:pPr>
            <w:r w:rsidRPr="009E103C">
              <w:rPr>
                <w:rFonts w:ascii="Times New Roman" w:eastAsia="Times New Roman" w:hAnsi="Times New Roman"/>
                <w:sz w:val="24"/>
                <w:szCs w:val="24"/>
                <w:lang w:eastAsia="pt-BR"/>
              </w:rPr>
              <w:t>12.365.7</w:t>
            </w:r>
          </w:p>
        </w:tc>
        <w:tc>
          <w:tcPr>
            <w:tcW w:w="1306" w:type="dxa"/>
            <w:noWrap/>
            <w:hideMark/>
          </w:tcPr>
          <w:p w14:paraId="4E28109A" w14:textId="46B18132" w:rsidR="00B252BB" w:rsidRPr="009E103C" w:rsidRDefault="006A7E7D" w:rsidP="00025E76">
            <w:pPr>
              <w:spacing w:after="0" w:line="240" w:lineRule="auto"/>
              <w:jc w:val="center"/>
              <w:rPr>
                <w:rFonts w:ascii="Times New Roman" w:eastAsia="Times New Roman" w:hAnsi="Times New Roman"/>
                <w:sz w:val="24"/>
                <w:szCs w:val="24"/>
                <w:lang w:eastAsia="pt-BR"/>
              </w:rPr>
            </w:pPr>
            <w:r w:rsidRPr="009E103C">
              <w:rPr>
                <w:rFonts w:ascii="Times New Roman" w:eastAsia="Times New Roman" w:hAnsi="Times New Roman"/>
                <w:sz w:val="24"/>
                <w:szCs w:val="24"/>
                <w:lang w:eastAsia="pt-BR"/>
              </w:rPr>
              <w:t>1007</w:t>
            </w:r>
          </w:p>
        </w:tc>
        <w:tc>
          <w:tcPr>
            <w:tcW w:w="4381" w:type="dxa"/>
            <w:noWrap/>
            <w:hideMark/>
          </w:tcPr>
          <w:p w14:paraId="7211D143" w14:textId="57A948A1" w:rsidR="00B252BB" w:rsidRPr="009E103C" w:rsidRDefault="00B252BB" w:rsidP="00025E76">
            <w:pPr>
              <w:spacing w:after="0" w:line="240" w:lineRule="auto"/>
              <w:rPr>
                <w:rFonts w:ascii="Times New Roman" w:eastAsia="Times New Roman" w:hAnsi="Times New Roman"/>
                <w:sz w:val="24"/>
                <w:szCs w:val="24"/>
                <w:lang w:eastAsia="pt-BR"/>
              </w:rPr>
            </w:pPr>
            <w:r w:rsidRPr="009E103C">
              <w:rPr>
                <w:rFonts w:ascii="Times New Roman" w:eastAsia="Times New Roman" w:hAnsi="Times New Roman"/>
                <w:sz w:val="24"/>
                <w:szCs w:val="24"/>
                <w:lang w:eastAsia="pt-BR"/>
              </w:rPr>
              <w:t> </w:t>
            </w:r>
            <w:r w:rsidR="006A7E7D" w:rsidRPr="009E103C">
              <w:rPr>
                <w:rFonts w:ascii="Times New Roman" w:eastAsia="Times New Roman" w:hAnsi="Times New Roman"/>
                <w:sz w:val="24"/>
                <w:szCs w:val="24"/>
                <w:lang w:eastAsia="pt-BR"/>
              </w:rPr>
              <w:t xml:space="preserve">INVESTIMENTO NO ENSINO FUNDAMENTAL – PRÉ ESCOLA </w:t>
            </w:r>
          </w:p>
        </w:tc>
        <w:tc>
          <w:tcPr>
            <w:tcW w:w="774" w:type="dxa"/>
            <w:noWrap/>
          </w:tcPr>
          <w:p w14:paraId="3095F811" w14:textId="53B404E9" w:rsidR="00B252BB" w:rsidRPr="009E103C" w:rsidRDefault="006A7E7D" w:rsidP="00025E76">
            <w:pPr>
              <w:spacing w:after="0" w:line="240" w:lineRule="auto"/>
              <w:jc w:val="center"/>
              <w:rPr>
                <w:rFonts w:ascii="Times New Roman" w:eastAsia="Times New Roman" w:hAnsi="Times New Roman"/>
                <w:sz w:val="24"/>
                <w:szCs w:val="24"/>
                <w:lang w:eastAsia="pt-BR"/>
              </w:rPr>
            </w:pPr>
            <w:r w:rsidRPr="009E103C">
              <w:rPr>
                <w:rFonts w:ascii="Times New Roman" w:eastAsia="Times New Roman" w:hAnsi="Times New Roman"/>
                <w:sz w:val="24"/>
                <w:szCs w:val="24"/>
                <w:lang w:eastAsia="pt-BR"/>
              </w:rPr>
              <w:t>282</w:t>
            </w:r>
          </w:p>
        </w:tc>
        <w:tc>
          <w:tcPr>
            <w:tcW w:w="992" w:type="dxa"/>
            <w:noWrap/>
          </w:tcPr>
          <w:p w14:paraId="045A806B" w14:textId="131425A2" w:rsidR="00B252BB" w:rsidRPr="009E103C" w:rsidRDefault="006A7E7D" w:rsidP="00025E76">
            <w:pPr>
              <w:spacing w:after="0" w:line="240" w:lineRule="auto"/>
              <w:jc w:val="center"/>
              <w:rPr>
                <w:rFonts w:ascii="Times New Roman" w:eastAsia="Times New Roman" w:hAnsi="Times New Roman"/>
                <w:sz w:val="24"/>
                <w:szCs w:val="24"/>
                <w:lang w:eastAsia="pt-BR"/>
              </w:rPr>
            </w:pPr>
            <w:r w:rsidRPr="009E103C">
              <w:rPr>
                <w:rFonts w:ascii="Times New Roman" w:eastAsia="Times New Roman" w:hAnsi="Times New Roman"/>
                <w:sz w:val="24"/>
                <w:szCs w:val="24"/>
                <w:lang w:eastAsia="pt-BR"/>
              </w:rPr>
              <w:t>1500</w:t>
            </w:r>
            <w:r w:rsidR="00F35D96">
              <w:rPr>
                <w:rFonts w:ascii="Times New Roman" w:eastAsia="Times New Roman" w:hAnsi="Times New Roman"/>
                <w:sz w:val="24"/>
                <w:szCs w:val="24"/>
                <w:lang w:eastAsia="pt-BR"/>
              </w:rPr>
              <w:t>.1001</w:t>
            </w:r>
          </w:p>
        </w:tc>
        <w:tc>
          <w:tcPr>
            <w:tcW w:w="950" w:type="dxa"/>
            <w:noWrap/>
          </w:tcPr>
          <w:p w14:paraId="1EFD2CFD" w14:textId="21EC3B87" w:rsidR="006A7E7D" w:rsidRPr="009E103C" w:rsidRDefault="006A7E7D" w:rsidP="00025E76">
            <w:pPr>
              <w:spacing w:after="0" w:line="240" w:lineRule="auto"/>
              <w:jc w:val="center"/>
              <w:rPr>
                <w:rFonts w:ascii="Times New Roman" w:eastAsia="Times New Roman" w:hAnsi="Times New Roman"/>
                <w:sz w:val="24"/>
                <w:szCs w:val="24"/>
                <w:lang w:eastAsia="pt-BR"/>
              </w:rPr>
            </w:pPr>
            <w:r w:rsidRPr="009E103C">
              <w:rPr>
                <w:rFonts w:ascii="Times New Roman" w:eastAsia="Times New Roman" w:hAnsi="Times New Roman"/>
                <w:sz w:val="24"/>
                <w:szCs w:val="24"/>
                <w:lang w:eastAsia="pt-BR"/>
              </w:rPr>
              <w:t>Próprio</w:t>
            </w:r>
          </w:p>
        </w:tc>
      </w:tr>
    </w:tbl>
    <w:p w14:paraId="153AD82B" w14:textId="77777777" w:rsidR="00B252BB" w:rsidRPr="009E103C" w:rsidRDefault="00B252BB" w:rsidP="00B252BB">
      <w:pPr>
        <w:rPr>
          <w:rFonts w:ascii="Times New Roman" w:hAnsi="Times New Roman"/>
          <w:sz w:val="24"/>
          <w:szCs w:val="24"/>
          <w:lang w:eastAsia="ar-SA"/>
        </w:rPr>
      </w:pPr>
    </w:p>
    <w:tbl>
      <w:tblPr>
        <w:tblW w:w="100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623"/>
        <w:gridCol w:w="1306"/>
        <w:gridCol w:w="4381"/>
        <w:gridCol w:w="774"/>
        <w:gridCol w:w="1160"/>
        <w:gridCol w:w="980"/>
      </w:tblGrid>
      <w:tr w:rsidR="00F55CF4" w:rsidRPr="009E103C" w14:paraId="6AD4E009" w14:textId="77777777" w:rsidTr="00577DD2">
        <w:trPr>
          <w:trHeight w:val="255"/>
          <w:jc w:val="center"/>
        </w:trPr>
        <w:tc>
          <w:tcPr>
            <w:tcW w:w="10026" w:type="dxa"/>
            <w:gridSpan w:val="6"/>
            <w:noWrap/>
            <w:vAlign w:val="bottom"/>
          </w:tcPr>
          <w:p w14:paraId="75C6E890" w14:textId="26D0F094" w:rsidR="00F55CF4" w:rsidRPr="009E103C" w:rsidRDefault="00F55CF4" w:rsidP="00577DD2">
            <w:pPr>
              <w:spacing w:after="0" w:line="240" w:lineRule="auto"/>
              <w:rPr>
                <w:rFonts w:ascii="Times New Roman" w:hAnsi="Times New Roman"/>
                <w:sz w:val="24"/>
                <w:szCs w:val="24"/>
                <w:lang w:eastAsia="pt-BR"/>
              </w:rPr>
            </w:pPr>
            <w:r w:rsidRPr="009E103C">
              <w:rPr>
                <w:rFonts w:ascii="Times New Roman" w:eastAsia="Times New Roman" w:hAnsi="Times New Roman"/>
                <w:sz w:val="24"/>
                <w:szCs w:val="24"/>
                <w:lang w:eastAsia="pt-BR"/>
              </w:rPr>
              <w:t xml:space="preserve">Elementos: </w:t>
            </w:r>
            <w:r w:rsidR="006A7E7D" w:rsidRPr="009E103C">
              <w:rPr>
                <w:rFonts w:ascii="Times New Roman" w:hAnsi="Times New Roman"/>
                <w:sz w:val="24"/>
                <w:szCs w:val="24"/>
              </w:rPr>
              <w:t>3.3.90.30.00.00.00.00</w:t>
            </w:r>
          </w:p>
        </w:tc>
      </w:tr>
      <w:tr w:rsidR="00F55CF4" w:rsidRPr="009E103C" w14:paraId="37325531" w14:textId="77777777" w:rsidTr="00577DD2">
        <w:trPr>
          <w:trHeight w:val="255"/>
          <w:jc w:val="center"/>
        </w:trPr>
        <w:tc>
          <w:tcPr>
            <w:tcW w:w="10026" w:type="dxa"/>
            <w:gridSpan w:val="6"/>
            <w:noWrap/>
            <w:vAlign w:val="bottom"/>
            <w:hideMark/>
          </w:tcPr>
          <w:p w14:paraId="03A39FB3" w14:textId="0F7E9B7F" w:rsidR="00F55CF4" w:rsidRPr="009E103C" w:rsidRDefault="00F55CF4" w:rsidP="00577DD2">
            <w:pPr>
              <w:spacing w:after="0" w:line="240" w:lineRule="auto"/>
              <w:rPr>
                <w:rFonts w:ascii="Times New Roman" w:hAnsi="Times New Roman"/>
                <w:sz w:val="24"/>
                <w:szCs w:val="24"/>
                <w:lang w:eastAsia="pt-BR"/>
              </w:rPr>
            </w:pPr>
            <w:r w:rsidRPr="009E103C">
              <w:rPr>
                <w:rFonts w:ascii="Times New Roman" w:eastAsia="Times New Roman" w:hAnsi="Times New Roman"/>
                <w:sz w:val="24"/>
                <w:szCs w:val="24"/>
                <w:lang w:eastAsia="pt-BR"/>
              </w:rPr>
              <w:t xml:space="preserve">Descrição elemento: </w:t>
            </w:r>
            <w:r w:rsidR="006A7E7D" w:rsidRPr="009E103C">
              <w:rPr>
                <w:rFonts w:ascii="Times New Roman" w:eastAsia="Times New Roman" w:hAnsi="Times New Roman"/>
                <w:sz w:val="24"/>
                <w:szCs w:val="24"/>
                <w:lang w:eastAsia="pt-BR"/>
              </w:rPr>
              <w:t xml:space="preserve"> Material de Consumo </w:t>
            </w:r>
          </w:p>
        </w:tc>
      </w:tr>
      <w:tr w:rsidR="00F55CF4" w:rsidRPr="009E103C" w14:paraId="0CD223BD" w14:textId="77777777" w:rsidTr="00025E76">
        <w:trPr>
          <w:trHeight w:val="484"/>
          <w:jc w:val="center"/>
        </w:trPr>
        <w:tc>
          <w:tcPr>
            <w:tcW w:w="1623" w:type="dxa"/>
            <w:noWrap/>
            <w:hideMark/>
          </w:tcPr>
          <w:p w14:paraId="20FB175D" w14:textId="77777777" w:rsidR="00F55CF4" w:rsidRPr="009E103C" w:rsidRDefault="00F55CF4" w:rsidP="00025E76">
            <w:pPr>
              <w:spacing w:after="0" w:line="240" w:lineRule="auto"/>
              <w:jc w:val="center"/>
              <w:rPr>
                <w:rFonts w:ascii="Times New Roman" w:eastAsia="Times New Roman" w:hAnsi="Times New Roman"/>
                <w:b/>
                <w:bCs/>
                <w:sz w:val="24"/>
                <w:szCs w:val="24"/>
                <w:lang w:eastAsia="pt-BR"/>
              </w:rPr>
            </w:pPr>
            <w:r w:rsidRPr="009E103C">
              <w:rPr>
                <w:rFonts w:ascii="Times New Roman" w:eastAsia="Times New Roman" w:hAnsi="Times New Roman"/>
                <w:b/>
                <w:bCs/>
                <w:sz w:val="24"/>
                <w:szCs w:val="24"/>
                <w:lang w:eastAsia="pt-BR"/>
              </w:rPr>
              <w:t>Funcional</w:t>
            </w:r>
          </w:p>
        </w:tc>
        <w:tc>
          <w:tcPr>
            <w:tcW w:w="1306" w:type="dxa"/>
            <w:noWrap/>
            <w:hideMark/>
          </w:tcPr>
          <w:p w14:paraId="5BBC071A" w14:textId="77777777" w:rsidR="00F55CF4" w:rsidRPr="009E103C" w:rsidRDefault="00F55CF4" w:rsidP="00025E76">
            <w:pPr>
              <w:spacing w:after="0" w:line="240" w:lineRule="auto"/>
              <w:jc w:val="center"/>
              <w:rPr>
                <w:rFonts w:ascii="Times New Roman" w:eastAsia="Times New Roman" w:hAnsi="Times New Roman"/>
                <w:b/>
                <w:bCs/>
                <w:sz w:val="24"/>
                <w:szCs w:val="24"/>
                <w:lang w:eastAsia="pt-BR"/>
              </w:rPr>
            </w:pPr>
            <w:r w:rsidRPr="009E103C">
              <w:rPr>
                <w:rFonts w:ascii="Times New Roman" w:eastAsia="Times New Roman" w:hAnsi="Times New Roman"/>
                <w:b/>
                <w:bCs/>
                <w:sz w:val="24"/>
                <w:szCs w:val="24"/>
                <w:lang w:eastAsia="pt-BR"/>
              </w:rPr>
              <w:t>Projeto/ Atividade</w:t>
            </w:r>
          </w:p>
        </w:tc>
        <w:tc>
          <w:tcPr>
            <w:tcW w:w="4381" w:type="dxa"/>
            <w:noWrap/>
            <w:hideMark/>
          </w:tcPr>
          <w:p w14:paraId="576952C0" w14:textId="77777777" w:rsidR="00F55CF4" w:rsidRPr="009E103C" w:rsidRDefault="00F55CF4" w:rsidP="00025E76">
            <w:pPr>
              <w:spacing w:after="0" w:line="240" w:lineRule="auto"/>
              <w:jc w:val="center"/>
              <w:rPr>
                <w:rFonts w:ascii="Times New Roman" w:eastAsia="Times New Roman" w:hAnsi="Times New Roman"/>
                <w:b/>
                <w:bCs/>
                <w:sz w:val="24"/>
                <w:szCs w:val="24"/>
                <w:lang w:eastAsia="pt-BR"/>
              </w:rPr>
            </w:pPr>
            <w:r w:rsidRPr="009E103C">
              <w:rPr>
                <w:rFonts w:ascii="Times New Roman" w:eastAsia="Times New Roman" w:hAnsi="Times New Roman"/>
                <w:b/>
                <w:bCs/>
                <w:sz w:val="24"/>
                <w:szCs w:val="24"/>
                <w:lang w:eastAsia="pt-BR"/>
              </w:rPr>
              <w:t>Descrição</w:t>
            </w:r>
          </w:p>
        </w:tc>
        <w:tc>
          <w:tcPr>
            <w:tcW w:w="774" w:type="dxa"/>
            <w:noWrap/>
            <w:hideMark/>
          </w:tcPr>
          <w:p w14:paraId="7E987593" w14:textId="77777777" w:rsidR="00F55CF4" w:rsidRPr="009E103C" w:rsidRDefault="00F55CF4" w:rsidP="00025E76">
            <w:pPr>
              <w:spacing w:after="0" w:line="240" w:lineRule="auto"/>
              <w:jc w:val="center"/>
              <w:rPr>
                <w:rFonts w:ascii="Times New Roman" w:eastAsia="Times New Roman" w:hAnsi="Times New Roman"/>
                <w:b/>
                <w:bCs/>
                <w:sz w:val="24"/>
                <w:szCs w:val="24"/>
                <w:lang w:eastAsia="pt-BR"/>
              </w:rPr>
            </w:pPr>
            <w:r w:rsidRPr="009E103C">
              <w:rPr>
                <w:rFonts w:ascii="Times New Roman" w:eastAsia="Times New Roman" w:hAnsi="Times New Roman"/>
                <w:b/>
                <w:bCs/>
                <w:sz w:val="24"/>
                <w:szCs w:val="24"/>
                <w:lang w:eastAsia="pt-BR"/>
              </w:rPr>
              <w:t>Ficha</w:t>
            </w:r>
          </w:p>
        </w:tc>
        <w:tc>
          <w:tcPr>
            <w:tcW w:w="992" w:type="dxa"/>
            <w:noWrap/>
            <w:hideMark/>
          </w:tcPr>
          <w:p w14:paraId="39E382D6" w14:textId="77777777" w:rsidR="00F55CF4" w:rsidRPr="009E103C" w:rsidRDefault="00F55CF4" w:rsidP="00025E76">
            <w:pPr>
              <w:spacing w:after="0" w:line="240" w:lineRule="auto"/>
              <w:jc w:val="center"/>
              <w:rPr>
                <w:rFonts w:ascii="Times New Roman" w:eastAsia="Times New Roman" w:hAnsi="Times New Roman"/>
                <w:b/>
                <w:bCs/>
                <w:sz w:val="24"/>
                <w:szCs w:val="24"/>
                <w:lang w:eastAsia="pt-BR"/>
              </w:rPr>
            </w:pPr>
            <w:r w:rsidRPr="009E103C">
              <w:rPr>
                <w:rFonts w:ascii="Times New Roman" w:eastAsia="Times New Roman" w:hAnsi="Times New Roman"/>
                <w:b/>
                <w:bCs/>
                <w:sz w:val="24"/>
                <w:szCs w:val="24"/>
                <w:lang w:eastAsia="pt-BR"/>
              </w:rPr>
              <w:t>Recurso</w:t>
            </w:r>
          </w:p>
        </w:tc>
        <w:tc>
          <w:tcPr>
            <w:tcW w:w="950" w:type="dxa"/>
            <w:noWrap/>
            <w:hideMark/>
          </w:tcPr>
          <w:p w14:paraId="681F1E16" w14:textId="77777777" w:rsidR="00F55CF4" w:rsidRPr="009E103C" w:rsidRDefault="00F55CF4" w:rsidP="00025E76">
            <w:pPr>
              <w:spacing w:after="0" w:line="240" w:lineRule="auto"/>
              <w:jc w:val="center"/>
              <w:rPr>
                <w:rFonts w:ascii="Times New Roman" w:eastAsia="Times New Roman" w:hAnsi="Times New Roman"/>
                <w:b/>
                <w:bCs/>
                <w:sz w:val="24"/>
                <w:szCs w:val="24"/>
                <w:lang w:eastAsia="pt-BR"/>
              </w:rPr>
            </w:pPr>
            <w:r w:rsidRPr="009E103C">
              <w:rPr>
                <w:rFonts w:ascii="Times New Roman" w:eastAsia="Times New Roman" w:hAnsi="Times New Roman"/>
                <w:b/>
                <w:bCs/>
                <w:sz w:val="24"/>
                <w:szCs w:val="24"/>
                <w:lang w:eastAsia="pt-BR"/>
              </w:rPr>
              <w:t>Tipo de Recurso</w:t>
            </w:r>
          </w:p>
        </w:tc>
      </w:tr>
      <w:tr w:rsidR="00F55CF4" w:rsidRPr="009E103C" w14:paraId="48DA5B59" w14:textId="77777777" w:rsidTr="00025E76">
        <w:trPr>
          <w:trHeight w:val="255"/>
          <w:jc w:val="center"/>
        </w:trPr>
        <w:tc>
          <w:tcPr>
            <w:tcW w:w="1623" w:type="dxa"/>
            <w:noWrap/>
          </w:tcPr>
          <w:p w14:paraId="74B1B2CB" w14:textId="59F9EFE8" w:rsidR="00F55CF4" w:rsidRPr="009E103C" w:rsidRDefault="006A7E7D" w:rsidP="00025E76">
            <w:pPr>
              <w:spacing w:after="0" w:line="240" w:lineRule="auto"/>
              <w:jc w:val="center"/>
              <w:rPr>
                <w:rFonts w:ascii="Times New Roman" w:eastAsia="Times New Roman" w:hAnsi="Times New Roman"/>
                <w:sz w:val="24"/>
                <w:szCs w:val="24"/>
                <w:lang w:eastAsia="pt-BR"/>
              </w:rPr>
            </w:pPr>
            <w:r w:rsidRPr="009E103C">
              <w:rPr>
                <w:rFonts w:ascii="Times New Roman" w:eastAsia="Times New Roman" w:hAnsi="Times New Roman"/>
                <w:sz w:val="24"/>
                <w:szCs w:val="24"/>
                <w:lang w:eastAsia="pt-BR"/>
              </w:rPr>
              <w:t>12.361.7</w:t>
            </w:r>
          </w:p>
        </w:tc>
        <w:tc>
          <w:tcPr>
            <w:tcW w:w="1306" w:type="dxa"/>
            <w:noWrap/>
            <w:hideMark/>
          </w:tcPr>
          <w:p w14:paraId="60250B3B" w14:textId="0C8D2E13" w:rsidR="00F55CF4" w:rsidRPr="009E103C" w:rsidRDefault="006A7E7D" w:rsidP="00025E76">
            <w:pPr>
              <w:spacing w:after="0" w:line="240" w:lineRule="auto"/>
              <w:jc w:val="center"/>
              <w:rPr>
                <w:rFonts w:ascii="Times New Roman" w:eastAsia="Times New Roman" w:hAnsi="Times New Roman"/>
                <w:sz w:val="24"/>
                <w:szCs w:val="24"/>
                <w:lang w:eastAsia="pt-BR"/>
              </w:rPr>
            </w:pPr>
            <w:r w:rsidRPr="009E103C">
              <w:rPr>
                <w:rFonts w:ascii="Times New Roman" w:eastAsia="Times New Roman" w:hAnsi="Times New Roman"/>
                <w:sz w:val="24"/>
                <w:szCs w:val="24"/>
                <w:lang w:eastAsia="pt-BR"/>
              </w:rPr>
              <w:t>2032</w:t>
            </w:r>
          </w:p>
        </w:tc>
        <w:tc>
          <w:tcPr>
            <w:tcW w:w="4381" w:type="dxa"/>
            <w:noWrap/>
            <w:hideMark/>
          </w:tcPr>
          <w:p w14:paraId="082CCF72" w14:textId="1A6A784D" w:rsidR="00F55CF4" w:rsidRPr="009E103C" w:rsidRDefault="006A7E7D" w:rsidP="00025E76">
            <w:pPr>
              <w:spacing w:after="0" w:line="240" w:lineRule="auto"/>
              <w:rPr>
                <w:rFonts w:ascii="Times New Roman" w:eastAsia="Times New Roman" w:hAnsi="Times New Roman"/>
                <w:sz w:val="24"/>
                <w:szCs w:val="24"/>
                <w:lang w:eastAsia="pt-BR"/>
              </w:rPr>
            </w:pPr>
            <w:r w:rsidRPr="009E103C">
              <w:rPr>
                <w:rFonts w:ascii="Times New Roman" w:eastAsia="Times New Roman" w:hAnsi="Times New Roman"/>
                <w:sz w:val="24"/>
                <w:szCs w:val="24"/>
                <w:lang w:eastAsia="pt-BR"/>
              </w:rPr>
              <w:t xml:space="preserve">MNT DO ENSINO FUNDAMENTAL DO MUNICÍPIO </w:t>
            </w:r>
          </w:p>
        </w:tc>
        <w:tc>
          <w:tcPr>
            <w:tcW w:w="774" w:type="dxa"/>
            <w:noWrap/>
          </w:tcPr>
          <w:p w14:paraId="3A1F094D" w14:textId="6A4147FA" w:rsidR="00F55CF4" w:rsidRPr="009E103C" w:rsidRDefault="006A7E7D" w:rsidP="00025E76">
            <w:pPr>
              <w:spacing w:after="0" w:line="240" w:lineRule="auto"/>
              <w:jc w:val="center"/>
              <w:rPr>
                <w:rFonts w:ascii="Times New Roman" w:eastAsia="Times New Roman" w:hAnsi="Times New Roman"/>
                <w:sz w:val="24"/>
                <w:szCs w:val="24"/>
                <w:lang w:eastAsia="pt-BR"/>
              </w:rPr>
            </w:pPr>
            <w:r w:rsidRPr="009E103C">
              <w:rPr>
                <w:rFonts w:ascii="Times New Roman" w:eastAsia="Times New Roman" w:hAnsi="Times New Roman"/>
                <w:sz w:val="24"/>
                <w:szCs w:val="24"/>
                <w:lang w:eastAsia="pt-BR"/>
              </w:rPr>
              <w:t>273</w:t>
            </w:r>
          </w:p>
        </w:tc>
        <w:tc>
          <w:tcPr>
            <w:tcW w:w="992" w:type="dxa"/>
            <w:noWrap/>
          </w:tcPr>
          <w:p w14:paraId="53B4B45A" w14:textId="759CDFA8" w:rsidR="00F55CF4" w:rsidRPr="009E103C" w:rsidRDefault="006A7E7D" w:rsidP="00025E76">
            <w:pPr>
              <w:spacing w:after="0" w:line="240" w:lineRule="auto"/>
              <w:jc w:val="center"/>
              <w:rPr>
                <w:rFonts w:ascii="Times New Roman" w:eastAsia="Times New Roman" w:hAnsi="Times New Roman"/>
                <w:sz w:val="24"/>
                <w:szCs w:val="24"/>
                <w:lang w:eastAsia="pt-BR"/>
              </w:rPr>
            </w:pPr>
            <w:r w:rsidRPr="009E103C">
              <w:rPr>
                <w:rFonts w:ascii="Times New Roman" w:eastAsia="Times New Roman" w:hAnsi="Times New Roman"/>
                <w:sz w:val="24"/>
                <w:szCs w:val="24"/>
                <w:lang w:eastAsia="pt-BR"/>
              </w:rPr>
              <w:t>1500</w:t>
            </w:r>
            <w:r w:rsidR="00F35D96">
              <w:rPr>
                <w:rFonts w:ascii="Times New Roman" w:eastAsia="Times New Roman" w:hAnsi="Times New Roman"/>
                <w:sz w:val="24"/>
                <w:szCs w:val="24"/>
                <w:lang w:eastAsia="pt-BR"/>
              </w:rPr>
              <w:t>.1001</w:t>
            </w:r>
          </w:p>
        </w:tc>
        <w:tc>
          <w:tcPr>
            <w:tcW w:w="950" w:type="dxa"/>
            <w:noWrap/>
          </w:tcPr>
          <w:p w14:paraId="5677B151" w14:textId="2C675B46" w:rsidR="00F55CF4" w:rsidRPr="009E103C" w:rsidRDefault="006A7E7D" w:rsidP="00025E76">
            <w:pPr>
              <w:spacing w:after="0" w:line="240" w:lineRule="auto"/>
              <w:jc w:val="center"/>
              <w:rPr>
                <w:rFonts w:ascii="Times New Roman" w:eastAsia="Times New Roman" w:hAnsi="Times New Roman"/>
                <w:sz w:val="24"/>
                <w:szCs w:val="24"/>
                <w:lang w:eastAsia="pt-BR"/>
              </w:rPr>
            </w:pPr>
            <w:r w:rsidRPr="009E103C">
              <w:rPr>
                <w:rFonts w:ascii="Times New Roman" w:eastAsia="Times New Roman" w:hAnsi="Times New Roman"/>
                <w:sz w:val="24"/>
                <w:szCs w:val="24"/>
                <w:lang w:eastAsia="pt-BR"/>
              </w:rPr>
              <w:t>Próprio</w:t>
            </w:r>
          </w:p>
        </w:tc>
      </w:tr>
      <w:tr w:rsidR="00F55CF4" w:rsidRPr="009E103C" w14:paraId="175A1AD3" w14:textId="77777777" w:rsidTr="00025E76">
        <w:trPr>
          <w:trHeight w:val="255"/>
          <w:jc w:val="center"/>
        </w:trPr>
        <w:tc>
          <w:tcPr>
            <w:tcW w:w="1623" w:type="dxa"/>
            <w:noWrap/>
            <w:hideMark/>
          </w:tcPr>
          <w:p w14:paraId="7BEF46E3" w14:textId="44CB65A3" w:rsidR="00F55CF4" w:rsidRPr="009E103C" w:rsidRDefault="006A7E7D" w:rsidP="00025E76">
            <w:pPr>
              <w:spacing w:after="0"/>
              <w:jc w:val="center"/>
              <w:rPr>
                <w:rFonts w:ascii="Times New Roman" w:hAnsi="Times New Roman"/>
                <w:sz w:val="24"/>
                <w:szCs w:val="24"/>
              </w:rPr>
            </w:pPr>
            <w:r w:rsidRPr="009E103C">
              <w:rPr>
                <w:rFonts w:ascii="Times New Roman" w:hAnsi="Times New Roman"/>
                <w:sz w:val="24"/>
                <w:szCs w:val="24"/>
              </w:rPr>
              <w:t>12.365.7</w:t>
            </w:r>
          </w:p>
        </w:tc>
        <w:tc>
          <w:tcPr>
            <w:tcW w:w="1306" w:type="dxa"/>
            <w:noWrap/>
            <w:hideMark/>
          </w:tcPr>
          <w:p w14:paraId="257F5F56" w14:textId="7190657F" w:rsidR="00F55CF4" w:rsidRPr="009E103C" w:rsidRDefault="006A7E7D" w:rsidP="00025E76">
            <w:pPr>
              <w:spacing w:after="0" w:line="240" w:lineRule="auto"/>
              <w:jc w:val="center"/>
              <w:rPr>
                <w:rFonts w:ascii="Times New Roman" w:hAnsi="Times New Roman"/>
                <w:sz w:val="24"/>
                <w:szCs w:val="24"/>
                <w:lang w:eastAsia="pt-BR"/>
              </w:rPr>
            </w:pPr>
            <w:r w:rsidRPr="009E103C">
              <w:rPr>
                <w:rFonts w:ascii="Times New Roman" w:hAnsi="Times New Roman"/>
                <w:sz w:val="24"/>
                <w:szCs w:val="24"/>
                <w:lang w:eastAsia="pt-BR"/>
              </w:rPr>
              <w:t>2088</w:t>
            </w:r>
          </w:p>
        </w:tc>
        <w:tc>
          <w:tcPr>
            <w:tcW w:w="4381" w:type="dxa"/>
            <w:noWrap/>
            <w:hideMark/>
          </w:tcPr>
          <w:p w14:paraId="22793D3C" w14:textId="2B047AE9" w:rsidR="00F55CF4" w:rsidRPr="009E103C" w:rsidRDefault="006A7E7D" w:rsidP="00025E76">
            <w:pPr>
              <w:spacing w:after="0" w:line="240" w:lineRule="auto"/>
              <w:rPr>
                <w:rFonts w:ascii="Times New Roman" w:hAnsi="Times New Roman"/>
                <w:sz w:val="24"/>
                <w:szCs w:val="24"/>
                <w:lang w:eastAsia="pt-BR"/>
              </w:rPr>
            </w:pPr>
            <w:r w:rsidRPr="009E103C">
              <w:rPr>
                <w:rFonts w:ascii="Times New Roman" w:hAnsi="Times New Roman"/>
                <w:sz w:val="24"/>
                <w:szCs w:val="24"/>
                <w:lang w:eastAsia="pt-BR"/>
              </w:rPr>
              <w:t xml:space="preserve">MNT DA EDUCAÇÃO INFANTIL DO MUNICÍPIO </w:t>
            </w:r>
          </w:p>
        </w:tc>
        <w:tc>
          <w:tcPr>
            <w:tcW w:w="774" w:type="dxa"/>
            <w:noWrap/>
          </w:tcPr>
          <w:p w14:paraId="202EFC38" w14:textId="195253E9" w:rsidR="00F55CF4" w:rsidRPr="009E103C" w:rsidRDefault="006A7E7D" w:rsidP="00025E76">
            <w:pPr>
              <w:spacing w:after="0" w:line="240" w:lineRule="auto"/>
              <w:jc w:val="center"/>
              <w:rPr>
                <w:rFonts w:ascii="Times New Roman" w:eastAsia="Times New Roman" w:hAnsi="Times New Roman"/>
                <w:sz w:val="24"/>
                <w:szCs w:val="24"/>
                <w:lang w:eastAsia="pt-BR"/>
              </w:rPr>
            </w:pPr>
            <w:r w:rsidRPr="009E103C">
              <w:rPr>
                <w:rFonts w:ascii="Times New Roman" w:eastAsia="Times New Roman" w:hAnsi="Times New Roman"/>
                <w:sz w:val="24"/>
                <w:szCs w:val="24"/>
                <w:lang w:eastAsia="pt-BR"/>
              </w:rPr>
              <w:t>290</w:t>
            </w:r>
          </w:p>
        </w:tc>
        <w:tc>
          <w:tcPr>
            <w:tcW w:w="992" w:type="dxa"/>
            <w:noWrap/>
          </w:tcPr>
          <w:p w14:paraId="458EA684" w14:textId="1214F20C" w:rsidR="00F55CF4" w:rsidRPr="009E103C" w:rsidRDefault="006A7E7D" w:rsidP="00025E76">
            <w:pPr>
              <w:spacing w:after="0" w:line="240" w:lineRule="auto"/>
              <w:jc w:val="center"/>
              <w:rPr>
                <w:rFonts w:ascii="Times New Roman" w:eastAsia="Times New Roman" w:hAnsi="Times New Roman"/>
                <w:sz w:val="24"/>
                <w:szCs w:val="24"/>
                <w:lang w:eastAsia="pt-BR"/>
              </w:rPr>
            </w:pPr>
            <w:r w:rsidRPr="009E103C">
              <w:rPr>
                <w:rFonts w:ascii="Times New Roman" w:eastAsia="Times New Roman" w:hAnsi="Times New Roman"/>
                <w:sz w:val="24"/>
                <w:szCs w:val="24"/>
                <w:lang w:eastAsia="pt-BR"/>
              </w:rPr>
              <w:t>1500</w:t>
            </w:r>
            <w:r w:rsidR="00F35D96">
              <w:rPr>
                <w:rFonts w:ascii="Times New Roman" w:eastAsia="Times New Roman" w:hAnsi="Times New Roman"/>
                <w:sz w:val="24"/>
                <w:szCs w:val="24"/>
                <w:lang w:eastAsia="pt-BR"/>
              </w:rPr>
              <w:t>.1001</w:t>
            </w:r>
          </w:p>
        </w:tc>
        <w:tc>
          <w:tcPr>
            <w:tcW w:w="950" w:type="dxa"/>
            <w:noWrap/>
          </w:tcPr>
          <w:p w14:paraId="0C96FC4F" w14:textId="74CD01CD" w:rsidR="00F55CF4" w:rsidRPr="009E103C" w:rsidRDefault="006A7E7D" w:rsidP="00025E76">
            <w:pPr>
              <w:spacing w:after="0" w:line="240" w:lineRule="auto"/>
              <w:jc w:val="center"/>
              <w:rPr>
                <w:rFonts w:ascii="Times New Roman" w:eastAsia="Times New Roman" w:hAnsi="Times New Roman"/>
                <w:sz w:val="24"/>
                <w:szCs w:val="24"/>
                <w:lang w:eastAsia="pt-BR"/>
              </w:rPr>
            </w:pPr>
            <w:r w:rsidRPr="009E103C">
              <w:rPr>
                <w:rFonts w:ascii="Times New Roman" w:eastAsia="Times New Roman" w:hAnsi="Times New Roman"/>
                <w:sz w:val="24"/>
                <w:szCs w:val="24"/>
                <w:lang w:eastAsia="pt-BR"/>
              </w:rPr>
              <w:t>Próprio</w:t>
            </w:r>
          </w:p>
        </w:tc>
      </w:tr>
      <w:tr w:rsidR="006A7E7D" w:rsidRPr="009E103C" w14:paraId="11189AB4" w14:textId="77777777" w:rsidTr="00025E76">
        <w:trPr>
          <w:trHeight w:val="255"/>
          <w:jc w:val="center"/>
        </w:trPr>
        <w:tc>
          <w:tcPr>
            <w:tcW w:w="1623" w:type="dxa"/>
            <w:noWrap/>
            <w:hideMark/>
          </w:tcPr>
          <w:p w14:paraId="76C3C600" w14:textId="4A06F342" w:rsidR="006A7E7D" w:rsidRPr="009E103C" w:rsidRDefault="006A7E7D" w:rsidP="00025E76">
            <w:pPr>
              <w:spacing w:after="0" w:line="240" w:lineRule="auto"/>
              <w:jc w:val="center"/>
              <w:rPr>
                <w:rFonts w:ascii="Times New Roman" w:eastAsia="Times New Roman" w:hAnsi="Times New Roman"/>
                <w:sz w:val="24"/>
                <w:szCs w:val="24"/>
                <w:lang w:eastAsia="pt-BR"/>
              </w:rPr>
            </w:pPr>
            <w:r w:rsidRPr="009E103C">
              <w:rPr>
                <w:rFonts w:ascii="Times New Roman" w:eastAsia="Times New Roman" w:hAnsi="Times New Roman"/>
                <w:sz w:val="24"/>
                <w:szCs w:val="24"/>
                <w:lang w:eastAsia="pt-BR"/>
              </w:rPr>
              <w:t>12365.7</w:t>
            </w:r>
          </w:p>
        </w:tc>
        <w:tc>
          <w:tcPr>
            <w:tcW w:w="1306" w:type="dxa"/>
            <w:noWrap/>
            <w:hideMark/>
          </w:tcPr>
          <w:p w14:paraId="4F8FD46D" w14:textId="07AF0B0A" w:rsidR="006A7E7D" w:rsidRPr="009E103C" w:rsidRDefault="006A7E7D" w:rsidP="00025E76">
            <w:pPr>
              <w:spacing w:after="0" w:line="240" w:lineRule="auto"/>
              <w:jc w:val="center"/>
              <w:rPr>
                <w:rFonts w:ascii="Times New Roman" w:eastAsia="Times New Roman" w:hAnsi="Times New Roman"/>
                <w:sz w:val="24"/>
                <w:szCs w:val="24"/>
                <w:lang w:eastAsia="pt-BR"/>
              </w:rPr>
            </w:pPr>
            <w:r w:rsidRPr="009E103C">
              <w:rPr>
                <w:rFonts w:ascii="Times New Roman" w:eastAsia="Times New Roman" w:hAnsi="Times New Roman"/>
                <w:sz w:val="24"/>
                <w:szCs w:val="24"/>
                <w:lang w:eastAsia="pt-BR"/>
              </w:rPr>
              <w:t>2049</w:t>
            </w:r>
          </w:p>
        </w:tc>
        <w:tc>
          <w:tcPr>
            <w:tcW w:w="4381" w:type="dxa"/>
            <w:noWrap/>
            <w:hideMark/>
          </w:tcPr>
          <w:p w14:paraId="5BD53F20" w14:textId="61472CDD" w:rsidR="006A7E7D" w:rsidRPr="009E103C" w:rsidRDefault="006A7E7D" w:rsidP="00025E76">
            <w:pPr>
              <w:spacing w:after="0" w:line="240" w:lineRule="auto"/>
              <w:rPr>
                <w:rFonts w:ascii="Times New Roman" w:eastAsia="Times New Roman" w:hAnsi="Times New Roman"/>
                <w:sz w:val="24"/>
                <w:szCs w:val="24"/>
                <w:lang w:eastAsia="pt-BR"/>
              </w:rPr>
            </w:pPr>
            <w:r w:rsidRPr="009E103C">
              <w:rPr>
                <w:rFonts w:ascii="Times New Roman" w:eastAsia="Times New Roman" w:hAnsi="Times New Roman"/>
                <w:sz w:val="24"/>
                <w:szCs w:val="24"/>
                <w:lang w:eastAsia="pt-BR"/>
              </w:rPr>
              <w:t> </w:t>
            </w:r>
            <w:r w:rsidR="009E103C" w:rsidRPr="009E103C">
              <w:rPr>
                <w:rFonts w:ascii="Times New Roman" w:eastAsia="Times New Roman" w:hAnsi="Times New Roman"/>
                <w:sz w:val="24"/>
                <w:szCs w:val="24"/>
                <w:lang w:eastAsia="pt-BR"/>
              </w:rPr>
              <w:t xml:space="preserve">MNT DA EDUCAÇÃO INFANTIL - CRECHE  </w:t>
            </w:r>
          </w:p>
        </w:tc>
        <w:tc>
          <w:tcPr>
            <w:tcW w:w="774" w:type="dxa"/>
            <w:noWrap/>
          </w:tcPr>
          <w:p w14:paraId="1EE38D30" w14:textId="3CD98819" w:rsidR="006A7E7D" w:rsidRPr="009E103C" w:rsidRDefault="009E103C" w:rsidP="00025E76">
            <w:pPr>
              <w:spacing w:after="0" w:line="240" w:lineRule="auto"/>
              <w:jc w:val="center"/>
              <w:rPr>
                <w:rFonts w:ascii="Times New Roman" w:eastAsia="Times New Roman" w:hAnsi="Times New Roman"/>
                <w:sz w:val="24"/>
                <w:szCs w:val="24"/>
                <w:lang w:eastAsia="pt-BR"/>
              </w:rPr>
            </w:pPr>
            <w:r w:rsidRPr="009E103C">
              <w:rPr>
                <w:rFonts w:ascii="Times New Roman" w:eastAsia="Times New Roman" w:hAnsi="Times New Roman"/>
                <w:sz w:val="24"/>
                <w:szCs w:val="24"/>
                <w:lang w:eastAsia="pt-BR"/>
              </w:rPr>
              <w:t>369</w:t>
            </w:r>
          </w:p>
        </w:tc>
        <w:tc>
          <w:tcPr>
            <w:tcW w:w="992" w:type="dxa"/>
            <w:noWrap/>
          </w:tcPr>
          <w:p w14:paraId="1AAC26C2" w14:textId="65DD35D1" w:rsidR="006A7E7D" w:rsidRPr="009E103C" w:rsidRDefault="006A7E7D" w:rsidP="00025E76">
            <w:pPr>
              <w:spacing w:after="0" w:line="240" w:lineRule="auto"/>
              <w:jc w:val="center"/>
              <w:rPr>
                <w:rFonts w:ascii="Times New Roman" w:eastAsia="Times New Roman" w:hAnsi="Times New Roman"/>
                <w:sz w:val="24"/>
                <w:szCs w:val="24"/>
                <w:lang w:eastAsia="pt-BR"/>
              </w:rPr>
            </w:pPr>
            <w:r w:rsidRPr="009E103C">
              <w:rPr>
                <w:rFonts w:ascii="Times New Roman" w:eastAsia="Times New Roman" w:hAnsi="Times New Roman"/>
                <w:sz w:val="24"/>
                <w:szCs w:val="24"/>
                <w:lang w:eastAsia="pt-BR"/>
              </w:rPr>
              <w:t>1500.1001</w:t>
            </w:r>
          </w:p>
        </w:tc>
        <w:tc>
          <w:tcPr>
            <w:tcW w:w="950" w:type="dxa"/>
            <w:noWrap/>
          </w:tcPr>
          <w:p w14:paraId="59579C6B" w14:textId="183503C4" w:rsidR="006A7E7D" w:rsidRPr="009E103C" w:rsidRDefault="006A7E7D" w:rsidP="00025E76">
            <w:pPr>
              <w:spacing w:after="0" w:line="240" w:lineRule="auto"/>
              <w:jc w:val="center"/>
              <w:rPr>
                <w:rFonts w:ascii="Times New Roman" w:eastAsia="Times New Roman" w:hAnsi="Times New Roman"/>
                <w:sz w:val="24"/>
                <w:szCs w:val="24"/>
                <w:lang w:eastAsia="pt-BR"/>
              </w:rPr>
            </w:pPr>
            <w:r w:rsidRPr="009E103C">
              <w:rPr>
                <w:rFonts w:ascii="Times New Roman" w:eastAsia="Times New Roman" w:hAnsi="Times New Roman"/>
                <w:sz w:val="24"/>
                <w:szCs w:val="24"/>
                <w:lang w:eastAsia="pt-BR"/>
              </w:rPr>
              <w:t>Próprio</w:t>
            </w:r>
          </w:p>
        </w:tc>
      </w:tr>
    </w:tbl>
    <w:p w14:paraId="4F0C3840" w14:textId="44DE404F" w:rsidR="006A7E7D" w:rsidRPr="009E103C" w:rsidRDefault="006A7E7D" w:rsidP="00025E76">
      <w:pPr>
        <w:spacing w:after="0"/>
        <w:jc w:val="right"/>
        <w:rPr>
          <w:rFonts w:ascii="Times New Roman" w:eastAsia="Times New Roman" w:hAnsi="Times New Roman"/>
          <w:sz w:val="24"/>
          <w:szCs w:val="24"/>
          <w:lang w:eastAsia="pt-BR"/>
        </w:rPr>
      </w:pPr>
    </w:p>
    <w:p w14:paraId="112DEBB8" w14:textId="77F39918" w:rsidR="00B252BB" w:rsidRPr="009E103C" w:rsidRDefault="00B252BB" w:rsidP="00025E76">
      <w:pPr>
        <w:spacing w:after="0" w:line="240" w:lineRule="auto"/>
        <w:ind w:left="-567"/>
        <w:jc w:val="both"/>
        <w:rPr>
          <w:rFonts w:ascii="Times New Roman" w:hAnsi="Times New Roman"/>
          <w:b/>
          <w:sz w:val="24"/>
          <w:szCs w:val="24"/>
          <w:u w:val="single"/>
        </w:rPr>
      </w:pPr>
      <w:r w:rsidRPr="009E103C">
        <w:rPr>
          <w:rFonts w:ascii="Times New Roman" w:hAnsi="Times New Roman"/>
          <w:b/>
          <w:sz w:val="24"/>
          <w:szCs w:val="24"/>
        </w:rPr>
        <w:t>15. SANÇÕES:</w:t>
      </w:r>
    </w:p>
    <w:p w14:paraId="2A355D46" w14:textId="5C9EBC2E" w:rsidR="00B252BB" w:rsidRPr="009E103C" w:rsidRDefault="00B252BB" w:rsidP="00025E76">
      <w:pPr>
        <w:ind w:left="-567" w:right="-568" w:firstLine="567"/>
        <w:jc w:val="both"/>
        <w:rPr>
          <w:rFonts w:ascii="Times New Roman" w:hAnsi="Times New Roman"/>
          <w:sz w:val="24"/>
          <w:szCs w:val="24"/>
        </w:rPr>
      </w:pPr>
      <w:r w:rsidRPr="009E103C">
        <w:rPr>
          <w:rFonts w:ascii="Times New Roman" w:hAnsi="Times New Roman"/>
          <w:sz w:val="24"/>
          <w:szCs w:val="24"/>
        </w:rPr>
        <w:t>O descumprimento total ou parcial das obrigações assumidas ensejará a aplicação das penalidades previstas na Lei 14.133/2021.</w:t>
      </w:r>
    </w:p>
    <w:p w14:paraId="2E22B5EA" w14:textId="77777777" w:rsidR="00025E76" w:rsidRDefault="009E103C" w:rsidP="009E103C">
      <w:pPr>
        <w:tabs>
          <w:tab w:val="center" w:pos="4252"/>
          <w:tab w:val="left" w:pos="6450"/>
        </w:tabs>
        <w:jc w:val="right"/>
        <w:rPr>
          <w:rFonts w:ascii="Times New Roman" w:hAnsi="Times New Roman"/>
          <w:sz w:val="24"/>
          <w:szCs w:val="24"/>
        </w:rPr>
      </w:pPr>
      <w:r w:rsidRPr="009E103C">
        <w:rPr>
          <w:rFonts w:ascii="Times New Roman" w:hAnsi="Times New Roman"/>
          <w:sz w:val="24"/>
          <w:szCs w:val="24"/>
        </w:rPr>
        <w:tab/>
      </w:r>
    </w:p>
    <w:p w14:paraId="55C5CBD7" w14:textId="46CC7EA1" w:rsidR="00B252BB" w:rsidRPr="009E103C" w:rsidRDefault="00B252BB" w:rsidP="009E103C">
      <w:pPr>
        <w:tabs>
          <w:tab w:val="center" w:pos="4252"/>
          <w:tab w:val="left" w:pos="6450"/>
        </w:tabs>
        <w:jc w:val="right"/>
        <w:rPr>
          <w:rFonts w:ascii="Times New Roman" w:hAnsi="Times New Roman"/>
          <w:sz w:val="24"/>
          <w:szCs w:val="24"/>
        </w:rPr>
      </w:pPr>
      <w:r w:rsidRPr="009E103C">
        <w:rPr>
          <w:rFonts w:ascii="Times New Roman" w:hAnsi="Times New Roman"/>
          <w:sz w:val="24"/>
          <w:szCs w:val="24"/>
        </w:rPr>
        <w:t xml:space="preserve">Itaguara, </w:t>
      </w:r>
      <w:r w:rsidR="009E103C">
        <w:rPr>
          <w:rFonts w:ascii="Times New Roman" w:hAnsi="Times New Roman"/>
          <w:sz w:val="24"/>
          <w:szCs w:val="24"/>
        </w:rPr>
        <w:t>11</w:t>
      </w:r>
      <w:r w:rsidR="00147B35" w:rsidRPr="009E103C">
        <w:rPr>
          <w:rFonts w:ascii="Times New Roman" w:hAnsi="Times New Roman"/>
          <w:sz w:val="24"/>
          <w:szCs w:val="24"/>
        </w:rPr>
        <w:t xml:space="preserve"> de </w:t>
      </w:r>
      <w:r w:rsidR="009E103C">
        <w:rPr>
          <w:rFonts w:ascii="Times New Roman" w:hAnsi="Times New Roman"/>
          <w:sz w:val="24"/>
          <w:szCs w:val="24"/>
        </w:rPr>
        <w:t xml:space="preserve">junho </w:t>
      </w:r>
      <w:r w:rsidR="007C4B86" w:rsidRPr="009E103C">
        <w:rPr>
          <w:rFonts w:ascii="Times New Roman" w:hAnsi="Times New Roman"/>
          <w:sz w:val="24"/>
          <w:szCs w:val="24"/>
        </w:rPr>
        <w:t>de 2026</w:t>
      </w:r>
      <w:r w:rsidRPr="009E103C">
        <w:rPr>
          <w:rFonts w:ascii="Times New Roman" w:hAnsi="Times New Roman"/>
          <w:sz w:val="24"/>
          <w:szCs w:val="24"/>
        </w:rPr>
        <w:t>.</w:t>
      </w:r>
      <w:r w:rsidR="009E103C" w:rsidRPr="009E103C">
        <w:rPr>
          <w:rFonts w:ascii="Times New Roman" w:hAnsi="Times New Roman"/>
          <w:sz w:val="24"/>
          <w:szCs w:val="24"/>
        </w:rPr>
        <w:tab/>
      </w:r>
    </w:p>
    <w:p w14:paraId="2029E6AD" w14:textId="77777777" w:rsidR="00B252BB" w:rsidRDefault="00B252BB" w:rsidP="00B252BB">
      <w:pPr>
        <w:rPr>
          <w:rFonts w:ascii="Times New Roman" w:hAnsi="Times New Roman"/>
          <w:sz w:val="24"/>
          <w:szCs w:val="24"/>
        </w:rPr>
      </w:pPr>
    </w:p>
    <w:p w14:paraId="798C1406" w14:textId="77777777" w:rsidR="00025E76" w:rsidRPr="009E103C" w:rsidRDefault="00025E76" w:rsidP="00B252BB">
      <w:pPr>
        <w:rPr>
          <w:rFonts w:ascii="Times New Roman" w:hAnsi="Times New Roman"/>
          <w:sz w:val="24"/>
          <w:szCs w:val="24"/>
        </w:rPr>
      </w:pPr>
    </w:p>
    <w:p w14:paraId="02834016" w14:textId="77777777" w:rsidR="00B252BB" w:rsidRPr="009E103C" w:rsidRDefault="00B252BB" w:rsidP="00B252BB">
      <w:pPr>
        <w:spacing w:after="0"/>
        <w:ind w:left="170" w:right="113"/>
        <w:jc w:val="center"/>
        <w:rPr>
          <w:rFonts w:ascii="Times New Roman" w:hAnsi="Times New Roman"/>
          <w:sz w:val="24"/>
          <w:szCs w:val="24"/>
        </w:rPr>
      </w:pPr>
      <w:r w:rsidRPr="009E103C">
        <w:rPr>
          <w:rFonts w:ascii="Times New Roman" w:hAnsi="Times New Roman"/>
          <w:sz w:val="24"/>
          <w:szCs w:val="24"/>
        </w:rPr>
        <w:t>___________________________________________________</w:t>
      </w:r>
    </w:p>
    <w:p w14:paraId="003E392E" w14:textId="77777777" w:rsidR="00B252BB" w:rsidRPr="009E103C" w:rsidRDefault="00CE0C5C" w:rsidP="00B252BB">
      <w:pPr>
        <w:numPr>
          <w:ilvl w:val="0"/>
          <w:numId w:val="14"/>
        </w:numPr>
        <w:suppressAutoHyphens/>
        <w:spacing w:after="0" w:line="240" w:lineRule="auto"/>
        <w:jc w:val="center"/>
        <w:rPr>
          <w:rFonts w:ascii="Times New Roman" w:eastAsia="Book Antiqua" w:hAnsi="Times New Roman"/>
          <w:b/>
          <w:sz w:val="24"/>
          <w:szCs w:val="24"/>
        </w:rPr>
      </w:pPr>
      <w:r w:rsidRPr="009E103C">
        <w:rPr>
          <w:rFonts w:ascii="Times New Roman" w:eastAsia="Book Antiqua" w:hAnsi="Times New Roman"/>
          <w:b/>
          <w:sz w:val="24"/>
          <w:szCs w:val="24"/>
        </w:rPr>
        <w:t>Maria Lucíola de Andrade Oliveira</w:t>
      </w:r>
    </w:p>
    <w:p w14:paraId="6E243B21" w14:textId="77777777" w:rsidR="00B252BB" w:rsidRPr="009E103C" w:rsidRDefault="00B252BB" w:rsidP="00B252BB">
      <w:pPr>
        <w:numPr>
          <w:ilvl w:val="0"/>
          <w:numId w:val="14"/>
        </w:numPr>
        <w:suppressAutoHyphens/>
        <w:spacing w:after="0" w:line="240" w:lineRule="auto"/>
        <w:jc w:val="center"/>
        <w:rPr>
          <w:rFonts w:ascii="Times New Roman" w:eastAsia="Book Antiqua" w:hAnsi="Times New Roman"/>
          <w:sz w:val="24"/>
          <w:szCs w:val="24"/>
        </w:rPr>
      </w:pPr>
      <w:r w:rsidRPr="009E103C">
        <w:rPr>
          <w:rFonts w:ascii="Times New Roman" w:eastAsia="Book Antiqua" w:hAnsi="Times New Roman"/>
          <w:sz w:val="24"/>
          <w:szCs w:val="24"/>
        </w:rPr>
        <w:t>Secretári</w:t>
      </w:r>
      <w:r w:rsidR="00CE0C5C" w:rsidRPr="009E103C">
        <w:rPr>
          <w:rFonts w:ascii="Times New Roman" w:eastAsia="Book Antiqua" w:hAnsi="Times New Roman"/>
          <w:sz w:val="24"/>
          <w:szCs w:val="24"/>
        </w:rPr>
        <w:t>a</w:t>
      </w:r>
      <w:r w:rsidRPr="009E103C">
        <w:rPr>
          <w:rFonts w:ascii="Times New Roman" w:eastAsia="Book Antiqua" w:hAnsi="Times New Roman"/>
          <w:sz w:val="24"/>
          <w:szCs w:val="24"/>
        </w:rPr>
        <w:t xml:space="preserve"> Municipal de </w:t>
      </w:r>
      <w:r w:rsidR="00CE0C5C" w:rsidRPr="009E103C">
        <w:rPr>
          <w:rFonts w:ascii="Times New Roman" w:eastAsia="Book Antiqua" w:hAnsi="Times New Roman"/>
          <w:sz w:val="24"/>
          <w:szCs w:val="24"/>
        </w:rPr>
        <w:t>Educação</w:t>
      </w:r>
    </w:p>
    <w:p w14:paraId="7EFD5245" w14:textId="77777777" w:rsidR="00B252BB" w:rsidRPr="009E103C" w:rsidRDefault="00B252BB" w:rsidP="00B252BB">
      <w:pPr>
        <w:numPr>
          <w:ilvl w:val="0"/>
          <w:numId w:val="14"/>
        </w:numPr>
        <w:suppressAutoHyphens/>
        <w:spacing w:after="0" w:line="240" w:lineRule="auto"/>
        <w:jc w:val="center"/>
        <w:rPr>
          <w:rFonts w:ascii="Times New Roman" w:eastAsia="Book Antiqua" w:hAnsi="Times New Roman"/>
          <w:sz w:val="24"/>
          <w:szCs w:val="24"/>
        </w:rPr>
      </w:pPr>
      <w:r w:rsidRPr="009E103C">
        <w:rPr>
          <w:rFonts w:ascii="Times New Roman" w:eastAsia="Book Antiqua" w:hAnsi="Times New Roman"/>
          <w:sz w:val="24"/>
          <w:szCs w:val="24"/>
        </w:rPr>
        <w:t>Prefeitura de Itaguara – MG</w:t>
      </w:r>
    </w:p>
    <w:p w14:paraId="574A29A9" w14:textId="77777777" w:rsidR="00B252BB" w:rsidRPr="009E103C" w:rsidRDefault="00B252BB" w:rsidP="00B252BB">
      <w:pPr>
        <w:suppressAutoHyphens/>
        <w:spacing w:after="0" w:line="240" w:lineRule="auto"/>
        <w:jc w:val="center"/>
        <w:rPr>
          <w:rFonts w:ascii="Times New Roman" w:eastAsia="Book Antiqua" w:hAnsi="Times New Roman"/>
          <w:sz w:val="24"/>
          <w:szCs w:val="24"/>
        </w:rPr>
      </w:pPr>
    </w:p>
    <w:p w14:paraId="532D1754" w14:textId="77777777" w:rsidR="00B252BB" w:rsidRPr="009E103C" w:rsidRDefault="00B252BB" w:rsidP="00B252BB">
      <w:pPr>
        <w:suppressAutoHyphens/>
        <w:spacing w:after="0" w:line="240" w:lineRule="auto"/>
        <w:jc w:val="center"/>
        <w:rPr>
          <w:rFonts w:ascii="Times New Roman" w:eastAsia="Book Antiqua" w:hAnsi="Times New Roman"/>
          <w:sz w:val="24"/>
          <w:szCs w:val="24"/>
        </w:rPr>
      </w:pPr>
    </w:p>
    <w:p w14:paraId="03E4D0AE" w14:textId="77777777" w:rsidR="00B252BB" w:rsidRPr="009E103C" w:rsidRDefault="00B252BB" w:rsidP="00B252BB">
      <w:pPr>
        <w:suppressAutoHyphens/>
        <w:spacing w:after="0" w:line="240" w:lineRule="auto"/>
        <w:jc w:val="center"/>
        <w:rPr>
          <w:rFonts w:ascii="Times New Roman" w:eastAsia="Book Antiqua" w:hAnsi="Times New Roman"/>
          <w:sz w:val="24"/>
          <w:szCs w:val="24"/>
        </w:rPr>
      </w:pPr>
    </w:p>
    <w:p w14:paraId="7C264A8C" w14:textId="77777777" w:rsidR="00B252BB" w:rsidRPr="009E103C" w:rsidRDefault="00B252BB" w:rsidP="00B252BB">
      <w:pPr>
        <w:jc w:val="center"/>
        <w:rPr>
          <w:rFonts w:ascii="Times New Roman" w:hAnsi="Times New Roman"/>
          <w:sz w:val="24"/>
          <w:szCs w:val="24"/>
        </w:rPr>
      </w:pPr>
    </w:p>
    <w:bookmarkEnd w:id="0"/>
    <w:p w14:paraId="6406C48F" w14:textId="77777777" w:rsidR="00092814" w:rsidRPr="009E103C" w:rsidRDefault="00092814" w:rsidP="00092814">
      <w:pPr>
        <w:tabs>
          <w:tab w:val="left" w:pos="3165"/>
        </w:tabs>
        <w:spacing w:after="0"/>
        <w:rPr>
          <w:rFonts w:ascii="Times New Roman" w:hAnsi="Times New Roman"/>
          <w:color w:val="000000"/>
          <w:sz w:val="24"/>
          <w:szCs w:val="24"/>
        </w:rPr>
      </w:pPr>
    </w:p>
    <w:sectPr w:rsidR="00092814" w:rsidRPr="009E103C" w:rsidSect="00191D82">
      <w:headerReference w:type="default" r:id="rId48"/>
      <w:footerReference w:type="default" r:id="rId49"/>
      <w:pgSz w:w="11906" w:h="16838"/>
      <w:pgMar w:top="1417" w:right="1701" w:bottom="1417" w:left="1701" w:header="708" w:footer="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BD3CD25" w14:textId="77777777" w:rsidR="00F0736B" w:rsidRDefault="00F0736B" w:rsidP="00D42BC8">
      <w:pPr>
        <w:spacing w:after="0" w:line="240" w:lineRule="auto"/>
      </w:pPr>
      <w:r>
        <w:separator/>
      </w:r>
    </w:p>
  </w:endnote>
  <w:endnote w:type="continuationSeparator" w:id="0">
    <w:p w14:paraId="39857E01" w14:textId="77777777" w:rsidR="00F0736B" w:rsidRDefault="00F0736B" w:rsidP="00D42BC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Bookman Old Style">
    <w:panose1 w:val="02050604050505020204"/>
    <w:charset w:val="00"/>
    <w:family w:val="roman"/>
    <w:pitch w:val="variable"/>
    <w:sig w:usb0="00000287" w:usb1="00000000" w:usb2="00000000" w:usb3="00000000" w:csb0="0000009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libri Light">
    <w:panose1 w:val="020F03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Liberation Serif">
    <w:altName w:val="Times New Roman"/>
    <w:charset w:val="00"/>
    <w:family w:val="roman"/>
    <w:pitch w:val="variable"/>
  </w:font>
  <w:font w:name="Mangal">
    <w:panose1 w:val="00000400000000000000"/>
    <w:charset w:val="00"/>
    <w:family w:val="roman"/>
    <w:pitch w:val="variable"/>
    <w:sig w:usb0="00008003" w:usb1="00000000" w:usb2="00000000" w:usb3="00000000" w:csb0="00000001" w:csb1="00000000"/>
  </w:font>
  <w:font w:name="Segoe UI Symbol">
    <w:panose1 w:val="020B0502040204020203"/>
    <w:charset w:val="00"/>
    <w:family w:val="swiss"/>
    <w:pitch w:val="variable"/>
    <w:sig w:usb0="800001E3" w:usb1="1200FFEF" w:usb2="0004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Arial Unicode MS">
    <w:panose1 w:val="020B0604020202020204"/>
    <w:charset w:val="80"/>
    <w:family w:val="swiss"/>
    <w:pitch w:val="variable"/>
    <w:sig w:usb0="F7FFAFFF" w:usb1="E9DFFFFF" w:usb2="0000003F" w:usb3="00000000" w:csb0="003F01FF" w:csb1="00000000"/>
  </w:font>
  <w:font w:name="Book Antiqua">
    <w:panose1 w:val="02040602050305030304"/>
    <w:charset w:val="00"/>
    <w:family w:val="roman"/>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715ECA" w14:textId="77777777" w:rsidR="00E965D5" w:rsidRPr="001E32FE" w:rsidRDefault="00E965D5" w:rsidP="00E965D5">
    <w:pPr>
      <w:pStyle w:val="Rodap"/>
      <w:jc w:val="right"/>
      <w:rPr>
        <w:sz w:val="20"/>
        <w:szCs w:val="20"/>
      </w:rPr>
    </w:pPr>
  </w:p>
  <w:p w14:paraId="544E4AEA" w14:textId="77777777" w:rsidR="00D42BC8" w:rsidRDefault="00D42BC8">
    <w:pPr>
      <w:pStyle w:val="Rodap"/>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9BB2333" w14:textId="77777777" w:rsidR="00F0736B" w:rsidRDefault="00F0736B" w:rsidP="00D42BC8">
      <w:pPr>
        <w:spacing w:after="0" w:line="240" w:lineRule="auto"/>
      </w:pPr>
      <w:r>
        <w:separator/>
      </w:r>
    </w:p>
  </w:footnote>
  <w:footnote w:type="continuationSeparator" w:id="0">
    <w:p w14:paraId="73BBC333" w14:textId="77777777" w:rsidR="00F0736B" w:rsidRDefault="00F0736B" w:rsidP="00D42BC8">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C3DFDA9" w14:textId="77777777" w:rsidR="00F82D7A" w:rsidRDefault="00223DDA" w:rsidP="00F82D7A">
    <w:pPr>
      <w:spacing w:after="0"/>
      <w:ind w:right="-568"/>
      <w:rPr>
        <w:rFonts w:ascii="Arial" w:hAnsi="Arial" w:cs="Arial"/>
        <w:spacing w:val="20"/>
      </w:rPr>
    </w:pPr>
    <w:r>
      <w:rPr>
        <w:noProof/>
      </w:rPr>
      <w:pict w14:anchorId="44B2570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m 1" o:spid="_x0000_s1027" type="#_x0000_t75" style="position:absolute;margin-left:-22.05pt;margin-top:-89.65pt;width:56.25pt;height:74.65pt;z-index:-251658752;visibility:visible;mso-position-horizontal-relative:margin;mso-position-vertical-relative:margin" o:allowincell="f">
          <v:imagedata r:id="rId1" o:title="" cropbottom="16825f"/>
          <w10:wrap type="square" anchorx="margin" anchory="margin"/>
        </v:shape>
      </w:pict>
    </w:r>
    <w:r w:rsidR="00F82D7A">
      <w:rPr>
        <w:rFonts w:ascii="Arial" w:hAnsi="Arial" w:cs="Arial"/>
        <w:b/>
        <w:spacing w:val="20"/>
      </w:rPr>
      <w:t xml:space="preserve">             P R E F E I T U R </w:t>
    </w:r>
    <w:proofErr w:type="gramStart"/>
    <w:r w:rsidR="00F82D7A">
      <w:rPr>
        <w:rFonts w:ascii="Arial" w:hAnsi="Arial" w:cs="Arial"/>
        <w:b/>
        <w:spacing w:val="20"/>
      </w:rPr>
      <w:t>A  M</w:t>
    </w:r>
    <w:proofErr w:type="gramEnd"/>
    <w:r w:rsidR="00F82D7A">
      <w:rPr>
        <w:rFonts w:ascii="Arial" w:hAnsi="Arial" w:cs="Arial"/>
        <w:b/>
        <w:spacing w:val="20"/>
      </w:rPr>
      <w:t xml:space="preserve"> U N I C I P A L   D E   I T A G U A R A</w:t>
    </w:r>
  </w:p>
  <w:p w14:paraId="71392597" w14:textId="77777777" w:rsidR="00F82D7A" w:rsidRDefault="00F82D7A" w:rsidP="00F82D7A">
    <w:pPr>
      <w:tabs>
        <w:tab w:val="left" w:pos="2223"/>
        <w:tab w:val="left" w:pos="2504"/>
        <w:tab w:val="left" w:pos="2849"/>
        <w:tab w:val="center" w:pos="4536"/>
      </w:tabs>
      <w:spacing w:after="0"/>
      <w:ind w:right="-568"/>
      <w:rPr>
        <w:rFonts w:ascii="Arial" w:hAnsi="Arial" w:cs="Arial"/>
        <w:spacing w:val="20"/>
        <w:sz w:val="18"/>
        <w:szCs w:val="18"/>
      </w:rPr>
    </w:pPr>
    <w:r>
      <w:rPr>
        <w:rFonts w:ascii="Arial" w:hAnsi="Arial" w:cs="Arial"/>
        <w:spacing w:val="20"/>
        <w:sz w:val="18"/>
        <w:szCs w:val="18"/>
      </w:rPr>
      <w:tab/>
    </w:r>
    <w:r>
      <w:rPr>
        <w:rFonts w:ascii="Arial" w:hAnsi="Arial" w:cs="Arial"/>
        <w:spacing w:val="20"/>
        <w:sz w:val="18"/>
        <w:szCs w:val="18"/>
      </w:rPr>
      <w:tab/>
    </w:r>
    <w:r>
      <w:rPr>
        <w:rFonts w:ascii="Arial" w:hAnsi="Arial" w:cs="Arial"/>
        <w:spacing w:val="20"/>
        <w:sz w:val="18"/>
        <w:szCs w:val="18"/>
      </w:rPr>
      <w:tab/>
    </w:r>
    <w:r>
      <w:rPr>
        <w:rFonts w:ascii="Arial" w:hAnsi="Arial" w:cs="Arial"/>
        <w:spacing w:val="20"/>
        <w:sz w:val="18"/>
        <w:szCs w:val="18"/>
      </w:rPr>
      <w:tab/>
      <w:t xml:space="preserve">    CNPJ: 18.313.015/0001-75</w:t>
    </w:r>
  </w:p>
  <w:p w14:paraId="386412F5" w14:textId="77777777" w:rsidR="00F82D7A" w:rsidRDefault="00F82D7A" w:rsidP="00F82D7A">
    <w:pPr>
      <w:spacing w:after="0"/>
      <w:ind w:right="-568"/>
      <w:jc w:val="center"/>
      <w:rPr>
        <w:rFonts w:ascii="Arial" w:hAnsi="Arial" w:cs="Arial"/>
        <w:spacing w:val="20"/>
        <w:sz w:val="18"/>
        <w:szCs w:val="18"/>
      </w:rPr>
    </w:pPr>
    <w:r>
      <w:rPr>
        <w:rFonts w:ascii="Arial" w:hAnsi="Arial" w:cs="Arial"/>
        <w:spacing w:val="20"/>
        <w:sz w:val="18"/>
        <w:szCs w:val="18"/>
      </w:rPr>
      <w:t xml:space="preserve">     Rua Padre Gregório, 187 ● Centro</w:t>
    </w:r>
  </w:p>
  <w:p w14:paraId="723819A4" w14:textId="77777777" w:rsidR="00F82D7A" w:rsidRDefault="00F82D7A" w:rsidP="00F82D7A">
    <w:pPr>
      <w:spacing w:after="0"/>
      <w:ind w:right="-568"/>
      <w:jc w:val="center"/>
      <w:rPr>
        <w:rFonts w:ascii="Arial" w:hAnsi="Arial" w:cs="Arial"/>
        <w:spacing w:val="20"/>
        <w:sz w:val="18"/>
        <w:szCs w:val="18"/>
      </w:rPr>
    </w:pPr>
    <w:r>
      <w:rPr>
        <w:rFonts w:ascii="Arial" w:hAnsi="Arial" w:cs="Arial"/>
        <w:spacing w:val="20"/>
        <w:sz w:val="18"/>
        <w:szCs w:val="18"/>
      </w:rPr>
      <w:t xml:space="preserve">   CEP: 35.488-000 ● Itaguara-MG ● Telefax:(31) 3184-1232</w:t>
    </w:r>
  </w:p>
  <w:p w14:paraId="6D3CA435" w14:textId="77777777" w:rsidR="00F82D7A" w:rsidRDefault="00223DDA" w:rsidP="00F82D7A">
    <w:pPr>
      <w:spacing w:after="0"/>
      <w:ind w:right="-568"/>
      <w:jc w:val="center"/>
      <w:rPr>
        <w:rFonts w:ascii="Arial" w:hAnsi="Arial" w:cs="Arial"/>
        <w:spacing w:val="20"/>
        <w:sz w:val="18"/>
        <w:szCs w:val="18"/>
      </w:rPr>
    </w:pPr>
    <w:hyperlink r:id="rId2">
      <w:r w:rsidR="00F82D7A">
        <w:rPr>
          <w:rStyle w:val="Hyperlink"/>
          <w:rFonts w:ascii="Arial" w:hAnsi="Arial" w:cs="Arial"/>
          <w:spacing w:val="20"/>
          <w:sz w:val="18"/>
          <w:szCs w:val="18"/>
        </w:rPr>
        <w:t>www.itaguara.mg.gov.br</w:t>
      </w:r>
    </w:hyperlink>
    <w:r w:rsidR="00F82D7A">
      <w:rPr>
        <w:rFonts w:ascii="Arial" w:hAnsi="Arial" w:cs="Arial"/>
        <w:spacing w:val="20"/>
        <w:sz w:val="18"/>
        <w:szCs w:val="18"/>
      </w:rPr>
      <w:t xml:space="preserve">  </w:t>
    </w:r>
    <w:r w:rsidR="00CA3D86">
      <w:rPr>
        <w:rFonts w:ascii="Arial" w:hAnsi="Arial" w:cs="Arial"/>
        <w:spacing w:val="20"/>
        <w:sz w:val="18"/>
        <w:szCs w:val="18"/>
      </w:rPr>
      <w:tab/>
    </w:r>
    <w:r w:rsidR="00ED2CC8">
      <w:rPr>
        <w:rStyle w:val="Hyperlink"/>
        <w:rFonts w:ascii="Arial" w:hAnsi="Arial" w:cs="Arial"/>
        <w:spacing w:val="20"/>
        <w:sz w:val="18"/>
        <w:szCs w:val="18"/>
      </w:rPr>
      <w:t>comprasitaguara</w:t>
    </w:r>
    <w:r w:rsidR="00CA3D86" w:rsidRPr="00CA3D86">
      <w:rPr>
        <w:rStyle w:val="Hyperlink"/>
        <w:rFonts w:ascii="Arial" w:hAnsi="Arial" w:cs="Arial"/>
        <w:spacing w:val="20"/>
        <w:sz w:val="18"/>
        <w:szCs w:val="18"/>
      </w:rPr>
      <w:t>@</w:t>
    </w:r>
    <w:r w:rsidR="00ED2CC8">
      <w:rPr>
        <w:rStyle w:val="Hyperlink"/>
        <w:rFonts w:ascii="Arial" w:hAnsi="Arial" w:cs="Arial"/>
        <w:spacing w:val="20"/>
        <w:sz w:val="18"/>
        <w:szCs w:val="18"/>
      </w:rPr>
      <w:t>hotmail.com</w:t>
    </w:r>
  </w:p>
  <w:p w14:paraId="4A747A5E" w14:textId="77777777" w:rsidR="00D42BC8" w:rsidRPr="00E965D5" w:rsidRDefault="00D42BC8" w:rsidP="00E965D5">
    <w:pPr>
      <w:pStyle w:val="Cabealh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1"/>
    <w:multiLevelType w:val="multilevel"/>
    <w:tmpl w:val="00000001"/>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1" w15:restartNumberingAfterBreak="0">
    <w:nsid w:val="02A061A5"/>
    <w:multiLevelType w:val="multilevel"/>
    <w:tmpl w:val="A25C18F0"/>
    <w:lvl w:ilvl="0">
      <w:start w:val="1"/>
      <w:numFmt w:val="decimal"/>
      <w:lvlText w:val="%1."/>
      <w:lvlJc w:val="left"/>
      <w:pPr>
        <w:ind w:left="420" w:hanging="420"/>
      </w:pPr>
      <w:rPr>
        <w:rFonts w:hint="default"/>
      </w:rPr>
    </w:lvl>
    <w:lvl w:ilvl="1">
      <w:start w:val="1"/>
      <w:numFmt w:val="decimal"/>
      <w:lvlText w:val="%1.%2."/>
      <w:lvlJc w:val="left"/>
      <w:pPr>
        <w:ind w:left="-147" w:hanging="420"/>
      </w:pPr>
      <w:rPr>
        <w:rFonts w:hint="default"/>
      </w:rPr>
    </w:lvl>
    <w:lvl w:ilvl="2">
      <w:start w:val="1"/>
      <w:numFmt w:val="decimal"/>
      <w:lvlText w:val="%1.%2.%3."/>
      <w:lvlJc w:val="left"/>
      <w:pPr>
        <w:ind w:left="-414" w:hanging="720"/>
      </w:pPr>
      <w:rPr>
        <w:rFonts w:hint="default"/>
      </w:rPr>
    </w:lvl>
    <w:lvl w:ilvl="3">
      <w:start w:val="1"/>
      <w:numFmt w:val="decimal"/>
      <w:lvlText w:val="%1.%2.%3.%4."/>
      <w:lvlJc w:val="left"/>
      <w:pPr>
        <w:ind w:left="-981" w:hanging="720"/>
      </w:pPr>
      <w:rPr>
        <w:rFonts w:hint="default"/>
      </w:rPr>
    </w:lvl>
    <w:lvl w:ilvl="4">
      <w:start w:val="1"/>
      <w:numFmt w:val="decimal"/>
      <w:lvlText w:val="%1.%2.%3.%4.%5."/>
      <w:lvlJc w:val="left"/>
      <w:pPr>
        <w:ind w:left="-1188" w:hanging="1080"/>
      </w:pPr>
      <w:rPr>
        <w:rFonts w:hint="default"/>
      </w:rPr>
    </w:lvl>
    <w:lvl w:ilvl="5">
      <w:start w:val="1"/>
      <w:numFmt w:val="decimal"/>
      <w:lvlText w:val="%1.%2.%3.%4.%5.%6."/>
      <w:lvlJc w:val="left"/>
      <w:pPr>
        <w:ind w:left="-1755" w:hanging="1080"/>
      </w:pPr>
      <w:rPr>
        <w:rFonts w:hint="default"/>
      </w:rPr>
    </w:lvl>
    <w:lvl w:ilvl="6">
      <w:start w:val="1"/>
      <w:numFmt w:val="decimal"/>
      <w:lvlText w:val="%1.%2.%3.%4.%5.%6.%7."/>
      <w:lvlJc w:val="left"/>
      <w:pPr>
        <w:ind w:left="-1962" w:hanging="1440"/>
      </w:pPr>
      <w:rPr>
        <w:rFonts w:hint="default"/>
      </w:rPr>
    </w:lvl>
    <w:lvl w:ilvl="7">
      <w:start w:val="1"/>
      <w:numFmt w:val="decimal"/>
      <w:lvlText w:val="%1.%2.%3.%4.%5.%6.%7.%8."/>
      <w:lvlJc w:val="left"/>
      <w:pPr>
        <w:ind w:left="-2529" w:hanging="1440"/>
      </w:pPr>
      <w:rPr>
        <w:rFonts w:hint="default"/>
      </w:rPr>
    </w:lvl>
    <w:lvl w:ilvl="8">
      <w:start w:val="1"/>
      <w:numFmt w:val="decimal"/>
      <w:lvlText w:val="%1.%2.%3.%4.%5.%6.%7.%8.%9."/>
      <w:lvlJc w:val="left"/>
      <w:pPr>
        <w:ind w:left="-2736" w:hanging="1800"/>
      </w:pPr>
      <w:rPr>
        <w:rFonts w:hint="default"/>
      </w:rPr>
    </w:lvl>
  </w:abstractNum>
  <w:abstractNum w:abstractNumId="2" w15:restartNumberingAfterBreak="0">
    <w:nsid w:val="06D07A4B"/>
    <w:multiLevelType w:val="hybridMultilevel"/>
    <w:tmpl w:val="B88ECA0E"/>
    <w:lvl w:ilvl="0" w:tplc="0416000F">
      <w:start w:val="1"/>
      <w:numFmt w:val="decimal"/>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 w15:restartNumberingAfterBreak="0">
    <w:nsid w:val="094B28EF"/>
    <w:multiLevelType w:val="hybridMultilevel"/>
    <w:tmpl w:val="157A26A4"/>
    <w:lvl w:ilvl="0" w:tplc="0416000F">
      <w:start w:val="1"/>
      <w:numFmt w:val="decimal"/>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4" w15:restartNumberingAfterBreak="0">
    <w:nsid w:val="0CC05DC2"/>
    <w:multiLevelType w:val="hybridMultilevel"/>
    <w:tmpl w:val="27623D10"/>
    <w:lvl w:ilvl="0" w:tplc="E81C3FB4">
      <w:start w:val="1"/>
      <w:numFmt w:val="upperRoman"/>
      <w:lvlText w:val="%1"/>
      <w:lvlJc w:val="left"/>
      <w:pPr>
        <w:ind w:left="2659"/>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448AE048">
      <w:start w:val="1"/>
      <w:numFmt w:val="lowerLetter"/>
      <w:lvlText w:val="%2"/>
      <w:lvlJc w:val="left"/>
      <w:pPr>
        <w:ind w:left="3348"/>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2" w:tplc="E7BCC52C">
      <w:start w:val="1"/>
      <w:numFmt w:val="lowerRoman"/>
      <w:lvlText w:val="%3"/>
      <w:lvlJc w:val="left"/>
      <w:pPr>
        <w:ind w:left="4068"/>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3" w:tplc="E04424A0">
      <w:start w:val="1"/>
      <w:numFmt w:val="decimal"/>
      <w:lvlText w:val="%4"/>
      <w:lvlJc w:val="left"/>
      <w:pPr>
        <w:ind w:left="4788"/>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646C1BFA">
      <w:start w:val="1"/>
      <w:numFmt w:val="lowerLetter"/>
      <w:lvlText w:val="%5"/>
      <w:lvlJc w:val="left"/>
      <w:pPr>
        <w:ind w:left="5508"/>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5" w:tplc="A76E9DAC">
      <w:start w:val="1"/>
      <w:numFmt w:val="lowerRoman"/>
      <w:lvlText w:val="%6"/>
      <w:lvlJc w:val="left"/>
      <w:pPr>
        <w:ind w:left="6228"/>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6" w:tplc="462433B6">
      <w:start w:val="1"/>
      <w:numFmt w:val="decimal"/>
      <w:lvlText w:val="%7"/>
      <w:lvlJc w:val="left"/>
      <w:pPr>
        <w:ind w:left="6948"/>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16EA9000">
      <w:start w:val="1"/>
      <w:numFmt w:val="lowerLetter"/>
      <w:lvlText w:val="%8"/>
      <w:lvlJc w:val="left"/>
      <w:pPr>
        <w:ind w:left="7668"/>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8" w:tplc="CE82F7EE">
      <w:start w:val="1"/>
      <w:numFmt w:val="lowerRoman"/>
      <w:lvlText w:val="%9"/>
      <w:lvlJc w:val="left"/>
      <w:pPr>
        <w:ind w:left="8388"/>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abstractNum>
  <w:abstractNum w:abstractNumId="5" w15:restartNumberingAfterBreak="0">
    <w:nsid w:val="0DA65220"/>
    <w:multiLevelType w:val="hybridMultilevel"/>
    <w:tmpl w:val="B88ECA0E"/>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 w15:restartNumberingAfterBreak="0">
    <w:nsid w:val="1D5C100D"/>
    <w:multiLevelType w:val="multilevel"/>
    <w:tmpl w:val="6C4C225E"/>
    <w:lvl w:ilvl="0">
      <w:start w:val="1"/>
      <w:numFmt w:val="decimal"/>
      <w:pStyle w:val="Nivel01"/>
      <w:lvlText w:val="%1."/>
      <w:lvlJc w:val="left"/>
      <w:pPr>
        <w:ind w:left="360" w:hanging="360"/>
      </w:pPr>
      <w:rPr>
        <w:b/>
      </w:rPr>
    </w:lvl>
    <w:lvl w:ilvl="1">
      <w:start w:val="1"/>
      <w:numFmt w:val="decimal"/>
      <w:pStyle w:val="Nivel2"/>
      <w:lvlText w:val="%1.%2."/>
      <w:lvlJc w:val="left"/>
      <w:pPr>
        <w:ind w:left="999" w:hanging="432"/>
      </w:pPr>
      <w:rPr>
        <w:b w:val="0"/>
        <w:i w:val="0"/>
        <w:strike w:val="0"/>
        <w:color w:val="auto"/>
        <w:sz w:val="20"/>
        <w:szCs w:val="20"/>
        <w:u w:val="none"/>
      </w:rPr>
    </w:lvl>
    <w:lvl w:ilvl="2">
      <w:start w:val="1"/>
      <w:numFmt w:val="decimal"/>
      <w:pStyle w:val="Nivel3"/>
      <w:lvlText w:val="%1.%2.%3."/>
      <w:lvlJc w:val="left"/>
      <w:pPr>
        <w:ind w:left="3198" w:hanging="504"/>
      </w:pPr>
      <w:rPr>
        <w:rFonts w:ascii="Bookman Old Style" w:hAnsi="Bookman Old Style" w:cs="Arial" w:hint="default"/>
        <w:b w:val="0"/>
        <w:i w:val="0"/>
        <w:strike w:val="0"/>
        <w:color w:val="auto"/>
        <w:sz w:val="20"/>
        <w:szCs w:val="20"/>
      </w:rPr>
    </w:lvl>
    <w:lvl w:ilvl="3">
      <w:start w:val="1"/>
      <w:numFmt w:val="decimal"/>
      <w:pStyle w:val="Nivel4"/>
      <w:lvlText w:val="%1.%2.%3.%4."/>
      <w:lvlJc w:val="left"/>
      <w:pPr>
        <w:ind w:left="2491" w:hanging="648"/>
      </w:pPr>
    </w:lvl>
    <w:lvl w:ilvl="4">
      <w:start w:val="1"/>
      <w:numFmt w:val="decimal"/>
      <w:pStyle w:val="Nivel5"/>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 w15:restartNumberingAfterBreak="0">
    <w:nsid w:val="20A7673C"/>
    <w:multiLevelType w:val="hybridMultilevel"/>
    <w:tmpl w:val="78888514"/>
    <w:lvl w:ilvl="0" w:tplc="0416000D">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8" w15:restartNumberingAfterBreak="0">
    <w:nsid w:val="27C01F99"/>
    <w:multiLevelType w:val="hybridMultilevel"/>
    <w:tmpl w:val="9AD42C44"/>
    <w:lvl w:ilvl="0" w:tplc="B068270E">
      <w:start w:val="1"/>
      <w:numFmt w:val="decimal"/>
      <w:lvlText w:val="%1."/>
      <w:lvlJc w:val="left"/>
      <w:pPr>
        <w:ind w:left="502" w:hanging="360"/>
      </w:pPr>
      <w:rPr>
        <w:b w:val="0"/>
        <w:bCs/>
      </w:rPr>
    </w:lvl>
    <w:lvl w:ilvl="1" w:tplc="04160019" w:tentative="1">
      <w:start w:val="1"/>
      <w:numFmt w:val="lowerLetter"/>
      <w:lvlText w:val="%2."/>
      <w:lvlJc w:val="left"/>
      <w:pPr>
        <w:ind w:left="1222" w:hanging="360"/>
      </w:pPr>
    </w:lvl>
    <w:lvl w:ilvl="2" w:tplc="0416001B" w:tentative="1">
      <w:start w:val="1"/>
      <w:numFmt w:val="lowerRoman"/>
      <w:lvlText w:val="%3."/>
      <w:lvlJc w:val="right"/>
      <w:pPr>
        <w:ind w:left="1942" w:hanging="180"/>
      </w:pPr>
    </w:lvl>
    <w:lvl w:ilvl="3" w:tplc="0416000F" w:tentative="1">
      <w:start w:val="1"/>
      <w:numFmt w:val="decimal"/>
      <w:lvlText w:val="%4."/>
      <w:lvlJc w:val="left"/>
      <w:pPr>
        <w:ind w:left="2662" w:hanging="360"/>
      </w:pPr>
    </w:lvl>
    <w:lvl w:ilvl="4" w:tplc="04160019" w:tentative="1">
      <w:start w:val="1"/>
      <w:numFmt w:val="lowerLetter"/>
      <w:lvlText w:val="%5."/>
      <w:lvlJc w:val="left"/>
      <w:pPr>
        <w:ind w:left="3382" w:hanging="360"/>
      </w:pPr>
    </w:lvl>
    <w:lvl w:ilvl="5" w:tplc="0416001B" w:tentative="1">
      <w:start w:val="1"/>
      <w:numFmt w:val="lowerRoman"/>
      <w:lvlText w:val="%6."/>
      <w:lvlJc w:val="right"/>
      <w:pPr>
        <w:ind w:left="4102" w:hanging="180"/>
      </w:pPr>
    </w:lvl>
    <w:lvl w:ilvl="6" w:tplc="0416000F" w:tentative="1">
      <w:start w:val="1"/>
      <w:numFmt w:val="decimal"/>
      <w:lvlText w:val="%7."/>
      <w:lvlJc w:val="left"/>
      <w:pPr>
        <w:ind w:left="4822" w:hanging="360"/>
      </w:pPr>
    </w:lvl>
    <w:lvl w:ilvl="7" w:tplc="04160019" w:tentative="1">
      <w:start w:val="1"/>
      <w:numFmt w:val="lowerLetter"/>
      <w:lvlText w:val="%8."/>
      <w:lvlJc w:val="left"/>
      <w:pPr>
        <w:ind w:left="5542" w:hanging="360"/>
      </w:pPr>
    </w:lvl>
    <w:lvl w:ilvl="8" w:tplc="0416001B" w:tentative="1">
      <w:start w:val="1"/>
      <w:numFmt w:val="lowerRoman"/>
      <w:lvlText w:val="%9."/>
      <w:lvlJc w:val="right"/>
      <w:pPr>
        <w:ind w:left="6262" w:hanging="180"/>
      </w:pPr>
    </w:lvl>
  </w:abstractNum>
  <w:abstractNum w:abstractNumId="9" w15:restartNumberingAfterBreak="0">
    <w:nsid w:val="292E11F2"/>
    <w:multiLevelType w:val="hybridMultilevel"/>
    <w:tmpl w:val="37484D52"/>
    <w:lvl w:ilvl="0" w:tplc="0416000D">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0" w15:restartNumberingAfterBreak="0">
    <w:nsid w:val="2D694D19"/>
    <w:multiLevelType w:val="hybridMultilevel"/>
    <w:tmpl w:val="9AD42C44"/>
    <w:lvl w:ilvl="0" w:tplc="FFFFFFFF">
      <w:start w:val="1"/>
      <w:numFmt w:val="decimal"/>
      <w:lvlText w:val="%1."/>
      <w:lvlJc w:val="left"/>
      <w:pPr>
        <w:ind w:left="502" w:hanging="360"/>
      </w:pPr>
      <w:rPr>
        <w:b w:val="0"/>
        <w:bCs/>
      </w:rPr>
    </w:lvl>
    <w:lvl w:ilvl="1" w:tplc="FFFFFFFF" w:tentative="1">
      <w:start w:val="1"/>
      <w:numFmt w:val="lowerLetter"/>
      <w:lvlText w:val="%2."/>
      <w:lvlJc w:val="left"/>
      <w:pPr>
        <w:ind w:left="1222" w:hanging="360"/>
      </w:pPr>
    </w:lvl>
    <w:lvl w:ilvl="2" w:tplc="FFFFFFFF" w:tentative="1">
      <w:start w:val="1"/>
      <w:numFmt w:val="lowerRoman"/>
      <w:lvlText w:val="%3."/>
      <w:lvlJc w:val="right"/>
      <w:pPr>
        <w:ind w:left="1942" w:hanging="180"/>
      </w:pPr>
    </w:lvl>
    <w:lvl w:ilvl="3" w:tplc="FFFFFFFF" w:tentative="1">
      <w:start w:val="1"/>
      <w:numFmt w:val="decimal"/>
      <w:lvlText w:val="%4."/>
      <w:lvlJc w:val="left"/>
      <w:pPr>
        <w:ind w:left="2662" w:hanging="360"/>
      </w:pPr>
    </w:lvl>
    <w:lvl w:ilvl="4" w:tplc="FFFFFFFF" w:tentative="1">
      <w:start w:val="1"/>
      <w:numFmt w:val="lowerLetter"/>
      <w:lvlText w:val="%5."/>
      <w:lvlJc w:val="left"/>
      <w:pPr>
        <w:ind w:left="3382" w:hanging="360"/>
      </w:pPr>
    </w:lvl>
    <w:lvl w:ilvl="5" w:tplc="FFFFFFFF" w:tentative="1">
      <w:start w:val="1"/>
      <w:numFmt w:val="lowerRoman"/>
      <w:lvlText w:val="%6."/>
      <w:lvlJc w:val="right"/>
      <w:pPr>
        <w:ind w:left="4102" w:hanging="180"/>
      </w:pPr>
    </w:lvl>
    <w:lvl w:ilvl="6" w:tplc="FFFFFFFF" w:tentative="1">
      <w:start w:val="1"/>
      <w:numFmt w:val="decimal"/>
      <w:lvlText w:val="%7."/>
      <w:lvlJc w:val="left"/>
      <w:pPr>
        <w:ind w:left="4822" w:hanging="360"/>
      </w:pPr>
    </w:lvl>
    <w:lvl w:ilvl="7" w:tplc="FFFFFFFF" w:tentative="1">
      <w:start w:val="1"/>
      <w:numFmt w:val="lowerLetter"/>
      <w:lvlText w:val="%8."/>
      <w:lvlJc w:val="left"/>
      <w:pPr>
        <w:ind w:left="5542" w:hanging="360"/>
      </w:pPr>
    </w:lvl>
    <w:lvl w:ilvl="8" w:tplc="FFFFFFFF" w:tentative="1">
      <w:start w:val="1"/>
      <w:numFmt w:val="lowerRoman"/>
      <w:lvlText w:val="%9."/>
      <w:lvlJc w:val="right"/>
      <w:pPr>
        <w:ind w:left="6262" w:hanging="180"/>
      </w:pPr>
    </w:lvl>
  </w:abstractNum>
  <w:abstractNum w:abstractNumId="11" w15:restartNumberingAfterBreak="0">
    <w:nsid w:val="36366366"/>
    <w:multiLevelType w:val="hybridMultilevel"/>
    <w:tmpl w:val="3AE24B16"/>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2" w15:restartNumberingAfterBreak="0">
    <w:nsid w:val="3B9D2FC4"/>
    <w:multiLevelType w:val="multilevel"/>
    <w:tmpl w:val="2780D216"/>
    <w:lvl w:ilvl="0">
      <w:start w:val="1"/>
      <w:numFmt w:val="upperRoman"/>
      <w:lvlText w:val="%1."/>
      <w:lvlJc w:val="left"/>
      <w:pPr>
        <w:ind w:left="1080" w:hanging="720"/>
      </w:pPr>
      <w:rPr>
        <w:rFonts w:hint="default"/>
        <w:color w:val="000000"/>
      </w:rPr>
    </w:lvl>
    <w:lvl w:ilvl="1">
      <w:start w:val="1"/>
      <w:numFmt w:val="decimal"/>
      <w:isLgl/>
      <w:lvlText w:val="%1.%2."/>
      <w:lvlJc w:val="left"/>
      <w:pPr>
        <w:ind w:left="1080" w:hanging="720"/>
      </w:pPr>
      <w:rPr>
        <w:rFonts w:hint="default"/>
        <w:b/>
        <w:i w:val="0"/>
        <w:color w:val="auto"/>
      </w:rPr>
    </w:lvl>
    <w:lvl w:ilvl="2">
      <w:start w:val="1"/>
      <w:numFmt w:val="decimal"/>
      <w:isLgl/>
      <w:lvlText w:val="%1.%2.%3."/>
      <w:lvlJc w:val="left"/>
      <w:pPr>
        <w:ind w:left="1080" w:hanging="720"/>
      </w:pPr>
      <w:rPr>
        <w:rFonts w:hint="default"/>
        <w:b/>
        <w:bCs/>
        <w:i w:val="0"/>
        <w:iCs w:val="0"/>
      </w:rPr>
    </w:lvl>
    <w:lvl w:ilvl="3">
      <w:start w:val="1"/>
      <w:numFmt w:val="decimal"/>
      <w:isLgl/>
      <w:lvlText w:val="%1.%2.%3.%4."/>
      <w:lvlJc w:val="left"/>
      <w:pPr>
        <w:ind w:left="1440" w:hanging="1080"/>
      </w:pPr>
      <w:rPr>
        <w:rFonts w:hint="default"/>
        <w:b/>
      </w:rPr>
    </w:lvl>
    <w:lvl w:ilvl="4">
      <w:start w:val="1"/>
      <w:numFmt w:val="decimalZero"/>
      <w:isLgl/>
      <w:lvlText w:val="%1.%2.%3.%4.%5."/>
      <w:lvlJc w:val="left"/>
      <w:pPr>
        <w:ind w:left="1440" w:hanging="1080"/>
      </w:pPr>
      <w:rPr>
        <w:rFonts w:hint="default"/>
        <w:b/>
      </w:rPr>
    </w:lvl>
    <w:lvl w:ilvl="5">
      <w:start w:val="1"/>
      <w:numFmt w:val="decimal"/>
      <w:isLgl/>
      <w:lvlText w:val="%1.%2.%3.%4.%5.%6."/>
      <w:lvlJc w:val="left"/>
      <w:pPr>
        <w:ind w:left="1800" w:hanging="1440"/>
      </w:pPr>
      <w:rPr>
        <w:rFonts w:hint="default"/>
        <w:b/>
      </w:rPr>
    </w:lvl>
    <w:lvl w:ilvl="6">
      <w:start w:val="1"/>
      <w:numFmt w:val="decimal"/>
      <w:isLgl/>
      <w:lvlText w:val="%1.%2.%3.%4.%5.%6.%7."/>
      <w:lvlJc w:val="left"/>
      <w:pPr>
        <w:ind w:left="1800" w:hanging="1440"/>
      </w:pPr>
      <w:rPr>
        <w:rFonts w:hint="default"/>
        <w:b/>
      </w:rPr>
    </w:lvl>
    <w:lvl w:ilvl="7">
      <w:start w:val="1"/>
      <w:numFmt w:val="decimal"/>
      <w:isLgl/>
      <w:lvlText w:val="%1.%2.%3.%4.%5.%6.%7.%8."/>
      <w:lvlJc w:val="left"/>
      <w:pPr>
        <w:ind w:left="2160" w:hanging="1800"/>
      </w:pPr>
      <w:rPr>
        <w:rFonts w:hint="default"/>
        <w:b/>
      </w:rPr>
    </w:lvl>
    <w:lvl w:ilvl="8">
      <w:start w:val="1"/>
      <w:numFmt w:val="decimal"/>
      <w:isLgl/>
      <w:lvlText w:val="%1.%2.%3.%4.%5.%6.%7.%8.%9."/>
      <w:lvlJc w:val="left"/>
      <w:pPr>
        <w:ind w:left="2160" w:hanging="1800"/>
      </w:pPr>
      <w:rPr>
        <w:rFonts w:hint="default"/>
        <w:b/>
      </w:rPr>
    </w:lvl>
  </w:abstractNum>
  <w:abstractNum w:abstractNumId="13" w15:restartNumberingAfterBreak="0">
    <w:nsid w:val="3E8071DD"/>
    <w:multiLevelType w:val="hybridMultilevel"/>
    <w:tmpl w:val="46522244"/>
    <w:lvl w:ilvl="0" w:tplc="04160017">
      <w:start w:val="1"/>
      <w:numFmt w:val="lowerLetter"/>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4" w15:restartNumberingAfterBreak="0">
    <w:nsid w:val="4161640C"/>
    <w:multiLevelType w:val="hybridMultilevel"/>
    <w:tmpl w:val="9AD42C44"/>
    <w:lvl w:ilvl="0" w:tplc="FFFFFFFF">
      <w:start w:val="1"/>
      <w:numFmt w:val="decimal"/>
      <w:lvlText w:val="%1."/>
      <w:lvlJc w:val="left"/>
      <w:pPr>
        <w:ind w:left="502" w:hanging="360"/>
      </w:pPr>
      <w:rPr>
        <w:b w:val="0"/>
        <w:bCs/>
      </w:rPr>
    </w:lvl>
    <w:lvl w:ilvl="1" w:tplc="FFFFFFFF" w:tentative="1">
      <w:start w:val="1"/>
      <w:numFmt w:val="lowerLetter"/>
      <w:lvlText w:val="%2."/>
      <w:lvlJc w:val="left"/>
      <w:pPr>
        <w:ind w:left="1222" w:hanging="360"/>
      </w:pPr>
    </w:lvl>
    <w:lvl w:ilvl="2" w:tplc="FFFFFFFF" w:tentative="1">
      <w:start w:val="1"/>
      <w:numFmt w:val="lowerRoman"/>
      <w:lvlText w:val="%3."/>
      <w:lvlJc w:val="right"/>
      <w:pPr>
        <w:ind w:left="1942" w:hanging="180"/>
      </w:pPr>
    </w:lvl>
    <w:lvl w:ilvl="3" w:tplc="FFFFFFFF" w:tentative="1">
      <w:start w:val="1"/>
      <w:numFmt w:val="decimal"/>
      <w:lvlText w:val="%4."/>
      <w:lvlJc w:val="left"/>
      <w:pPr>
        <w:ind w:left="2662" w:hanging="360"/>
      </w:pPr>
    </w:lvl>
    <w:lvl w:ilvl="4" w:tplc="FFFFFFFF" w:tentative="1">
      <w:start w:val="1"/>
      <w:numFmt w:val="lowerLetter"/>
      <w:lvlText w:val="%5."/>
      <w:lvlJc w:val="left"/>
      <w:pPr>
        <w:ind w:left="3382" w:hanging="360"/>
      </w:pPr>
    </w:lvl>
    <w:lvl w:ilvl="5" w:tplc="FFFFFFFF" w:tentative="1">
      <w:start w:val="1"/>
      <w:numFmt w:val="lowerRoman"/>
      <w:lvlText w:val="%6."/>
      <w:lvlJc w:val="right"/>
      <w:pPr>
        <w:ind w:left="4102" w:hanging="180"/>
      </w:pPr>
    </w:lvl>
    <w:lvl w:ilvl="6" w:tplc="FFFFFFFF" w:tentative="1">
      <w:start w:val="1"/>
      <w:numFmt w:val="decimal"/>
      <w:lvlText w:val="%7."/>
      <w:lvlJc w:val="left"/>
      <w:pPr>
        <w:ind w:left="4822" w:hanging="360"/>
      </w:pPr>
    </w:lvl>
    <w:lvl w:ilvl="7" w:tplc="FFFFFFFF" w:tentative="1">
      <w:start w:val="1"/>
      <w:numFmt w:val="lowerLetter"/>
      <w:lvlText w:val="%8."/>
      <w:lvlJc w:val="left"/>
      <w:pPr>
        <w:ind w:left="5542" w:hanging="360"/>
      </w:pPr>
    </w:lvl>
    <w:lvl w:ilvl="8" w:tplc="FFFFFFFF" w:tentative="1">
      <w:start w:val="1"/>
      <w:numFmt w:val="lowerRoman"/>
      <w:lvlText w:val="%9."/>
      <w:lvlJc w:val="right"/>
      <w:pPr>
        <w:ind w:left="6262" w:hanging="180"/>
      </w:pPr>
    </w:lvl>
  </w:abstractNum>
  <w:abstractNum w:abstractNumId="15" w15:restartNumberingAfterBreak="0">
    <w:nsid w:val="446F0927"/>
    <w:multiLevelType w:val="hybridMultilevel"/>
    <w:tmpl w:val="9AD42C44"/>
    <w:lvl w:ilvl="0" w:tplc="FFFFFFFF">
      <w:start w:val="1"/>
      <w:numFmt w:val="decimal"/>
      <w:lvlText w:val="%1."/>
      <w:lvlJc w:val="left"/>
      <w:pPr>
        <w:ind w:left="502" w:hanging="360"/>
      </w:pPr>
      <w:rPr>
        <w:b w:val="0"/>
        <w:bCs/>
      </w:rPr>
    </w:lvl>
    <w:lvl w:ilvl="1" w:tplc="FFFFFFFF" w:tentative="1">
      <w:start w:val="1"/>
      <w:numFmt w:val="lowerLetter"/>
      <w:lvlText w:val="%2."/>
      <w:lvlJc w:val="left"/>
      <w:pPr>
        <w:ind w:left="1222" w:hanging="360"/>
      </w:pPr>
    </w:lvl>
    <w:lvl w:ilvl="2" w:tplc="FFFFFFFF" w:tentative="1">
      <w:start w:val="1"/>
      <w:numFmt w:val="lowerRoman"/>
      <w:lvlText w:val="%3."/>
      <w:lvlJc w:val="right"/>
      <w:pPr>
        <w:ind w:left="1942" w:hanging="180"/>
      </w:pPr>
    </w:lvl>
    <w:lvl w:ilvl="3" w:tplc="FFFFFFFF" w:tentative="1">
      <w:start w:val="1"/>
      <w:numFmt w:val="decimal"/>
      <w:lvlText w:val="%4."/>
      <w:lvlJc w:val="left"/>
      <w:pPr>
        <w:ind w:left="2662" w:hanging="360"/>
      </w:pPr>
    </w:lvl>
    <w:lvl w:ilvl="4" w:tplc="FFFFFFFF" w:tentative="1">
      <w:start w:val="1"/>
      <w:numFmt w:val="lowerLetter"/>
      <w:lvlText w:val="%5."/>
      <w:lvlJc w:val="left"/>
      <w:pPr>
        <w:ind w:left="3382" w:hanging="360"/>
      </w:pPr>
    </w:lvl>
    <w:lvl w:ilvl="5" w:tplc="FFFFFFFF" w:tentative="1">
      <w:start w:val="1"/>
      <w:numFmt w:val="lowerRoman"/>
      <w:lvlText w:val="%6."/>
      <w:lvlJc w:val="right"/>
      <w:pPr>
        <w:ind w:left="4102" w:hanging="180"/>
      </w:pPr>
    </w:lvl>
    <w:lvl w:ilvl="6" w:tplc="FFFFFFFF" w:tentative="1">
      <w:start w:val="1"/>
      <w:numFmt w:val="decimal"/>
      <w:lvlText w:val="%7."/>
      <w:lvlJc w:val="left"/>
      <w:pPr>
        <w:ind w:left="4822" w:hanging="360"/>
      </w:pPr>
    </w:lvl>
    <w:lvl w:ilvl="7" w:tplc="FFFFFFFF" w:tentative="1">
      <w:start w:val="1"/>
      <w:numFmt w:val="lowerLetter"/>
      <w:lvlText w:val="%8."/>
      <w:lvlJc w:val="left"/>
      <w:pPr>
        <w:ind w:left="5542" w:hanging="360"/>
      </w:pPr>
    </w:lvl>
    <w:lvl w:ilvl="8" w:tplc="FFFFFFFF" w:tentative="1">
      <w:start w:val="1"/>
      <w:numFmt w:val="lowerRoman"/>
      <w:lvlText w:val="%9."/>
      <w:lvlJc w:val="right"/>
      <w:pPr>
        <w:ind w:left="6262" w:hanging="180"/>
      </w:pPr>
    </w:lvl>
  </w:abstractNum>
  <w:abstractNum w:abstractNumId="16" w15:restartNumberingAfterBreak="0">
    <w:nsid w:val="54CF4C9A"/>
    <w:multiLevelType w:val="multilevel"/>
    <w:tmpl w:val="DABAA43C"/>
    <w:lvl w:ilvl="0">
      <w:start w:val="1"/>
      <w:numFmt w:val="upperRoman"/>
      <w:lvlText w:val="%1."/>
      <w:lvlJc w:val="left"/>
      <w:pPr>
        <w:ind w:left="1080" w:hanging="720"/>
      </w:pPr>
      <w:rPr>
        <w:rFonts w:hint="default"/>
        <w:color w:val="000000"/>
      </w:rPr>
    </w:lvl>
    <w:lvl w:ilvl="1">
      <w:start w:val="1"/>
      <w:numFmt w:val="decimal"/>
      <w:isLgl/>
      <w:lvlText w:val="%1.%2."/>
      <w:lvlJc w:val="left"/>
      <w:pPr>
        <w:ind w:left="1080" w:hanging="720"/>
      </w:pPr>
      <w:rPr>
        <w:rFonts w:hint="default"/>
        <w:b/>
      </w:rPr>
    </w:lvl>
    <w:lvl w:ilvl="2">
      <w:start w:val="1"/>
      <w:numFmt w:val="lowerLetter"/>
      <w:lvlText w:val="%3)"/>
      <w:lvlJc w:val="left"/>
      <w:pPr>
        <w:ind w:left="720" w:hanging="360"/>
      </w:pPr>
    </w:lvl>
    <w:lvl w:ilvl="3">
      <w:start w:val="1"/>
      <w:numFmt w:val="decimal"/>
      <w:isLgl/>
      <w:lvlText w:val="%1.%2.%3.%4."/>
      <w:lvlJc w:val="left"/>
      <w:pPr>
        <w:ind w:left="1440" w:hanging="1080"/>
      </w:pPr>
      <w:rPr>
        <w:rFonts w:hint="default"/>
        <w:b/>
      </w:rPr>
    </w:lvl>
    <w:lvl w:ilvl="4">
      <w:start w:val="1"/>
      <w:numFmt w:val="decimalZero"/>
      <w:isLgl/>
      <w:lvlText w:val="%1.%2.%3.%4.%5."/>
      <w:lvlJc w:val="left"/>
      <w:pPr>
        <w:ind w:left="1440" w:hanging="1080"/>
      </w:pPr>
      <w:rPr>
        <w:rFonts w:hint="default"/>
        <w:b/>
      </w:rPr>
    </w:lvl>
    <w:lvl w:ilvl="5">
      <w:start w:val="1"/>
      <w:numFmt w:val="decimal"/>
      <w:isLgl/>
      <w:lvlText w:val="%1.%2.%3.%4.%5.%6."/>
      <w:lvlJc w:val="left"/>
      <w:pPr>
        <w:ind w:left="1800" w:hanging="1440"/>
      </w:pPr>
      <w:rPr>
        <w:rFonts w:hint="default"/>
        <w:b/>
      </w:rPr>
    </w:lvl>
    <w:lvl w:ilvl="6">
      <w:start w:val="1"/>
      <w:numFmt w:val="decimal"/>
      <w:isLgl/>
      <w:lvlText w:val="%1.%2.%3.%4.%5.%6.%7."/>
      <w:lvlJc w:val="left"/>
      <w:pPr>
        <w:ind w:left="1800" w:hanging="1440"/>
      </w:pPr>
      <w:rPr>
        <w:rFonts w:hint="default"/>
        <w:b/>
      </w:rPr>
    </w:lvl>
    <w:lvl w:ilvl="7">
      <w:start w:val="1"/>
      <w:numFmt w:val="decimal"/>
      <w:isLgl/>
      <w:lvlText w:val="%1.%2.%3.%4.%5.%6.%7.%8."/>
      <w:lvlJc w:val="left"/>
      <w:pPr>
        <w:ind w:left="2160" w:hanging="1800"/>
      </w:pPr>
      <w:rPr>
        <w:rFonts w:hint="default"/>
        <w:b/>
      </w:rPr>
    </w:lvl>
    <w:lvl w:ilvl="8">
      <w:start w:val="1"/>
      <w:numFmt w:val="decimal"/>
      <w:isLgl/>
      <w:lvlText w:val="%1.%2.%3.%4.%5.%6.%7.%8.%9."/>
      <w:lvlJc w:val="left"/>
      <w:pPr>
        <w:ind w:left="2160" w:hanging="1800"/>
      </w:pPr>
      <w:rPr>
        <w:rFonts w:hint="default"/>
        <w:b/>
      </w:rPr>
    </w:lvl>
  </w:abstractNum>
  <w:abstractNum w:abstractNumId="17" w15:restartNumberingAfterBreak="0">
    <w:nsid w:val="55B138D3"/>
    <w:multiLevelType w:val="hybridMultilevel"/>
    <w:tmpl w:val="AF2CD1AE"/>
    <w:lvl w:ilvl="0" w:tplc="0416000F">
      <w:start w:val="4"/>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8" w15:restartNumberingAfterBreak="0">
    <w:nsid w:val="57CC6FC0"/>
    <w:multiLevelType w:val="hybridMultilevel"/>
    <w:tmpl w:val="B88ECA0E"/>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9" w15:restartNumberingAfterBreak="0">
    <w:nsid w:val="5E826226"/>
    <w:multiLevelType w:val="hybridMultilevel"/>
    <w:tmpl w:val="157A26A4"/>
    <w:lvl w:ilvl="0" w:tplc="FFFFFFFF">
      <w:start w:val="1"/>
      <w:numFmt w:val="decimal"/>
      <w:lvlText w:val="%1."/>
      <w:lvlJc w:val="left"/>
      <w:pPr>
        <w:ind w:left="644" w:hanging="360"/>
      </w:p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20" w15:restartNumberingAfterBreak="0">
    <w:nsid w:val="5FED4ED9"/>
    <w:multiLevelType w:val="hybridMultilevel"/>
    <w:tmpl w:val="65D8A5DA"/>
    <w:lvl w:ilvl="0" w:tplc="FFFFFFFF">
      <w:start w:val="1"/>
      <w:numFmt w:val="decimal"/>
      <w:lvlText w:val="%1."/>
      <w:lvlJc w:val="left"/>
      <w:pPr>
        <w:ind w:left="501" w:hanging="360"/>
      </w:pPr>
      <w:rPr>
        <w:rFonts w:hint="default"/>
      </w:rPr>
    </w:lvl>
    <w:lvl w:ilvl="1" w:tplc="FFFFFFFF" w:tentative="1">
      <w:start w:val="1"/>
      <w:numFmt w:val="lowerLetter"/>
      <w:lvlText w:val="%2."/>
      <w:lvlJc w:val="left"/>
      <w:pPr>
        <w:ind w:left="1221" w:hanging="360"/>
      </w:pPr>
    </w:lvl>
    <w:lvl w:ilvl="2" w:tplc="FFFFFFFF" w:tentative="1">
      <w:start w:val="1"/>
      <w:numFmt w:val="lowerRoman"/>
      <w:lvlText w:val="%3."/>
      <w:lvlJc w:val="right"/>
      <w:pPr>
        <w:ind w:left="1941" w:hanging="180"/>
      </w:pPr>
    </w:lvl>
    <w:lvl w:ilvl="3" w:tplc="FFFFFFFF" w:tentative="1">
      <w:start w:val="1"/>
      <w:numFmt w:val="decimal"/>
      <w:lvlText w:val="%4."/>
      <w:lvlJc w:val="left"/>
      <w:pPr>
        <w:ind w:left="2661" w:hanging="360"/>
      </w:pPr>
    </w:lvl>
    <w:lvl w:ilvl="4" w:tplc="FFFFFFFF" w:tentative="1">
      <w:start w:val="1"/>
      <w:numFmt w:val="lowerLetter"/>
      <w:lvlText w:val="%5."/>
      <w:lvlJc w:val="left"/>
      <w:pPr>
        <w:ind w:left="3381" w:hanging="360"/>
      </w:pPr>
    </w:lvl>
    <w:lvl w:ilvl="5" w:tplc="FFFFFFFF" w:tentative="1">
      <w:start w:val="1"/>
      <w:numFmt w:val="lowerRoman"/>
      <w:lvlText w:val="%6."/>
      <w:lvlJc w:val="right"/>
      <w:pPr>
        <w:ind w:left="4101" w:hanging="180"/>
      </w:pPr>
    </w:lvl>
    <w:lvl w:ilvl="6" w:tplc="FFFFFFFF" w:tentative="1">
      <w:start w:val="1"/>
      <w:numFmt w:val="decimal"/>
      <w:lvlText w:val="%7."/>
      <w:lvlJc w:val="left"/>
      <w:pPr>
        <w:ind w:left="4821" w:hanging="360"/>
      </w:pPr>
    </w:lvl>
    <w:lvl w:ilvl="7" w:tplc="FFFFFFFF" w:tentative="1">
      <w:start w:val="1"/>
      <w:numFmt w:val="lowerLetter"/>
      <w:lvlText w:val="%8."/>
      <w:lvlJc w:val="left"/>
      <w:pPr>
        <w:ind w:left="5541" w:hanging="360"/>
      </w:pPr>
    </w:lvl>
    <w:lvl w:ilvl="8" w:tplc="FFFFFFFF" w:tentative="1">
      <w:start w:val="1"/>
      <w:numFmt w:val="lowerRoman"/>
      <w:lvlText w:val="%9."/>
      <w:lvlJc w:val="right"/>
      <w:pPr>
        <w:ind w:left="6261" w:hanging="180"/>
      </w:pPr>
    </w:lvl>
  </w:abstractNum>
  <w:abstractNum w:abstractNumId="21" w15:restartNumberingAfterBreak="0">
    <w:nsid w:val="6043357E"/>
    <w:multiLevelType w:val="multilevel"/>
    <w:tmpl w:val="DE90EC70"/>
    <w:lvl w:ilvl="0">
      <w:start w:val="1"/>
      <w:numFmt w:val="decimal"/>
      <w:lvlText w:val="%1."/>
      <w:lvlJc w:val="left"/>
      <w:pPr>
        <w:ind w:left="720" w:hanging="360"/>
      </w:pPr>
      <w:rPr>
        <w:rFonts w:ascii="Times New Roman" w:hAnsi="Times New Roman" w:cs="Times New Roman" w:hint="default"/>
        <w:sz w:val="24"/>
      </w:rPr>
    </w:lvl>
    <w:lvl w:ilvl="1">
      <w:start w:val="1"/>
      <w:numFmt w:val="decimal"/>
      <w:isLgl/>
      <w:lvlText w:val="%1.%2."/>
      <w:lvlJc w:val="left"/>
      <w:pPr>
        <w:ind w:left="825" w:hanging="465"/>
      </w:pPr>
      <w:rPr>
        <w:rFonts w:hint="default"/>
        <w:b/>
      </w:rPr>
    </w:lvl>
    <w:lvl w:ilvl="2">
      <w:start w:val="1"/>
      <w:numFmt w:val="decimal"/>
      <w:isLgl/>
      <w:lvlText w:val="%1.%2.%3."/>
      <w:lvlJc w:val="left"/>
      <w:pPr>
        <w:ind w:left="1080" w:hanging="720"/>
      </w:pPr>
      <w:rPr>
        <w:rFonts w:hint="default"/>
        <w:b/>
      </w:rPr>
    </w:lvl>
    <w:lvl w:ilvl="3">
      <w:start w:val="1"/>
      <w:numFmt w:val="decimal"/>
      <w:isLgl/>
      <w:lvlText w:val="%1.%2.%3.%4."/>
      <w:lvlJc w:val="left"/>
      <w:pPr>
        <w:ind w:left="1080" w:hanging="720"/>
      </w:pPr>
      <w:rPr>
        <w:rFonts w:hint="default"/>
        <w:b/>
      </w:rPr>
    </w:lvl>
    <w:lvl w:ilvl="4">
      <w:start w:val="1"/>
      <w:numFmt w:val="decimal"/>
      <w:isLgl/>
      <w:lvlText w:val="%1.%2.%3.%4.%5."/>
      <w:lvlJc w:val="left"/>
      <w:pPr>
        <w:ind w:left="1440" w:hanging="1080"/>
      </w:pPr>
      <w:rPr>
        <w:rFonts w:hint="default"/>
        <w:b/>
      </w:rPr>
    </w:lvl>
    <w:lvl w:ilvl="5">
      <w:start w:val="1"/>
      <w:numFmt w:val="decimal"/>
      <w:isLgl/>
      <w:lvlText w:val="%1.%2.%3.%4.%5.%6."/>
      <w:lvlJc w:val="left"/>
      <w:pPr>
        <w:ind w:left="1440" w:hanging="1080"/>
      </w:pPr>
      <w:rPr>
        <w:rFonts w:hint="default"/>
        <w:b/>
      </w:rPr>
    </w:lvl>
    <w:lvl w:ilvl="6">
      <w:start w:val="1"/>
      <w:numFmt w:val="decimal"/>
      <w:isLgl/>
      <w:lvlText w:val="%1.%2.%3.%4.%5.%6.%7."/>
      <w:lvlJc w:val="left"/>
      <w:pPr>
        <w:ind w:left="1800" w:hanging="1440"/>
      </w:pPr>
      <w:rPr>
        <w:rFonts w:hint="default"/>
        <w:b/>
      </w:rPr>
    </w:lvl>
    <w:lvl w:ilvl="7">
      <w:start w:val="1"/>
      <w:numFmt w:val="decimal"/>
      <w:isLgl/>
      <w:lvlText w:val="%1.%2.%3.%4.%5.%6.%7.%8."/>
      <w:lvlJc w:val="left"/>
      <w:pPr>
        <w:ind w:left="1800" w:hanging="1440"/>
      </w:pPr>
      <w:rPr>
        <w:rFonts w:hint="default"/>
        <w:b/>
      </w:rPr>
    </w:lvl>
    <w:lvl w:ilvl="8">
      <w:start w:val="1"/>
      <w:numFmt w:val="decimal"/>
      <w:isLgl/>
      <w:lvlText w:val="%1.%2.%3.%4.%5.%6.%7.%8.%9."/>
      <w:lvlJc w:val="left"/>
      <w:pPr>
        <w:ind w:left="2160" w:hanging="1800"/>
      </w:pPr>
      <w:rPr>
        <w:rFonts w:hint="default"/>
        <w:b/>
      </w:rPr>
    </w:lvl>
  </w:abstractNum>
  <w:abstractNum w:abstractNumId="22" w15:restartNumberingAfterBreak="0">
    <w:nsid w:val="690651A7"/>
    <w:multiLevelType w:val="hybridMultilevel"/>
    <w:tmpl w:val="9AD42C44"/>
    <w:lvl w:ilvl="0" w:tplc="FFFFFFFF">
      <w:start w:val="1"/>
      <w:numFmt w:val="decimal"/>
      <w:lvlText w:val="%1."/>
      <w:lvlJc w:val="left"/>
      <w:pPr>
        <w:ind w:left="502" w:hanging="360"/>
      </w:pPr>
      <w:rPr>
        <w:b w:val="0"/>
        <w:bCs/>
      </w:rPr>
    </w:lvl>
    <w:lvl w:ilvl="1" w:tplc="FFFFFFFF" w:tentative="1">
      <w:start w:val="1"/>
      <w:numFmt w:val="lowerLetter"/>
      <w:lvlText w:val="%2."/>
      <w:lvlJc w:val="left"/>
      <w:pPr>
        <w:ind w:left="1222" w:hanging="360"/>
      </w:pPr>
    </w:lvl>
    <w:lvl w:ilvl="2" w:tplc="FFFFFFFF" w:tentative="1">
      <w:start w:val="1"/>
      <w:numFmt w:val="lowerRoman"/>
      <w:lvlText w:val="%3."/>
      <w:lvlJc w:val="right"/>
      <w:pPr>
        <w:ind w:left="1942" w:hanging="180"/>
      </w:pPr>
    </w:lvl>
    <w:lvl w:ilvl="3" w:tplc="FFFFFFFF" w:tentative="1">
      <w:start w:val="1"/>
      <w:numFmt w:val="decimal"/>
      <w:lvlText w:val="%4."/>
      <w:lvlJc w:val="left"/>
      <w:pPr>
        <w:ind w:left="2662" w:hanging="360"/>
      </w:pPr>
    </w:lvl>
    <w:lvl w:ilvl="4" w:tplc="FFFFFFFF" w:tentative="1">
      <w:start w:val="1"/>
      <w:numFmt w:val="lowerLetter"/>
      <w:lvlText w:val="%5."/>
      <w:lvlJc w:val="left"/>
      <w:pPr>
        <w:ind w:left="3382" w:hanging="360"/>
      </w:pPr>
    </w:lvl>
    <w:lvl w:ilvl="5" w:tplc="FFFFFFFF" w:tentative="1">
      <w:start w:val="1"/>
      <w:numFmt w:val="lowerRoman"/>
      <w:lvlText w:val="%6."/>
      <w:lvlJc w:val="right"/>
      <w:pPr>
        <w:ind w:left="4102" w:hanging="180"/>
      </w:pPr>
    </w:lvl>
    <w:lvl w:ilvl="6" w:tplc="FFFFFFFF" w:tentative="1">
      <w:start w:val="1"/>
      <w:numFmt w:val="decimal"/>
      <w:lvlText w:val="%7."/>
      <w:lvlJc w:val="left"/>
      <w:pPr>
        <w:ind w:left="4822" w:hanging="360"/>
      </w:pPr>
    </w:lvl>
    <w:lvl w:ilvl="7" w:tplc="FFFFFFFF" w:tentative="1">
      <w:start w:val="1"/>
      <w:numFmt w:val="lowerLetter"/>
      <w:lvlText w:val="%8."/>
      <w:lvlJc w:val="left"/>
      <w:pPr>
        <w:ind w:left="5542" w:hanging="360"/>
      </w:pPr>
    </w:lvl>
    <w:lvl w:ilvl="8" w:tplc="FFFFFFFF" w:tentative="1">
      <w:start w:val="1"/>
      <w:numFmt w:val="lowerRoman"/>
      <w:lvlText w:val="%9."/>
      <w:lvlJc w:val="right"/>
      <w:pPr>
        <w:ind w:left="6262" w:hanging="180"/>
      </w:pPr>
    </w:lvl>
  </w:abstractNum>
  <w:abstractNum w:abstractNumId="23" w15:restartNumberingAfterBreak="0">
    <w:nsid w:val="6D215386"/>
    <w:multiLevelType w:val="multilevel"/>
    <w:tmpl w:val="0416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4" w15:restartNumberingAfterBreak="0">
    <w:nsid w:val="74B04BCA"/>
    <w:multiLevelType w:val="hybridMultilevel"/>
    <w:tmpl w:val="9DAE987A"/>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5" w15:restartNumberingAfterBreak="0">
    <w:nsid w:val="7AC35852"/>
    <w:multiLevelType w:val="hybridMultilevel"/>
    <w:tmpl w:val="9AD42C44"/>
    <w:lvl w:ilvl="0" w:tplc="FFFFFFFF">
      <w:start w:val="1"/>
      <w:numFmt w:val="decimal"/>
      <w:lvlText w:val="%1."/>
      <w:lvlJc w:val="left"/>
      <w:pPr>
        <w:ind w:left="502" w:hanging="360"/>
      </w:pPr>
      <w:rPr>
        <w:b w:val="0"/>
        <w:bCs/>
      </w:rPr>
    </w:lvl>
    <w:lvl w:ilvl="1" w:tplc="FFFFFFFF" w:tentative="1">
      <w:start w:val="1"/>
      <w:numFmt w:val="lowerLetter"/>
      <w:lvlText w:val="%2."/>
      <w:lvlJc w:val="left"/>
      <w:pPr>
        <w:ind w:left="1222" w:hanging="360"/>
      </w:pPr>
    </w:lvl>
    <w:lvl w:ilvl="2" w:tplc="FFFFFFFF" w:tentative="1">
      <w:start w:val="1"/>
      <w:numFmt w:val="lowerRoman"/>
      <w:lvlText w:val="%3."/>
      <w:lvlJc w:val="right"/>
      <w:pPr>
        <w:ind w:left="1942" w:hanging="180"/>
      </w:pPr>
    </w:lvl>
    <w:lvl w:ilvl="3" w:tplc="FFFFFFFF" w:tentative="1">
      <w:start w:val="1"/>
      <w:numFmt w:val="decimal"/>
      <w:lvlText w:val="%4."/>
      <w:lvlJc w:val="left"/>
      <w:pPr>
        <w:ind w:left="2662" w:hanging="360"/>
      </w:pPr>
    </w:lvl>
    <w:lvl w:ilvl="4" w:tplc="FFFFFFFF" w:tentative="1">
      <w:start w:val="1"/>
      <w:numFmt w:val="lowerLetter"/>
      <w:lvlText w:val="%5."/>
      <w:lvlJc w:val="left"/>
      <w:pPr>
        <w:ind w:left="3382" w:hanging="360"/>
      </w:pPr>
    </w:lvl>
    <w:lvl w:ilvl="5" w:tplc="FFFFFFFF" w:tentative="1">
      <w:start w:val="1"/>
      <w:numFmt w:val="lowerRoman"/>
      <w:lvlText w:val="%6."/>
      <w:lvlJc w:val="right"/>
      <w:pPr>
        <w:ind w:left="4102" w:hanging="180"/>
      </w:pPr>
    </w:lvl>
    <w:lvl w:ilvl="6" w:tplc="FFFFFFFF" w:tentative="1">
      <w:start w:val="1"/>
      <w:numFmt w:val="decimal"/>
      <w:lvlText w:val="%7."/>
      <w:lvlJc w:val="left"/>
      <w:pPr>
        <w:ind w:left="4822" w:hanging="360"/>
      </w:pPr>
    </w:lvl>
    <w:lvl w:ilvl="7" w:tplc="FFFFFFFF" w:tentative="1">
      <w:start w:val="1"/>
      <w:numFmt w:val="lowerLetter"/>
      <w:lvlText w:val="%8."/>
      <w:lvlJc w:val="left"/>
      <w:pPr>
        <w:ind w:left="5542" w:hanging="360"/>
      </w:pPr>
    </w:lvl>
    <w:lvl w:ilvl="8" w:tplc="FFFFFFFF" w:tentative="1">
      <w:start w:val="1"/>
      <w:numFmt w:val="lowerRoman"/>
      <w:lvlText w:val="%9."/>
      <w:lvlJc w:val="right"/>
      <w:pPr>
        <w:ind w:left="6262" w:hanging="180"/>
      </w:pPr>
    </w:lvl>
  </w:abstractNum>
  <w:abstractNum w:abstractNumId="26" w15:restartNumberingAfterBreak="0">
    <w:nsid w:val="7D0A36A8"/>
    <w:multiLevelType w:val="hybridMultilevel"/>
    <w:tmpl w:val="3266E68E"/>
    <w:lvl w:ilvl="0" w:tplc="73C8330E">
      <w:start w:val="1"/>
      <w:numFmt w:val="lowerLetter"/>
      <w:lvlText w:val="%1)"/>
      <w:lvlJc w:val="left"/>
      <w:pPr>
        <w:ind w:left="374" w:hanging="233"/>
      </w:pPr>
      <w:rPr>
        <w:rFonts w:ascii="Calibri" w:eastAsia="Calibri" w:hAnsi="Calibri" w:cs="Calibri" w:hint="default"/>
        <w:w w:val="100"/>
        <w:sz w:val="23"/>
        <w:szCs w:val="23"/>
        <w:lang w:val="pt-PT" w:eastAsia="pt-PT" w:bidi="pt-PT"/>
      </w:rPr>
    </w:lvl>
    <w:lvl w:ilvl="1" w:tplc="EEEED4E8">
      <w:numFmt w:val="bullet"/>
      <w:lvlText w:val="•"/>
      <w:lvlJc w:val="left"/>
      <w:pPr>
        <w:ind w:left="1242" w:hanging="233"/>
      </w:pPr>
      <w:rPr>
        <w:rFonts w:hint="default"/>
        <w:lang w:val="pt-PT" w:eastAsia="pt-PT" w:bidi="pt-PT"/>
      </w:rPr>
    </w:lvl>
    <w:lvl w:ilvl="2" w:tplc="44D880B6">
      <w:numFmt w:val="bullet"/>
      <w:lvlText w:val="•"/>
      <w:lvlJc w:val="left"/>
      <w:pPr>
        <w:ind w:left="2105" w:hanging="233"/>
      </w:pPr>
      <w:rPr>
        <w:rFonts w:hint="default"/>
        <w:lang w:val="pt-PT" w:eastAsia="pt-PT" w:bidi="pt-PT"/>
      </w:rPr>
    </w:lvl>
    <w:lvl w:ilvl="3" w:tplc="2A1CB9DA">
      <w:numFmt w:val="bullet"/>
      <w:lvlText w:val="•"/>
      <w:lvlJc w:val="left"/>
      <w:pPr>
        <w:ind w:left="2967" w:hanging="233"/>
      </w:pPr>
      <w:rPr>
        <w:rFonts w:hint="default"/>
        <w:lang w:val="pt-PT" w:eastAsia="pt-PT" w:bidi="pt-PT"/>
      </w:rPr>
    </w:lvl>
    <w:lvl w:ilvl="4" w:tplc="8A960B26">
      <w:numFmt w:val="bullet"/>
      <w:lvlText w:val="•"/>
      <w:lvlJc w:val="left"/>
      <w:pPr>
        <w:ind w:left="3830" w:hanging="233"/>
      </w:pPr>
      <w:rPr>
        <w:rFonts w:hint="default"/>
        <w:lang w:val="pt-PT" w:eastAsia="pt-PT" w:bidi="pt-PT"/>
      </w:rPr>
    </w:lvl>
    <w:lvl w:ilvl="5" w:tplc="059EDFFC">
      <w:numFmt w:val="bullet"/>
      <w:lvlText w:val="•"/>
      <w:lvlJc w:val="left"/>
      <w:pPr>
        <w:ind w:left="4693" w:hanging="233"/>
      </w:pPr>
      <w:rPr>
        <w:rFonts w:hint="default"/>
        <w:lang w:val="pt-PT" w:eastAsia="pt-PT" w:bidi="pt-PT"/>
      </w:rPr>
    </w:lvl>
    <w:lvl w:ilvl="6" w:tplc="492216C2">
      <w:numFmt w:val="bullet"/>
      <w:lvlText w:val="•"/>
      <w:lvlJc w:val="left"/>
      <w:pPr>
        <w:ind w:left="5555" w:hanging="233"/>
      </w:pPr>
      <w:rPr>
        <w:rFonts w:hint="default"/>
        <w:lang w:val="pt-PT" w:eastAsia="pt-PT" w:bidi="pt-PT"/>
      </w:rPr>
    </w:lvl>
    <w:lvl w:ilvl="7" w:tplc="7BDAED7A">
      <w:numFmt w:val="bullet"/>
      <w:lvlText w:val="•"/>
      <w:lvlJc w:val="left"/>
      <w:pPr>
        <w:ind w:left="6418" w:hanging="233"/>
      </w:pPr>
      <w:rPr>
        <w:rFonts w:hint="default"/>
        <w:lang w:val="pt-PT" w:eastAsia="pt-PT" w:bidi="pt-PT"/>
      </w:rPr>
    </w:lvl>
    <w:lvl w:ilvl="8" w:tplc="23C80CD4">
      <w:numFmt w:val="bullet"/>
      <w:lvlText w:val="•"/>
      <w:lvlJc w:val="left"/>
      <w:pPr>
        <w:ind w:left="7281" w:hanging="233"/>
      </w:pPr>
      <w:rPr>
        <w:rFonts w:hint="default"/>
        <w:lang w:val="pt-PT" w:eastAsia="pt-PT" w:bidi="pt-PT"/>
      </w:rPr>
    </w:lvl>
  </w:abstractNum>
  <w:num w:numId="1" w16cid:durableId="96025440">
    <w:abstractNumId w:val="24"/>
  </w:num>
  <w:num w:numId="2" w16cid:durableId="303972330">
    <w:abstractNumId w:val="9"/>
  </w:num>
  <w:num w:numId="3" w16cid:durableId="672999936">
    <w:abstractNumId w:val="7"/>
  </w:num>
  <w:num w:numId="4" w16cid:durableId="212012372">
    <w:abstractNumId w:val="4"/>
  </w:num>
  <w:num w:numId="5" w16cid:durableId="84766075">
    <w:abstractNumId w:val="21"/>
  </w:num>
  <w:num w:numId="6" w16cid:durableId="1517692525">
    <w:abstractNumId w:val="12"/>
  </w:num>
  <w:num w:numId="7" w16cid:durableId="1792048177">
    <w:abstractNumId w:val="16"/>
  </w:num>
  <w:num w:numId="8" w16cid:durableId="1148208484">
    <w:abstractNumId w:val="13"/>
  </w:num>
  <w:num w:numId="9" w16cid:durableId="1275017493">
    <w:abstractNumId w:val="6"/>
  </w:num>
  <w:num w:numId="10" w16cid:durableId="177698562">
    <w:abstractNumId w:val="23"/>
  </w:num>
  <w:num w:numId="11" w16cid:durableId="1455755169">
    <w:abstractNumId w:val="11"/>
  </w:num>
  <w:num w:numId="12" w16cid:durableId="964237972">
    <w:abstractNumId w:val="26"/>
  </w:num>
  <w:num w:numId="13" w16cid:durableId="1213073715">
    <w:abstractNumId w:val="17"/>
  </w:num>
  <w:num w:numId="14" w16cid:durableId="169880423">
    <w:abstractNumId w:val="0"/>
  </w:num>
  <w:num w:numId="15" w16cid:durableId="1507868232">
    <w:abstractNumId w:val="20"/>
  </w:num>
  <w:num w:numId="16" w16cid:durableId="433667541">
    <w:abstractNumId w:val="8"/>
  </w:num>
  <w:num w:numId="17" w16cid:durableId="1729499021">
    <w:abstractNumId w:val="1"/>
  </w:num>
  <w:num w:numId="18" w16cid:durableId="947084288">
    <w:abstractNumId w:val="25"/>
  </w:num>
  <w:num w:numId="19" w16cid:durableId="849566669">
    <w:abstractNumId w:val="22"/>
  </w:num>
  <w:num w:numId="20" w16cid:durableId="186257655">
    <w:abstractNumId w:val="10"/>
  </w:num>
  <w:num w:numId="21" w16cid:durableId="1263997792">
    <w:abstractNumId w:val="15"/>
  </w:num>
  <w:num w:numId="22" w16cid:durableId="1571192695">
    <w:abstractNumId w:val="14"/>
  </w:num>
  <w:num w:numId="23" w16cid:durableId="583225961">
    <w:abstractNumId w:val="2"/>
  </w:num>
  <w:num w:numId="24" w16cid:durableId="1507475375">
    <w:abstractNumId w:val="5"/>
  </w:num>
  <w:num w:numId="25" w16cid:durableId="1873108969">
    <w:abstractNumId w:val="18"/>
  </w:num>
  <w:num w:numId="26" w16cid:durableId="1173840432">
    <w:abstractNumId w:val="3"/>
  </w:num>
  <w:num w:numId="27" w16cid:durableId="484666961">
    <w:abstractNumId w:val="1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oNotTrackMoves/>
  <w:defaultTabStop w:val="708"/>
  <w:hyphenationZone w:val="425"/>
  <w:characterSpacingControl w:val="doNotCompress"/>
  <w:hdrShapeDefaults>
    <o:shapedefaults v:ext="edit" spidmax="2130"/>
    <o:shapelayout v:ext="edit">
      <o:idmap v:ext="edit" data="1"/>
    </o:shapelayout>
  </w:hdrShapeDefaults>
  <w:footnotePr>
    <w:footnote w:id="-1"/>
    <w:footnote w:id="0"/>
  </w:footnotePr>
  <w:endnotePr>
    <w:endnote w:id="-1"/>
    <w:endnote w:id="0"/>
  </w:endnotePr>
  <w:compa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2A41BC"/>
    <w:rsid w:val="0000179F"/>
    <w:rsid w:val="00002E38"/>
    <w:rsid w:val="000146D4"/>
    <w:rsid w:val="00015EDD"/>
    <w:rsid w:val="000224AF"/>
    <w:rsid w:val="000233BF"/>
    <w:rsid w:val="00025056"/>
    <w:rsid w:val="00025E76"/>
    <w:rsid w:val="00031D14"/>
    <w:rsid w:val="00036D0B"/>
    <w:rsid w:val="00040DF1"/>
    <w:rsid w:val="00042CF3"/>
    <w:rsid w:val="00044EA2"/>
    <w:rsid w:val="00050E0B"/>
    <w:rsid w:val="00050F0D"/>
    <w:rsid w:val="00051768"/>
    <w:rsid w:val="00052CDA"/>
    <w:rsid w:val="00055595"/>
    <w:rsid w:val="00057458"/>
    <w:rsid w:val="000574F5"/>
    <w:rsid w:val="000618B8"/>
    <w:rsid w:val="00064842"/>
    <w:rsid w:val="00064E1B"/>
    <w:rsid w:val="00070132"/>
    <w:rsid w:val="00070851"/>
    <w:rsid w:val="00073F6B"/>
    <w:rsid w:val="00086045"/>
    <w:rsid w:val="0008695E"/>
    <w:rsid w:val="00092814"/>
    <w:rsid w:val="00092BCE"/>
    <w:rsid w:val="00094E97"/>
    <w:rsid w:val="0009600A"/>
    <w:rsid w:val="000A1454"/>
    <w:rsid w:val="000A3455"/>
    <w:rsid w:val="000A534B"/>
    <w:rsid w:val="000B6ECD"/>
    <w:rsid w:val="000C1FEA"/>
    <w:rsid w:val="000C62ED"/>
    <w:rsid w:val="000D2184"/>
    <w:rsid w:val="000D45B1"/>
    <w:rsid w:val="000D57F1"/>
    <w:rsid w:val="000E1CB5"/>
    <w:rsid w:val="000E1F24"/>
    <w:rsid w:val="000E1F6D"/>
    <w:rsid w:val="000E5BBE"/>
    <w:rsid w:val="000E6A55"/>
    <w:rsid w:val="000E78C8"/>
    <w:rsid w:val="000F1582"/>
    <w:rsid w:val="000F64AB"/>
    <w:rsid w:val="000F7D44"/>
    <w:rsid w:val="00101230"/>
    <w:rsid w:val="00101B83"/>
    <w:rsid w:val="001037F1"/>
    <w:rsid w:val="00104186"/>
    <w:rsid w:val="001045A3"/>
    <w:rsid w:val="00110381"/>
    <w:rsid w:val="0011391F"/>
    <w:rsid w:val="00114817"/>
    <w:rsid w:val="00114B4A"/>
    <w:rsid w:val="00120675"/>
    <w:rsid w:val="001219E6"/>
    <w:rsid w:val="00121CBB"/>
    <w:rsid w:val="001235F7"/>
    <w:rsid w:val="00131125"/>
    <w:rsid w:val="00131837"/>
    <w:rsid w:val="001325E6"/>
    <w:rsid w:val="00136D87"/>
    <w:rsid w:val="00141181"/>
    <w:rsid w:val="00143E74"/>
    <w:rsid w:val="00144F6C"/>
    <w:rsid w:val="001458B9"/>
    <w:rsid w:val="00147B35"/>
    <w:rsid w:val="00147C3B"/>
    <w:rsid w:val="00152309"/>
    <w:rsid w:val="00156FD0"/>
    <w:rsid w:val="00164702"/>
    <w:rsid w:val="001670B7"/>
    <w:rsid w:val="00172BB4"/>
    <w:rsid w:val="00175CC8"/>
    <w:rsid w:val="00176C76"/>
    <w:rsid w:val="00176DCA"/>
    <w:rsid w:val="00177D11"/>
    <w:rsid w:val="00180E0A"/>
    <w:rsid w:val="00181674"/>
    <w:rsid w:val="00181A6B"/>
    <w:rsid w:val="00182C29"/>
    <w:rsid w:val="001840BE"/>
    <w:rsid w:val="0018452A"/>
    <w:rsid w:val="00190127"/>
    <w:rsid w:val="00191D82"/>
    <w:rsid w:val="00194010"/>
    <w:rsid w:val="00194166"/>
    <w:rsid w:val="00195E44"/>
    <w:rsid w:val="001966E8"/>
    <w:rsid w:val="00197C08"/>
    <w:rsid w:val="001A0774"/>
    <w:rsid w:val="001A0860"/>
    <w:rsid w:val="001A56C2"/>
    <w:rsid w:val="001A66B0"/>
    <w:rsid w:val="001B0160"/>
    <w:rsid w:val="001B14CF"/>
    <w:rsid w:val="001B28DC"/>
    <w:rsid w:val="001B34B9"/>
    <w:rsid w:val="001B6255"/>
    <w:rsid w:val="001C0782"/>
    <w:rsid w:val="001C0822"/>
    <w:rsid w:val="001C6B21"/>
    <w:rsid w:val="001D28D8"/>
    <w:rsid w:val="001E0743"/>
    <w:rsid w:val="001E139A"/>
    <w:rsid w:val="001E3739"/>
    <w:rsid w:val="001E4519"/>
    <w:rsid w:val="001E78DE"/>
    <w:rsid w:val="001F072E"/>
    <w:rsid w:val="001F12A6"/>
    <w:rsid w:val="001F15C7"/>
    <w:rsid w:val="001F21B7"/>
    <w:rsid w:val="001F252F"/>
    <w:rsid w:val="001F4481"/>
    <w:rsid w:val="001F4D16"/>
    <w:rsid w:val="001F53FB"/>
    <w:rsid w:val="001F69BD"/>
    <w:rsid w:val="00202B46"/>
    <w:rsid w:val="002141AA"/>
    <w:rsid w:val="002150B8"/>
    <w:rsid w:val="00220D86"/>
    <w:rsid w:val="00221114"/>
    <w:rsid w:val="00221613"/>
    <w:rsid w:val="002217EE"/>
    <w:rsid w:val="00223DDA"/>
    <w:rsid w:val="002361FA"/>
    <w:rsid w:val="00241370"/>
    <w:rsid w:val="002424BB"/>
    <w:rsid w:val="00243BBF"/>
    <w:rsid w:val="002500B0"/>
    <w:rsid w:val="0025350F"/>
    <w:rsid w:val="00260BF7"/>
    <w:rsid w:val="00261FEB"/>
    <w:rsid w:val="00266708"/>
    <w:rsid w:val="00267A52"/>
    <w:rsid w:val="00270704"/>
    <w:rsid w:val="00271935"/>
    <w:rsid w:val="00274B97"/>
    <w:rsid w:val="002833D7"/>
    <w:rsid w:val="0028621B"/>
    <w:rsid w:val="00287316"/>
    <w:rsid w:val="00287C21"/>
    <w:rsid w:val="00292E2E"/>
    <w:rsid w:val="002956B4"/>
    <w:rsid w:val="002A41BC"/>
    <w:rsid w:val="002A4959"/>
    <w:rsid w:val="002A6AF4"/>
    <w:rsid w:val="002B1489"/>
    <w:rsid w:val="002B19D5"/>
    <w:rsid w:val="002B3BA2"/>
    <w:rsid w:val="002B45D6"/>
    <w:rsid w:val="002C284B"/>
    <w:rsid w:val="002C28F7"/>
    <w:rsid w:val="002C5941"/>
    <w:rsid w:val="002C5C3E"/>
    <w:rsid w:val="002C691E"/>
    <w:rsid w:val="002C7526"/>
    <w:rsid w:val="002D1033"/>
    <w:rsid w:val="002D21CF"/>
    <w:rsid w:val="002D58CD"/>
    <w:rsid w:val="002D7926"/>
    <w:rsid w:val="002E518F"/>
    <w:rsid w:val="002E705E"/>
    <w:rsid w:val="002F04D4"/>
    <w:rsid w:val="002F4A3E"/>
    <w:rsid w:val="0030266E"/>
    <w:rsid w:val="00305FD3"/>
    <w:rsid w:val="00313B55"/>
    <w:rsid w:val="00315113"/>
    <w:rsid w:val="003161CF"/>
    <w:rsid w:val="003169E2"/>
    <w:rsid w:val="00317D0E"/>
    <w:rsid w:val="0032509C"/>
    <w:rsid w:val="00334BEE"/>
    <w:rsid w:val="00334E6E"/>
    <w:rsid w:val="00340AB1"/>
    <w:rsid w:val="0034424C"/>
    <w:rsid w:val="00346CDF"/>
    <w:rsid w:val="00351DF9"/>
    <w:rsid w:val="00352815"/>
    <w:rsid w:val="003539D2"/>
    <w:rsid w:val="00355F52"/>
    <w:rsid w:val="00356455"/>
    <w:rsid w:val="0035734E"/>
    <w:rsid w:val="00360EF8"/>
    <w:rsid w:val="00361BEB"/>
    <w:rsid w:val="00362992"/>
    <w:rsid w:val="00362FDC"/>
    <w:rsid w:val="003634E7"/>
    <w:rsid w:val="0037016D"/>
    <w:rsid w:val="003704F9"/>
    <w:rsid w:val="00370993"/>
    <w:rsid w:val="00373BE6"/>
    <w:rsid w:val="00373FDE"/>
    <w:rsid w:val="00377A79"/>
    <w:rsid w:val="00380B50"/>
    <w:rsid w:val="00382219"/>
    <w:rsid w:val="00385959"/>
    <w:rsid w:val="00386B23"/>
    <w:rsid w:val="00392C37"/>
    <w:rsid w:val="00392E84"/>
    <w:rsid w:val="00393084"/>
    <w:rsid w:val="00394665"/>
    <w:rsid w:val="003A00D2"/>
    <w:rsid w:val="003A1043"/>
    <w:rsid w:val="003A2B6C"/>
    <w:rsid w:val="003A46DF"/>
    <w:rsid w:val="003B0175"/>
    <w:rsid w:val="003B16A5"/>
    <w:rsid w:val="003B618F"/>
    <w:rsid w:val="003C78F2"/>
    <w:rsid w:val="003D033B"/>
    <w:rsid w:val="003D33C8"/>
    <w:rsid w:val="003D377A"/>
    <w:rsid w:val="003D40FA"/>
    <w:rsid w:val="003D687C"/>
    <w:rsid w:val="003E3146"/>
    <w:rsid w:val="003E6985"/>
    <w:rsid w:val="003E6E74"/>
    <w:rsid w:val="003F0D9B"/>
    <w:rsid w:val="003F1239"/>
    <w:rsid w:val="003F226C"/>
    <w:rsid w:val="003F6F7D"/>
    <w:rsid w:val="003F7235"/>
    <w:rsid w:val="00401489"/>
    <w:rsid w:val="004029CF"/>
    <w:rsid w:val="004058CD"/>
    <w:rsid w:val="00412C6B"/>
    <w:rsid w:val="00416224"/>
    <w:rsid w:val="004175AC"/>
    <w:rsid w:val="004238C9"/>
    <w:rsid w:val="004239E5"/>
    <w:rsid w:val="00430092"/>
    <w:rsid w:val="00442058"/>
    <w:rsid w:val="00442A6F"/>
    <w:rsid w:val="004438ED"/>
    <w:rsid w:val="004441D9"/>
    <w:rsid w:val="004465B6"/>
    <w:rsid w:val="00450F9B"/>
    <w:rsid w:val="0045120F"/>
    <w:rsid w:val="00453ECC"/>
    <w:rsid w:val="00455789"/>
    <w:rsid w:val="00455F88"/>
    <w:rsid w:val="0045711B"/>
    <w:rsid w:val="004576EC"/>
    <w:rsid w:val="004647B5"/>
    <w:rsid w:val="00464FDE"/>
    <w:rsid w:val="004725AB"/>
    <w:rsid w:val="0047533C"/>
    <w:rsid w:val="0048459B"/>
    <w:rsid w:val="00487079"/>
    <w:rsid w:val="004949DB"/>
    <w:rsid w:val="00497844"/>
    <w:rsid w:val="004A014E"/>
    <w:rsid w:val="004A649D"/>
    <w:rsid w:val="004A6673"/>
    <w:rsid w:val="004A6D29"/>
    <w:rsid w:val="004A72F3"/>
    <w:rsid w:val="004B388F"/>
    <w:rsid w:val="004C353E"/>
    <w:rsid w:val="004C470B"/>
    <w:rsid w:val="004C7406"/>
    <w:rsid w:val="004D0F0A"/>
    <w:rsid w:val="004D5487"/>
    <w:rsid w:val="004D7883"/>
    <w:rsid w:val="004E036C"/>
    <w:rsid w:val="004E156F"/>
    <w:rsid w:val="004F19DB"/>
    <w:rsid w:val="00501234"/>
    <w:rsid w:val="005013E4"/>
    <w:rsid w:val="00507943"/>
    <w:rsid w:val="005120BE"/>
    <w:rsid w:val="00513935"/>
    <w:rsid w:val="0051453A"/>
    <w:rsid w:val="00515175"/>
    <w:rsid w:val="00526D97"/>
    <w:rsid w:val="00526FA3"/>
    <w:rsid w:val="0053019D"/>
    <w:rsid w:val="00530595"/>
    <w:rsid w:val="00530831"/>
    <w:rsid w:val="005311C6"/>
    <w:rsid w:val="00532199"/>
    <w:rsid w:val="00532362"/>
    <w:rsid w:val="0053257A"/>
    <w:rsid w:val="00535053"/>
    <w:rsid w:val="00544666"/>
    <w:rsid w:val="005478E2"/>
    <w:rsid w:val="00551CC0"/>
    <w:rsid w:val="00551D18"/>
    <w:rsid w:val="00551F9F"/>
    <w:rsid w:val="00552C01"/>
    <w:rsid w:val="00554607"/>
    <w:rsid w:val="0055514E"/>
    <w:rsid w:val="00565484"/>
    <w:rsid w:val="00572206"/>
    <w:rsid w:val="00575E0F"/>
    <w:rsid w:val="00575FCB"/>
    <w:rsid w:val="00576E50"/>
    <w:rsid w:val="005773ED"/>
    <w:rsid w:val="00582459"/>
    <w:rsid w:val="00582EC5"/>
    <w:rsid w:val="005851CD"/>
    <w:rsid w:val="0058720C"/>
    <w:rsid w:val="00593011"/>
    <w:rsid w:val="005953A3"/>
    <w:rsid w:val="005A32FB"/>
    <w:rsid w:val="005B394F"/>
    <w:rsid w:val="005B44CF"/>
    <w:rsid w:val="005B56D1"/>
    <w:rsid w:val="005B5B3E"/>
    <w:rsid w:val="005C1A06"/>
    <w:rsid w:val="005C1F15"/>
    <w:rsid w:val="005C48BD"/>
    <w:rsid w:val="005C7E66"/>
    <w:rsid w:val="005D12BF"/>
    <w:rsid w:val="005D1676"/>
    <w:rsid w:val="005D4018"/>
    <w:rsid w:val="005D46CD"/>
    <w:rsid w:val="005D6378"/>
    <w:rsid w:val="005D7A88"/>
    <w:rsid w:val="005D7ADB"/>
    <w:rsid w:val="005E24E8"/>
    <w:rsid w:val="005E29F7"/>
    <w:rsid w:val="005E3E61"/>
    <w:rsid w:val="005F2CB2"/>
    <w:rsid w:val="005F3D26"/>
    <w:rsid w:val="005F4F63"/>
    <w:rsid w:val="005F7D81"/>
    <w:rsid w:val="00600863"/>
    <w:rsid w:val="0060129A"/>
    <w:rsid w:val="006055F2"/>
    <w:rsid w:val="00605DD4"/>
    <w:rsid w:val="00606267"/>
    <w:rsid w:val="00606290"/>
    <w:rsid w:val="00613924"/>
    <w:rsid w:val="00615563"/>
    <w:rsid w:val="00616D59"/>
    <w:rsid w:val="00616F33"/>
    <w:rsid w:val="00617036"/>
    <w:rsid w:val="0062233A"/>
    <w:rsid w:val="00622815"/>
    <w:rsid w:val="006254FF"/>
    <w:rsid w:val="00626221"/>
    <w:rsid w:val="00627AD4"/>
    <w:rsid w:val="00632FDC"/>
    <w:rsid w:val="00634E39"/>
    <w:rsid w:val="006352A3"/>
    <w:rsid w:val="0063691D"/>
    <w:rsid w:val="006426E1"/>
    <w:rsid w:val="00645B30"/>
    <w:rsid w:val="00652F50"/>
    <w:rsid w:val="0065673F"/>
    <w:rsid w:val="00656B1E"/>
    <w:rsid w:val="00666504"/>
    <w:rsid w:val="0067111F"/>
    <w:rsid w:val="00673EF1"/>
    <w:rsid w:val="006770D0"/>
    <w:rsid w:val="0068297D"/>
    <w:rsid w:val="00682A59"/>
    <w:rsid w:val="00683760"/>
    <w:rsid w:val="00683BF1"/>
    <w:rsid w:val="006842FA"/>
    <w:rsid w:val="0068496C"/>
    <w:rsid w:val="00686897"/>
    <w:rsid w:val="006869EB"/>
    <w:rsid w:val="00691F75"/>
    <w:rsid w:val="006931FE"/>
    <w:rsid w:val="00695E70"/>
    <w:rsid w:val="006A24FE"/>
    <w:rsid w:val="006A2C84"/>
    <w:rsid w:val="006A3BAA"/>
    <w:rsid w:val="006A46B2"/>
    <w:rsid w:val="006A67C4"/>
    <w:rsid w:val="006A731A"/>
    <w:rsid w:val="006A7B06"/>
    <w:rsid w:val="006A7E7D"/>
    <w:rsid w:val="006B1178"/>
    <w:rsid w:val="006B11DA"/>
    <w:rsid w:val="006B29A8"/>
    <w:rsid w:val="006B2ADF"/>
    <w:rsid w:val="006B4BFE"/>
    <w:rsid w:val="006B6DD2"/>
    <w:rsid w:val="006C4ACF"/>
    <w:rsid w:val="006C533C"/>
    <w:rsid w:val="006C7C33"/>
    <w:rsid w:val="006E2986"/>
    <w:rsid w:val="006E568B"/>
    <w:rsid w:val="006F4E6D"/>
    <w:rsid w:val="006F57BA"/>
    <w:rsid w:val="006F6C8C"/>
    <w:rsid w:val="006F7580"/>
    <w:rsid w:val="00702126"/>
    <w:rsid w:val="00705A9A"/>
    <w:rsid w:val="007062CA"/>
    <w:rsid w:val="00707ECA"/>
    <w:rsid w:val="00711325"/>
    <w:rsid w:val="007137C1"/>
    <w:rsid w:val="007138A5"/>
    <w:rsid w:val="00715A8B"/>
    <w:rsid w:val="00715ACA"/>
    <w:rsid w:val="007160CA"/>
    <w:rsid w:val="00717C12"/>
    <w:rsid w:val="00722C65"/>
    <w:rsid w:val="0072391F"/>
    <w:rsid w:val="00724209"/>
    <w:rsid w:val="007256BD"/>
    <w:rsid w:val="00726724"/>
    <w:rsid w:val="00730AC4"/>
    <w:rsid w:val="007312D3"/>
    <w:rsid w:val="00731E8E"/>
    <w:rsid w:val="0073343B"/>
    <w:rsid w:val="00733C5B"/>
    <w:rsid w:val="0073715A"/>
    <w:rsid w:val="007406C6"/>
    <w:rsid w:val="00740DAE"/>
    <w:rsid w:val="0074208C"/>
    <w:rsid w:val="00744A6D"/>
    <w:rsid w:val="00746952"/>
    <w:rsid w:val="00747414"/>
    <w:rsid w:val="007578A2"/>
    <w:rsid w:val="0076101C"/>
    <w:rsid w:val="00761B31"/>
    <w:rsid w:val="007725B5"/>
    <w:rsid w:val="00773DE4"/>
    <w:rsid w:val="007742A7"/>
    <w:rsid w:val="007762BF"/>
    <w:rsid w:val="0078434D"/>
    <w:rsid w:val="00784ACB"/>
    <w:rsid w:val="007856F1"/>
    <w:rsid w:val="00785AA7"/>
    <w:rsid w:val="00786785"/>
    <w:rsid w:val="00792145"/>
    <w:rsid w:val="00793388"/>
    <w:rsid w:val="00794ACF"/>
    <w:rsid w:val="0079589F"/>
    <w:rsid w:val="0079627A"/>
    <w:rsid w:val="00797C35"/>
    <w:rsid w:val="007A23A1"/>
    <w:rsid w:val="007A33BB"/>
    <w:rsid w:val="007A4AD3"/>
    <w:rsid w:val="007A5278"/>
    <w:rsid w:val="007A61DC"/>
    <w:rsid w:val="007B3F5B"/>
    <w:rsid w:val="007B4505"/>
    <w:rsid w:val="007B515A"/>
    <w:rsid w:val="007B69BA"/>
    <w:rsid w:val="007C4B86"/>
    <w:rsid w:val="007C70A8"/>
    <w:rsid w:val="007C7256"/>
    <w:rsid w:val="007D2A67"/>
    <w:rsid w:val="007D5618"/>
    <w:rsid w:val="007E24DC"/>
    <w:rsid w:val="007E2AAB"/>
    <w:rsid w:val="007E4CCB"/>
    <w:rsid w:val="007E5AA8"/>
    <w:rsid w:val="007E725F"/>
    <w:rsid w:val="007F7974"/>
    <w:rsid w:val="00802703"/>
    <w:rsid w:val="00803147"/>
    <w:rsid w:val="008038D4"/>
    <w:rsid w:val="00804A92"/>
    <w:rsid w:val="00805706"/>
    <w:rsid w:val="00810918"/>
    <w:rsid w:val="00810A90"/>
    <w:rsid w:val="00810F54"/>
    <w:rsid w:val="00812E61"/>
    <w:rsid w:val="00812FB8"/>
    <w:rsid w:val="00813DE8"/>
    <w:rsid w:val="00816198"/>
    <w:rsid w:val="00817EBE"/>
    <w:rsid w:val="00821119"/>
    <w:rsid w:val="00822046"/>
    <w:rsid w:val="0082528D"/>
    <w:rsid w:val="00830E32"/>
    <w:rsid w:val="00832F4F"/>
    <w:rsid w:val="00833EE2"/>
    <w:rsid w:val="008355E7"/>
    <w:rsid w:val="00841618"/>
    <w:rsid w:val="00844403"/>
    <w:rsid w:val="008458F3"/>
    <w:rsid w:val="0084799B"/>
    <w:rsid w:val="0085161D"/>
    <w:rsid w:val="00855080"/>
    <w:rsid w:val="00855CE4"/>
    <w:rsid w:val="00857745"/>
    <w:rsid w:val="00860977"/>
    <w:rsid w:val="00860E3B"/>
    <w:rsid w:val="008618B9"/>
    <w:rsid w:val="00867F5C"/>
    <w:rsid w:val="00870361"/>
    <w:rsid w:val="0087062C"/>
    <w:rsid w:val="008712FB"/>
    <w:rsid w:val="00871CCE"/>
    <w:rsid w:val="00873CEC"/>
    <w:rsid w:val="008740C1"/>
    <w:rsid w:val="008825A2"/>
    <w:rsid w:val="00882A37"/>
    <w:rsid w:val="00887524"/>
    <w:rsid w:val="00890538"/>
    <w:rsid w:val="00893D37"/>
    <w:rsid w:val="008940ED"/>
    <w:rsid w:val="008A07CC"/>
    <w:rsid w:val="008A20C5"/>
    <w:rsid w:val="008A7224"/>
    <w:rsid w:val="008A739B"/>
    <w:rsid w:val="008A7ACA"/>
    <w:rsid w:val="008B3577"/>
    <w:rsid w:val="008B6F8D"/>
    <w:rsid w:val="008C2510"/>
    <w:rsid w:val="008C33FD"/>
    <w:rsid w:val="008C3930"/>
    <w:rsid w:val="008C5640"/>
    <w:rsid w:val="008C5E70"/>
    <w:rsid w:val="008D536C"/>
    <w:rsid w:val="008D5973"/>
    <w:rsid w:val="008E11D3"/>
    <w:rsid w:val="008E283E"/>
    <w:rsid w:val="008F121D"/>
    <w:rsid w:val="008F33E8"/>
    <w:rsid w:val="008F34FE"/>
    <w:rsid w:val="008F51A7"/>
    <w:rsid w:val="008F69B0"/>
    <w:rsid w:val="0090286B"/>
    <w:rsid w:val="00905164"/>
    <w:rsid w:val="00907128"/>
    <w:rsid w:val="00912E21"/>
    <w:rsid w:val="0091368E"/>
    <w:rsid w:val="00921D45"/>
    <w:rsid w:val="009263A0"/>
    <w:rsid w:val="009401B1"/>
    <w:rsid w:val="009424AE"/>
    <w:rsid w:val="00943F0A"/>
    <w:rsid w:val="00944D9E"/>
    <w:rsid w:val="0094548E"/>
    <w:rsid w:val="0095115F"/>
    <w:rsid w:val="00951C2F"/>
    <w:rsid w:val="0095311A"/>
    <w:rsid w:val="0095334C"/>
    <w:rsid w:val="00955B15"/>
    <w:rsid w:val="00956CC5"/>
    <w:rsid w:val="0097181F"/>
    <w:rsid w:val="0097402E"/>
    <w:rsid w:val="00974935"/>
    <w:rsid w:val="0097660C"/>
    <w:rsid w:val="00976BD9"/>
    <w:rsid w:val="009807FB"/>
    <w:rsid w:val="00980C38"/>
    <w:rsid w:val="0098179B"/>
    <w:rsid w:val="00982F24"/>
    <w:rsid w:val="00985116"/>
    <w:rsid w:val="009871D7"/>
    <w:rsid w:val="009944A7"/>
    <w:rsid w:val="00994C85"/>
    <w:rsid w:val="00995318"/>
    <w:rsid w:val="0099576B"/>
    <w:rsid w:val="009A3E3B"/>
    <w:rsid w:val="009A5B02"/>
    <w:rsid w:val="009A6BFB"/>
    <w:rsid w:val="009A79E2"/>
    <w:rsid w:val="009B1119"/>
    <w:rsid w:val="009B14E5"/>
    <w:rsid w:val="009C284E"/>
    <w:rsid w:val="009C34BC"/>
    <w:rsid w:val="009C4E95"/>
    <w:rsid w:val="009C4F60"/>
    <w:rsid w:val="009D1C1F"/>
    <w:rsid w:val="009E0D8F"/>
    <w:rsid w:val="009E103C"/>
    <w:rsid w:val="009E71C9"/>
    <w:rsid w:val="009E73AF"/>
    <w:rsid w:val="009E7EAF"/>
    <w:rsid w:val="009F17AF"/>
    <w:rsid w:val="009F2AAE"/>
    <w:rsid w:val="009F2BE5"/>
    <w:rsid w:val="009F68A2"/>
    <w:rsid w:val="00A024B5"/>
    <w:rsid w:val="00A03AE0"/>
    <w:rsid w:val="00A10838"/>
    <w:rsid w:val="00A11BC3"/>
    <w:rsid w:val="00A139A0"/>
    <w:rsid w:val="00A15156"/>
    <w:rsid w:val="00A159C6"/>
    <w:rsid w:val="00A20A1D"/>
    <w:rsid w:val="00A3011F"/>
    <w:rsid w:val="00A302C4"/>
    <w:rsid w:val="00A32280"/>
    <w:rsid w:val="00A32CBD"/>
    <w:rsid w:val="00A3595F"/>
    <w:rsid w:val="00A369BB"/>
    <w:rsid w:val="00A36F91"/>
    <w:rsid w:val="00A47C5A"/>
    <w:rsid w:val="00A47D1C"/>
    <w:rsid w:val="00A50C54"/>
    <w:rsid w:val="00A511FB"/>
    <w:rsid w:val="00A55A68"/>
    <w:rsid w:val="00A55F57"/>
    <w:rsid w:val="00A56F5C"/>
    <w:rsid w:val="00A62F9C"/>
    <w:rsid w:val="00A63019"/>
    <w:rsid w:val="00A65326"/>
    <w:rsid w:val="00A65916"/>
    <w:rsid w:val="00A74900"/>
    <w:rsid w:val="00A763B9"/>
    <w:rsid w:val="00A76E7F"/>
    <w:rsid w:val="00A7752A"/>
    <w:rsid w:val="00A85771"/>
    <w:rsid w:val="00A90146"/>
    <w:rsid w:val="00A91222"/>
    <w:rsid w:val="00A9231D"/>
    <w:rsid w:val="00A9476F"/>
    <w:rsid w:val="00A95247"/>
    <w:rsid w:val="00A97473"/>
    <w:rsid w:val="00AA0771"/>
    <w:rsid w:val="00AA2F4C"/>
    <w:rsid w:val="00AA79A7"/>
    <w:rsid w:val="00AB3291"/>
    <w:rsid w:val="00AD75E9"/>
    <w:rsid w:val="00AE1794"/>
    <w:rsid w:val="00AE62DF"/>
    <w:rsid w:val="00AE635E"/>
    <w:rsid w:val="00AF33F5"/>
    <w:rsid w:val="00B056A4"/>
    <w:rsid w:val="00B12BC0"/>
    <w:rsid w:val="00B130EA"/>
    <w:rsid w:val="00B1344A"/>
    <w:rsid w:val="00B134B7"/>
    <w:rsid w:val="00B1378B"/>
    <w:rsid w:val="00B16D83"/>
    <w:rsid w:val="00B16D98"/>
    <w:rsid w:val="00B17059"/>
    <w:rsid w:val="00B2270D"/>
    <w:rsid w:val="00B2334B"/>
    <w:rsid w:val="00B23574"/>
    <w:rsid w:val="00B2360E"/>
    <w:rsid w:val="00B23B75"/>
    <w:rsid w:val="00B252BB"/>
    <w:rsid w:val="00B3294C"/>
    <w:rsid w:val="00B34039"/>
    <w:rsid w:val="00B4082A"/>
    <w:rsid w:val="00B474F7"/>
    <w:rsid w:val="00B501E3"/>
    <w:rsid w:val="00B5303B"/>
    <w:rsid w:val="00B54AF7"/>
    <w:rsid w:val="00B5505B"/>
    <w:rsid w:val="00B634D5"/>
    <w:rsid w:val="00B72E36"/>
    <w:rsid w:val="00B77411"/>
    <w:rsid w:val="00B8293F"/>
    <w:rsid w:val="00B834FB"/>
    <w:rsid w:val="00B8356F"/>
    <w:rsid w:val="00B83640"/>
    <w:rsid w:val="00B90556"/>
    <w:rsid w:val="00B9230D"/>
    <w:rsid w:val="00B953A8"/>
    <w:rsid w:val="00BA2EF8"/>
    <w:rsid w:val="00BA7241"/>
    <w:rsid w:val="00BB2ACC"/>
    <w:rsid w:val="00BB2AEB"/>
    <w:rsid w:val="00BC14EB"/>
    <w:rsid w:val="00BC202A"/>
    <w:rsid w:val="00BC5937"/>
    <w:rsid w:val="00BE3F8B"/>
    <w:rsid w:val="00BE56BE"/>
    <w:rsid w:val="00BE6BBF"/>
    <w:rsid w:val="00BF042A"/>
    <w:rsid w:val="00C01550"/>
    <w:rsid w:val="00C0267D"/>
    <w:rsid w:val="00C04D94"/>
    <w:rsid w:val="00C04E85"/>
    <w:rsid w:val="00C147A6"/>
    <w:rsid w:val="00C1481C"/>
    <w:rsid w:val="00C26D48"/>
    <w:rsid w:val="00C2739F"/>
    <w:rsid w:val="00C36FAE"/>
    <w:rsid w:val="00C3743F"/>
    <w:rsid w:val="00C407BE"/>
    <w:rsid w:val="00C413F5"/>
    <w:rsid w:val="00C46195"/>
    <w:rsid w:val="00C61F49"/>
    <w:rsid w:val="00C64675"/>
    <w:rsid w:val="00C65230"/>
    <w:rsid w:val="00C666EF"/>
    <w:rsid w:val="00C66760"/>
    <w:rsid w:val="00C66972"/>
    <w:rsid w:val="00C71D8A"/>
    <w:rsid w:val="00C7617D"/>
    <w:rsid w:val="00C81859"/>
    <w:rsid w:val="00C8320A"/>
    <w:rsid w:val="00C839B0"/>
    <w:rsid w:val="00C840A3"/>
    <w:rsid w:val="00C91D57"/>
    <w:rsid w:val="00C97E2D"/>
    <w:rsid w:val="00CA3448"/>
    <w:rsid w:val="00CA3D86"/>
    <w:rsid w:val="00CA6B2D"/>
    <w:rsid w:val="00CB072A"/>
    <w:rsid w:val="00CB5119"/>
    <w:rsid w:val="00CB7511"/>
    <w:rsid w:val="00CC5932"/>
    <w:rsid w:val="00CC628E"/>
    <w:rsid w:val="00CD6ED3"/>
    <w:rsid w:val="00CE0C5C"/>
    <w:rsid w:val="00CE1B15"/>
    <w:rsid w:val="00CF04B2"/>
    <w:rsid w:val="00CF75EA"/>
    <w:rsid w:val="00D00DB2"/>
    <w:rsid w:val="00D024DD"/>
    <w:rsid w:val="00D02DA7"/>
    <w:rsid w:val="00D031AA"/>
    <w:rsid w:val="00D04E75"/>
    <w:rsid w:val="00D0614F"/>
    <w:rsid w:val="00D1009A"/>
    <w:rsid w:val="00D10E7F"/>
    <w:rsid w:val="00D11536"/>
    <w:rsid w:val="00D11944"/>
    <w:rsid w:val="00D1549F"/>
    <w:rsid w:val="00D16487"/>
    <w:rsid w:val="00D16958"/>
    <w:rsid w:val="00D204F9"/>
    <w:rsid w:val="00D20989"/>
    <w:rsid w:val="00D237EB"/>
    <w:rsid w:val="00D23E81"/>
    <w:rsid w:val="00D305BF"/>
    <w:rsid w:val="00D31158"/>
    <w:rsid w:val="00D328A6"/>
    <w:rsid w:val="00D36A65"/>
    <w:rsid w:val="00D36E0C"/>
    <w:rsid w:val="00D37ABA"/>
    <w:rsid w:val="00D4038E"/>
    <w:rsid w:val="00D406C5"/>
    <w:rsid w:val="00D42BC8"/>
    <w:rsid w:val="00D42F32"/>
    <w:rsid w:val="00D5216A"/>
    <w:rsid w:val="00D545FD"/>
    <w:rsid w:val="00D55233"/>
    <w:rsid w:val="00D64529"/>
    <w:rsid w:val="00D77AD3"/>
    <w:rsid w:val="00D8093B"/>
    <w:rsid w:val="00D8134F"/>
    <w:rsid w:val="00D8412D"/>
    <w:rsid w:val="00D8796B"/>
    <w:rsid w:val="00D9251D"/>
    <w:rsid w:val="00D93058"/>
    <w:rsid w:val="00DA048E"/>
    <w:rsid w:val="00DA7FDA"/>
    <w:rsid w:val="00DB1EEB"/>
    <w:rsid w:val="00DB1F3B"/>
    <w:rsid w:val="00DB4764"/>
    <w:rsid w:val="00DB4B74"/>
    <w:rsid w:val="00DC15A8"/>
    <w:rsid w:val="00DD2A24"/>
    <w:rsid w:val="00DD3526"/>
    <w:rsid w:val="00DD6B38"/>
    <w:rsid w:val="00DE1888"/>
    <w:rsid w:val="00DE265F"/>
    <w:rsid w:val="00DE382D"/>
    <w:rsid w:val="00DF243D"/>
    <w:rsid w:val="00DF3D63"/>
    <w:rsid w:val="00DF5CED"/>
    <w:rsid w:val="00DF6CF0"/>
    <w:rsid w:val="00DF79E1"/>
    <w:rsid w:val="00E02210"/>
    <w:rsid w:val="00E0335E"/>
    <w:rsid w:val="00E062FB"/>
    <w:rsid w:val="00E130C1"/>
    <w:rsid w:val="00E15BF8"/>
    <w:rsid w:val="00E16E6C"/>
    <w:rsid w:val="00E17041"/>
    <w:rsid w:val="00E213FD"/>
    <w:rsid w:val="00E23B83"/>
    <w:rsid w:val="00E2594F"/>
    <w:rsid w:val="00E26ACF"/>
    <w:rsid w:val="00E303E8"/>
    <w:rsid w:val="00E35B7A"/>
    <w:rsid w:val="00E37B12"/>
    <w:rsid w:val="00E40C30"/>
    <w:rsid w:val="00E415BD"/>
    <w:rsid w:val="00E423C6"/>
    <w:rsid w:val="00E443DB"/>
    <w:rsid w:val="00E44FE5"/>
    <w:rsid w:val="00E46904"/>
    <w:rsid w:val="00E46A77"/>
    <w:rsid w:val="00E50E86"/>
    <w:rsid w:val="00E54C51"/>
    <w:rsid w:val="00E61961"/>
    <w:rsid w:val="00E6207C"/>
    <w:rsid w:val="00E65622"/>
    <w:rsid w:val="00E65C33"/>
    <w:rsid w:val="00E67ECD"/>
    <w:rsid w:val="00E70714"/>
    <w:rsid w:val="00E72D93"/>
    <w:rsid w:val="00E73623"/>
    <w:rsid w:val="00E73A48"/>
    <w:rsid w:val="00E74469"/>
    <w:rsid w:val="00E751E8"/>
    <w:rsid w:val="00E75A31"/>
    <w:rsid w:val="00E76E16"/>
    <w:rsid w:val="00E80B87"/>
    <w:rsid w:val="00E848F9"/>
    <w:rsid w:val="00E8596F"/>
    <w:rsid w:val="00E93717"/>
    <w:rsid w:val="00E963F3"/>
    <w:rsid w:val="00E965D5"/>
    <w:rsid w:val="00E9785E"/>
    <w:rsid w:val="00EA6B97"/>
    <w:rsid w:val="00EB099D"/>
    <w:rsid w:val="00EB24B1"/>
    <w:rsid w:val="00EB2878"/>
    <w:rsid w:val="00EB2DB2"/>
    <w:rsid w:val="00EB3CA9"/>
    <w:rsid w:val="00EB4856"/>
    <w:rsid w:val="00EB4877"/>
    <w:rsid w:val="00EC1678"/>
    <w:rsid w:val="00EC1891"/>
    <w:rsid w:val="00EC2882"/>
    <w:rsid w:val="00EC585B"/>
    <w:rsid w:val="00EC66C3"/>
    <w:rsid w:val="00ED0968"/>
    <w:rsid w:val="00ED1FC0"/>
    <w:rsid w:val="00ED280D"/>
    <w:rsid w:val="00ED2CC8"/>
    <w:rsid w:val="00ED6339"/>
    <w:rsid w:val="00ED6727"/>
    <w:rsid w:val="00ED762E"/>
    <w:rsid w:val="00EE42F1"/>
    <w:rsid w:val="00EE4770"/>
    <w:rsid w:val="00EE65EB"/>
    <w:rsid w:val="00EF30C2"/>
    <w:rsid w:val="00EF5711"/>
    <w:rsid w:val="00EF7A38"/>
    <w:rsid w:val="00F00D6F"/>
    <w:rsid w:val="00F00FE1"/>
    <w:rsid w:val="00F032F8"/>
    <w:rsid w:val="00F05D4D"/>
    <w:rsid w:val="00F06A6F"/>
    <w:rsid w:val="00F0736B"/>
    <w:rsid w:val="00F102F8"/>
    <w:rsid w:val="00F12B1D"/>
    <w:rsid w:val="00F12EC1"/>
    <w:rsid w:val="00F138B4"/>
    <w:rsid w:val="00F16471"/>
    <w:rsid w:val="00F16F89"/>
    <w:rsid w:val="00F17A8A"/>
    <w:rsid w:val="00F20ED5"/>
    <w:rsid w:val="00F226E3"/>
    <w:rsid w:val="00F249B0"/>
    <w:rsid w:val="00F26DAE"/>
    <w:rsid w:val="00F279EF"/>
    <w:rsid w:val="00F3098F"/>
    <w:rsid w:val="00F31F6F"/>
    <w:rsid w:val="00F3253D"/>
    <w:rsid w:val="00F34DD7"/>
    <w:rsid w:val="00F35588"/>
    <w:rsid w:val="00F35D96"/>
    <w:rsid w:val="00F37B49"/>
    <w:rsid w:val="00F41617"/>
    <w:rsid w:val="00F41F3F"/>
    <w:rsid w:val="00F4228E"/>
    <w:rsid w:val="00F4246F"/>
    <w:rsid w:val="00F44CF1"/>
    <w:rsid w:val="00F46351"/>
    <w:rsid w:val="00F50856"/>
    <w:rsid w:val="00F52F55"/>
    <w:rsid w:val="00F54909"/>
    <w:rsid w:val="00F55CF4"/>
    <w:rsid w:val="00F63680"/>
    <w:rsid w:val="00F652A0"/>
    <w:rsid w:val="00F667A0"/>
    <w:rsid w:val="00F73B42"/>
    <w:rsid w:val="00F74C4A"/>
    <w:rsid w:val="00F816E5"/>
    <w:rsid w:val="00F81D2F"/>
    <w:rsid w:val="00F82D7A"/>
    <w:rsid w:val="00F843C6"/>
    <w:rsid w:val="00F86552"/>
    <w:rsid w:val="00F90705"/>
    <w:rsid w:val="00F927A0"/>
    <w:rsid w:val="00F94475"/>
    <w:rsid w:val="00F97C2A"/>
    <w:rsid w:val="00FA0ED7"/>
    <w:rsid w:val="00FA68F7"/>
    <w:rsid w:val="00FA6E23"/>
    <w:rsid w:val="00FA7FD3"/>
    <w:rsid w:val="00FB4D0B"/>
    <w:rsid w:val="00FB52BA"/>
    <w:rsid w:val="00FB556F"/>
    <w:rsid w:val="00FB74C0"/>
    <w:rsid w:val="00FC0D56"/>
    <w:rsid w:val="00FC36C6"/>
    <w:rsid w:val="00FC5F5F"/>
    <w:rsid w:val="00FC7196"/>
    <w:rsid w:val="00FD0807"/>
    <w:rsid w:val="00FD451B"/>
    <w:rsid w:val="00FD5111"/>
    <w:rsid w:val="00FD5C41"/>
    <w:rsid w:val="00FD5EB0"/>
    <w:rsid w:val="00FD7542"/>
    <w:rsid w:val="00FE28BE"/>
    <w:rsid w:val="00FE2BFE"/>
    <w:rsid w:val="00FF00D4"/>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2130"/>
    <o:shapelayout v:ext="edit">
      <o:idmap v:ext="edit" data="2"/>
    </o:shapelayout>
  </w:shapeDefaults>
  <w:decimalSymbol w:val=","/>
  <w:listSeparator w:val=";"/>
  <w14:docId w14:val="6F629B08"/>
  <w15:chartTrackingRefBased/>
  <w15:docId w15:val="{2CB9269E-5EB0-4ED1-9AB8-0DB6335160A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SimSun" w:hAnsi="Calibri" w:cs="Times New Roman"/>
        <w:lang w:val="pt-BR" w:eastAsia="pt-BR" w:bidi="ar-SA"/>
      </w:rPr>
    </w:rPrDefault>
    <w:pPrDefault/>
  </w:docDefaults>
  <w:latentStyles w:defLockedState="0" w:defUIPriority="99" w:defSemiHidden="0" w:defUnhideWhenUsed="0" w:defQFormat="0" w:count="376">
    <w:lsdException w:name="Normal" w:uiPriority="0" w:qFormat="1"/>
    <w:lsdException w:name="heading 1" w:qFormat="1"/>
    <w:lsdException w:name="heading 2" w:semiHidden="1" w:uiPriority="9" w:unhideWhenUsed="1" w:qFormat="1"/>
    <w:lsdException w:name="heading 3" w:semiHidden="1"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42BC8"/>
    <w:pPr>
      <w:spacing w:after="200" w:line="276" w:lineRule="auto"/>
    </w:pPr>
    <w:rPr>
      <w:sz w:val="22"/>
      <w:szCs w:val="22"/>
      <w:lang w:eastAsia="en-US"/>
    </w:rPr>
  </w:style>
  <w:style w:type="paragraph" w:styleId="Ttulo1">
    <w:name w:val="heading 1"/>
    <w:basedOn w:val="Normal"/>
    <w:next w:val="Normal"/>
    <w:link w:val="Ttulo1Char"/>
    <w:uiPriority w:val="99"/>
    <w:qFormat/>
    <w:rsid w:val="00AA2F4C"/>
    <w:pPr>
      <w:keepNext/>
      <w:spacing w:after="0" w:line="360" w:lineRule="auto"/>
      <w:jc w:val="center"/>
      <w:outlineLvl w:val="0"/>
    </w:pPr>
    <w:rPr>
      <w:rFonts w:ascii="Times New Roman" w:eastAsia="Times New Roman" w:hAnsi="Times New Roman"/>
      <w:b/>
      <w:bCs/>
      <w:lang w:val="x-none" w:eastAsia="x-none"/>
    </w:rPr>
  </w:style>
  <w:style w:type="paragraph" w:styleId="Ttulo2">
    <w:name w:val="heading 2"/>
    <w:basedOn w:val="Normal"/>
    <w:next w:val="Normal"/>
    <w:link w:val="Ttulo2Char"/>
    <w:uiPriority w:val="9"/>
    <w:semiHidden/>
    <w:unhideWhenUsed/>
    <w:qFormat/>
    <w:rsid w:val="00544666"/>
    <w:pPr>
      <w:keepNext/>
      <w:spacing w:before="240" w:after="60"/>
      <w:outlineLvl w:val="1"/>
    </w:pPr>
    <w:rPr>
      <w:rFonts w:ascii="Calibri Light" w:eastAsia="Times New Roman" w:hAnsi="Calibri Light"/>
      <w:b/>
      <w:bCs/>
      <w:i/>
      <w:iCs/>
      <w:sz w:val="28"/>
      <w:szCs w:val="28"/>
      <w:lang w:val="x-none"/>
    </w:rPr>
  </w:style>
  <w:style w:type="paragraph" w:styleId="Ttulo3">
    <w:name w:val="heading 3"/>
    <w:basedOn w:val="Normal"/>
    <w:next w:val="Normal"/>
    <w:link w:val="Ttulo3Char"/>
    <w:uiPriority w:val="99"/>
    <w:qFormat/>
    <w:rsid w:val="00AA2F4C"/>
    <w:pPr>
      <w:keepNext/>
      <w:spacing w:before="240" w:after="60" w:line="240" w:lineRule="auto"/>
      <w:outlineLvl w:val="2"/>
    </w:pPr>
    <w:rPr>
      <w:rFonts w:ascii="Arial" w:eastAsia="Times New Roman" w:hAnsi="Arial"/>
      <w:b/>
      <w:bCs/>
      <w:sz w:val="26"/>
      <w:szCs w:val="26"/>
      <w:lang w:val="x-none" w:eastAsia="x-none"/>
    </w:rPr>
  </w:style>
  <w:style w:type="paragraph" w:styleId="Ttulo6">
    <w:name w:val="heading 6"/>
    <w:basedOn w:val="Normal"/>
    <w:next w:val="Normal"/>
    <w:link w:val="Ttulo6Char"/>
    <w:uiPriority w:val="9"/>
    <w:semiHidden/>
    <w:unhideWhenUsed/>
    <w:qFormat/>
    <w:rsid w:val="00C36FAE"/>
    <w:pPr>
      <w:spacing w:before="240" w:after="60"/>
      <w:outlineLvl w:val="5"/>
    </w:pPr>
    <w:rPr>
      <w:rFonts w:eastAsia="Times New Roman"/>
      <w:b/>
      <w:bCs/>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Cabealho">
    <w:name w:val="header"/>
    <w:basedOn w:val="Normal"/>
    <w:link w:val="CabealhoChar"/>
    <w:unhideWhenUsed/>
    <w:rsid w:val="00D42BC8"/>
    <w:pPr>
      <w:tabs>
        <w:tab w:val="center" w:pos="4252"/>
        <w:tab w:val="right" w:pos="8504"/>
      </w:tabs>
      <w:spacing w:after="0" w:line="240" w:lineRule="auto"/>
    </w:pPr>
  </w:style>
  <w:style w:type="character" w:customStyle="1" w:styleId="CabealhoChar">
    <w:name w:val="Cabeçalho Char"/>
    <w:basedOn w:val="Fontepargpadro"/>
    <w:link w:val="Cabealho"/>
    <w:rsid w:val="00D42BC8"/>
  </w:style>
  <w:style w:type="paragraph" w:styleId="Rodap">
    <w:name w:val="footer"/>
    <w:basedOn w:val="Normal"/>
    <w:link w:val="RodapChar"/>
    <w:uiPriority w:val="99"/>
    <w:unhideWhenUsed/>
    <w:rsid w:val="00D42BC8"/>
    <w:pPr>
      <w:tabs>
        <w:tab w:val="center" w:pos="4252"/>
        <w:tab w:val="right" w:pos="8504"/>
      </w:tabs>
      <w:spacing w:after="0" w:line="240" w:lineRule="auto"/>
    </w:pPr>
  </w:style>
  <w:style w:type="character" w:customStyle="1" w:styleId="RodapChar">
    <w:name w:val="Rodapé Char"/>
    <w:basedOn w:val="Fontepargpadro"/>
    <w:link w:val="Rodap"/>
    <w:uiPriority w:val="99"/>
    <w:rsid w:val="00D42BC8"/>
  </w:style>
  <w:style w:type="paragraph" w:styleId="Textodebalo">
    <w:name w:val="Balloon Text"/>
    <w:basedOn w:val="Normal"/>
    <w:link w:val="TextodebaloChar"/>
    <w:uiPriority w:val="99"/>
    <w:semiHidden/>
    <w:unhideWhenUsed/>
    <w:rsid w:val="00D42BC8"/>
    <w:pPr>
      <w:spacing w:after="0" w:line="240" w:lineRule="auto"/>
    </w:pPr>
    <w:rPr>
      <w:rFonts w:ascii="Tahoma" w:hAnsi="Tahoma"/>
      <w:sz w:val="16"/>
      <w:szCs w:val="16"/>
      <w:lang w:val="x-none" w:eastAsia="x-none"/>
    </w:rPr>
  </w:style>
  <w:style w:type="character" w:customStyle="1" w:styleId="TextodebaloChar">
    <w:name w:val="Texto de balão Char"/>
    <w:link w:val="Textodebalo"/>
    <w:uiPriority w:val="99"/>
    <w:semiHidden/>
    <w:rsid w:val="00D42BC8"/>
    <w:rPr>
      <w:rFonts w:ascii="Tahoma" w:hAnsi="Tahoma" w:cs="Tahoma"/>
      <w:sz w:val="16"/>
      <w:szCs w:val="16"/>
    </w:rPr>
  </w:style>
  <w:style w:type="paragraph" w:styleId="PargrafodaLista">
    <w:name w:val="List Paragraph"/>
    <w:aliases w:val="List I Paragraph,Parágrafo com marcador - inserir marcador,Parágrafo_2,Segundo,Texto,Título 10"/>
    <w:basedOn w:val="Normal"/>
    <w:link w:val="PargrafodaListaChar"/>
    <w:uiPriority w:val="34"/>
    <w:qFormat/>
    <w:rsid w:val="00532362"/>
    <w:pPr>
      <w:ind w:left="720"/>
      <w:contextualSpacing/>
    </w:pPr>
    <w:rPr>
      <w:lang w:val="x-none"/>
    </w:rPr>
  </w:style>
  <w:style w:type="character" w:styleId="Hyperlink">
    <w:name w:val="Hyperlink"/>
    <w:uiPriority w:val="99"/>
    <w:unhideWhenUsed/>
    <w:rsid w:val="00C413F5"/>
    <w:rPr>
      <w:color w:val="0000FF"/>
      <w:u w:val="single"/>
    </w:rPr>
  </w:style>
  <w:style w:type="paragraph" w:customStyle="1" w:styleId="Default">
    <w:name w:val="Default"/>
    <w:rsid w:val="00D545FD"/>
    <w:pPr>
      <w:autoSpaceDE w:val="0"/>
      <w:autoSpaceDN w:val="0"/>
      <w:adjustRightInd w:val="0"/>
    </w:pPr>
    <w:rPr>
      <w:rFonts w:cs="Calibri"/>
      <w:color w:val="000000"/>
      <w:sz w:val="24"/>
      <w:szCs w:val="24"/>
      <w:lang w:eastAsia="en-US"/>
    </w:rPr>
  </w:style>
  <w:style w:type="character" w:customStyle="1" w:styleId="pspdfkit-8eut5gztkfn71zukw49x824t2">
    <w:name w:val="pspdfkit-8eut5gztkfn71zukw49x824t2"/>
    <w:basedOn w:val="Fontepargpadro"/>
    <w:rsid w:val="00B5303B"/>
  </w:style>
  <w:style w:type="paragraph" w:styleId="Ttulo">
    <w:name w:val="Title"/>
    <w:basedOn w:val="Normal"/>
    <w:link w:val="TtuloChar"/>
    <w:qFormat/>
    <w:rsid w:val="004465B6"/>
    <w:pPr>
      <w:spacing w:after="0" w:line="240" w:lineRule="auto"/>
      <w:jc w:val="center"/>
    </w:pPr>
    <w:rPr>
      <w:rFonts w:ascii="Times New Roman" w:eastAsia="Times New Roman" w:hAnsi="Times New Roman"/>
      <w:b/>
      <w:sz w:val="20"/>
      <w:szCs w:val="20"/>
      <w:lang w:val="x-none" w:eastAsia="x-none"/>
    </w:rPr>
  </w:style>
  <w:style w:type="character" w:customStyle="1" w:styleId="TtuloChar">
    <w:name w:val="Título Char"/>
    <w:link w:val="Ttulo"/>
    <w:rsid w:val="004465B6"/>
    <w:rPr>
      <w:rFonts w:ascii="Times New Roman" w:eastAsia="Times New Roman" w:hAnsi="Times New Roman" w:cs="Times New Roman"/>
      <w:b/>
      <w:sz w:val="20"/>
      <w:szCs w:val="20"/>
      <w:lang w:val="x-none" w:eastAsia="x-none"/>
    </w:rPr>
  </w:style>
  <w:style w:type="paragraph" w:styleId="NormalWeb">
    <w:name w:val="Normal (Web)"/>
    <w:basedOn w:val="Normal"/>
    <w:uiPriority w:val="99"/>
    <w:unhideWhenUsed/>
    <w:rsid w:val="00FC36C6"/>
    <w:pPr>
      <w:spacing w:before="100" w:beforeAutospacing="1" w:after="100" w:afterAutospacing="1" w:line="240" w:lineRule="auto"/>
    </w:pPr>
    <w:rPr>
      <w:rFonts w:ascii="Times New Roman" w:eastAsia="Times New Roman" w:hAnsi="Times New Roman"/>
      <w:sz w:val="24"/>
      <w:szCs w:val="24"/>
      <w:lang w:eastAsia="pt-BR"/>
    </w:rPr>
  </w:style>
  <w:style w:type="table" w:styleId="Tabelacomgrade">
    <w:name w:val="Table Grid"/>
    <w:basedOn w:val="Tabelanormal"/>
    <w:uiPriority w:val="39"/>
    <w:rsid w:val="004C353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tulo1Char">
    <w:name w:val="Título 1 Char"/>
    <w:link w:val="Ttulo1"/>
    <w:uiPriority w:val="99"/>
    <w:rsid w:val="00AA2F4C"/>
    <w:rPr>
      <w:rFonts w:ascii="Times New Roman" w:eastAsia="Times New Roman" w:hAnsi="Times New Roman"/>
      <w:b/>
      <w:bCs/>
      <w:sz w:val="22"/>
      <w:szCs w:val="22"/>
    </w:rPr>
  </w:style>
  <w:style w:type="character" w:customStyle="1" w:styleId="Ttulo3Char">
    <w:name w:val="Título 3 Char"/>
    <w:link w:val="Ttulo3"/>
    <w:uiPriority w:val="99"/>
    <w:rsid w:val="00AA2F4C"/>
    <w:rPr>
      <w:rFonts w:ascii="Arial" w:eastAsia="Times New Roman" w:hAnsi="Arial" w:cs="Arial"/>
      <w:b/>
      <w:bCs/>
      <w:sz w:val="26"/>
      <w:szCs w:val="26"/>
    </w:rPr>
  </w:style>
  <w:style w:type="paragraph" w:customStyle="1" w:styleId="Standard">
    <w:name w:val="Standard"/>
    <w:rsid w:val="00092814"/>
    <w:pPr>
      <w:suppressAutoHyphens/>
      <w:autoSpaceDN w:val="0"/>
      <w:textAlignment w:val="baseline"/>
    </w:pPr>
    <w:rPr>
      <w:rFonts w:ascii="Times New Roman" w:eastAsia="Times New Roman" w:hAnsi="Times New Roman"/>
      <w:kern w:val="3"/>
      <w:sz w:val="24"/>
      <w:szCs w:val="24"/>
      <w:lang w:eastAsia="zh-CN"/>
    </w:rPr>
  </w:style>
  <w:style w:type="paragraph" w:styleId="Textodenotaderodap">
    <w:name w:val="footnote text"/>
    <w:basedOn w:val="Normal"/>
    <w:link w:val="TextodenotaderodapChar"/>
    <w:uiPriority w:val="99"/>
    <w:unhideWhenUsed/>
    <w:rsid w:val="00092814"/>
    <w:pPr>
      <w:spacing w:after="0" w:line="240" w:lineRule="auto"/>
    </w:pPr>
    <w:rPr>
      <w:sz w:val="20"/>
      <w:szCs w:val="20"/>
      <w:lang w:val="x-none"/>
    </w:rPr>
  </w:style>
  <w:style w:type="character" w:customStyle="1" w:styleId="TextodenotaderodapChar">
    <w:name w:val="Texto de nota de rodapé Char"/>
    <w:link w:val="Textodenotaderodap"/>
    <w:uiPriority w:val="99"/>
    <w:qFormat/>
    <w:rsid w:val="00092814"/>
    <w:rPr>
      <w:lang w:eastAsia="en-US"/>
    </w:rPr>
  </w:style>
  <w:style w:type="character" w:styleId="Refdenotaderodap">
    <w:name w:val="footnote reference"/>
    <w:uiPriority w:val="99"/>
    <w:unhideWhenUsed/>
    <w:rsid w:val="00092814"/>
    <w:rPr>
      <w:vertAlign w:val="superscript"/>
    </w:rPr>
  </w:style>
  <w:style w:type="paragraph" w:customStyle="1" w:styleId="Textbody">
    <w:name w:val="Text body"/>
    <w:basedOn w:val="Standard"/>
    <w:rsid w:val="00092814"/>
    <w:pPr>
      <w:widowControl w:val="0"/>
      <w:spacing w:after="140" w:line="288" w:lineRule="auto"/>
    </w:pPr>
    <w:rPr>
      <w:rFonts w:ascii="Liberation Serif" w:eastAsia="SimSun" w:hAnsi="Liberation Serif" w:cs="Mangal"/>
      <w:lang w:bidi="hi-IN"/>
    </w:rPr>
  </w:style>
  <w:style w:type="paragraph" w:customStyle="1" w:styleId="texto">
    <w:name w:val="texto"/>
    <w:rsid w:val="00092814"/>
    <w:pPr>
      <w:tabs>
        <w:tab w:val="left" w:pos="878"/>
        <w:tab w:val="left" w:pos="1586"/>
        <w:tab w:val="left" w:pos="2294"/>
        <w:tab w:val="left" w:pos="3002"/>
        <w:tab w:val="left" w:pos="3710"/>
        <w:tab w:val="left" w:pos="4418"/>
        <w:tab w:val="left" w:pos="5126"/>
        <w:tab w:val="left" w:pos="5834"/>
        <w:tab w:val="left" w:pos="6542"/>
        <w:tab w:val="left" w:pos="7250"/>
        <w:tab w:val="left" w:pos="7958"/>
        <w:tab w:val="left" w:pos="8666"/>
        <w:tab w:val="left" w:pos="9374"/>
        <w:tab w:val="left" w:pos="10082"/>
        <w:tab w:val="left" w:pos="10790"/>
        <w:tab w:val="left" w:pos="11498"/>
        <w:tab w:val="left" w:pos="12206"/>
        <w:tab w:val="left" w:pos="12914"/>
        <w:tab w:val="left" w:pos="13622"/>
        <w:tab w:val="left" w:pos="14330"/>
        <w:tab w:val="left" w:pos="15038"/>
        <w:tab w:val="left" w:pos="15746"/>
        <w:tab w:val="left" w:pos="16454"/>
        <w:tab w:val="left" w:pos="17162"/>
        <w:tab w:val="left" w:pos="17870"/>
        <w:tab w:val="left" w:pos="18578"/>
        <w:tab w:val="left" w:pos="19286"/>
        <w:tab w:val="left" w:pos="19994"/>
        <w:tab w:val="left" w:pos="20702"/>
        <w:tab w:val="left" w:pos="21410"/>
        <w:tab w:val="left" w:pos="22118"/>
        <w:tab w:val="left" w:pos="22826"/>
        <w:tab w:val="left" w:pos="23534"/>
        <w:tab w:val="left" w:pos="24242"/>
        <w:tab w:val="left" w:pos="24950"/>
        <w:tab w:val="left" w:pos="25658"/>
        <w:tab w:val="left" w:pos="26366"/>
        <w:tab w:val="left" w:pos="27074"/>
        <w:tab w:val="left" w:pos="27782"/>
        <w:tab w:val="left" w:pos="28490"/>
      </w:tabs>
      <w:suppressAutoHyphens/>
      <w:autoSpaceDE w:val="0"/>
      <w:autoSpaceDN w:val="0"/>
      <w:spacing w:line="240" w:lineRule="atLeast"/>
      <w:ind w:left="170" w:hanging="170"/>
      <w:jc w:val="both"/>
    </w:pPr>
    <w:rPr>
      <w:rFonts w:ascii="Times New Roman" w:eastAsia="Times New Roman" w:hAnsi="Times New Roman"/>
      <w:kern w:val="3"/>
      <w:lang w:eastAsia="zh-CN"/>
    </w:rPr>
  </w:style>
  <w:style w:type="character" w:customStyle="1" w:styleId="PargrafodaListaChar">
    <w:name w:val="Parágrafo da Lista Char"/>
    <w:aliases w:val="List I Paragraph Char,Parágrafo com marcador - inserir marcador Char,Parágrafo_2 Char,Segundo Char,Texto Char,Título 10 Char"/>
    <w:link w:val="PargrafodaLista"/>
    <w:uiPriority w:val="34"/>
    <w:qFormat/>
    <w:locked/>
    <w:rsid w:val="00855CE4"/>
    <w:rPr>
      <w:sz w:val="22"/>
      <w:szCs w:val="22"/>
      <w:lang w:eastAsia="en-US"/>
    </w:rPr>
  </w:style>
  <w:style w:type="paragraph" w:styleId="Textodecomentrio">
    <w:name w:val="annotation text"/>
    <w:basedOn w:val="Normal"/>
    <w:link w:val="TextodecomentrioChar"/>
    <w:uiPriority w:val="99"/>
    <w:unhideWhenUsed/>
    <w:qFormat/>
    <w:rsid w:val="00855CE4"/>
    <w:pPr>
      <w:spacing w:after="0" w:line="240" w:lineRule="auto"/>
    </w:pPr>
    <w:rPr>
      <w:rFonts w:ascii="Times New Roman" w:eastAsia="Times New Roman" w:hAnsi="Times New Roman"/>
      <w:sz w:val="20"/>
      <w:szCs w:val="20"/>
      <w:lang w:val="x-none" w:eastAsia="x-none"/>
    </w:rPr>
  </w:style>
  <w:style w:type="character" w:customStyle="1" w:styleId="TextodecomentrioChar">
    <w:name w:val="Texto de comentário Char"/>
    <w:link w:val="Textodecomentrio"/>
    <w:uiPriority w:val="99"/>
    <w:qFormat/>
    <w:rsid w:val="00855CE4"/>
    <w:rPr>
      <w:rFonts w:ascii="Times New Roman" w:eastAsia="Times New Roman" w:hAnsi="Times New Roman"/>
    </w:rPr>
  </w:style>
  <w:style w:type="paragraph" w:customStyle="1" w:styleId="Nivel01">
    <w:name w:val="Nivel 01"/>
    <w:basedOn w:val="Ttulo1"/>
    <w:next w:val="Normal"/>
    <w:qFormat/>
    <w:rsid w:val="00855CE4"/>
    <w:pPr>
      <w:keepLines/>
      <w:numPr>
        <w:numId w:val="9"/>
      </w:numPr>
      <w:tabs>
        <w:tab w:val="num" w:pos="360"/>
        <w:tab w:val="left" w:pos="567"/>
      </w:tabs>
      <w:spacing w:before="240" w:line="240" w:lineRule="auto"/>
      <w:ind w:left="0" w:firstLine="0"/>
      <w:jc w:val="both"/>
    </w:pPr>
    <w:rPr>
      <w:rFonts w:ascii="Arial" w:hAnsi="Arial" w:cs="Arial"/>
      <w:sz w:val="20"/>
      <w:szCs w:val="20"/>
    </w:rPr>
  </w:style>
  <w:style w:type="paragraph" w:customStyle="1" w:styleId="Nivel2">
    <w:name w:val="Nivel 2"/>
    <w:basedOn w:val="Normal"/>
    <w:link w:val="Nivel2Char"/>
    <w:qFormat/>
    <w:rsid w:val="00855CE4"/>
    <w:pPr>
      <w:numPr>
        <w:ilvl w:val="1"/>
        <w:numId w:val="9"/>
      </w:numPr>
      <w:spacing w:before="120" w:after="120"/>
      <w:ind w:left="0" w:firstLine="0"/>
      <w:jc w:val="both"/>
    </w:pPr>
    <w:rPr>
      <w:rFonts w:ascii="Arial" w:eastAsia="Times New Roman" w:hAnsi="Arial"/>
      <w:color w:val="000000"/>
      <w:sz w:val="20"/>
      <w:szCs w:val="20"/>
      <w:lang w:val="x-none" w:eastAsia="x-none"/>
    </w:rPr>
  </w:style>
  <w:style w:type="paragraph" w:customStyle="1" w:styleId="Nivel3">
    <w:name w:val="Nivel 3"/>
    <w:basedOn w:val="Normal"/>
    <w:qFormat/>
    <w:rsid w:val="00855CE4"/>
    <w:pPr>
      <w:numPr>
        <w:ilvl w:val="2"/>
        <w:numId w:val="9"/>
      </w:numPr>
      <w:spacing w:before="120" w:after="120"/>
      <w:ind w:left="425" w:firstLine="0"/>
      <w:jc w:val="both"/>
    </w:pPr>
    <w:rPr>
      <w:rFonts w:ascii="Arial" w:eastAsia="Times New Roman" w:hAnsi="Arial" w:cs="Arial"/>
      <w:color w:val="000000"/>
      <w:sz w:val="20"/>
      <w:szCs w:val="20"/>
      <w:lang w:eastAsia="pt-BR"/>
    </w:rPr>
  </w:style>
  <w:style w:type="paragraph" w:customStyle="1" w:styleId="Nivel4">
    <w:name w:val="Nivel 4"/>
    <w:basedOn w:val="Nivel3"/>
    <w:qFormat/>
    <w:rsid w:val="00855CE4"/>
    <w:pPr>
      <w:numPr>
        <w:ilvl w:val="3"/>
      </w:numPr>
      <w:ind w:left="851" w:firstLine="0"/>
    </w:pPr>
    <w:rPr>
      <w:color w:val="auto"/>
    </w:rPr>
  </w:style>
  <w:style w:type="paragraph" w:customStyle="1" w:styleId="Nivel5">
    <w:name w:val="Nivel 5"/>
    <w:basedOn w:val="Nivel4"/>
    <w:qFormat/>
    <w:rsid w:val="00855CE4"/>
    <w:pPr>
      <w:numPr>
        <w:ilvl w:val="4"/>
      </w:numPr>
      <w:tabs>
        <w:tab w:val="num" w:pos="360"/>
      </w:tabs>
      <w:ind w:left="1276" w:firstLine="0"/>
    </w:pPr>
  </w:style>
  <w:style w:type="character" w:customStyle="1" w:styleId="Nivel2Char">
    <w:name w:val="Nivel 2 Char"/>
    <w:link w:val="Nivel2"/>
    <w:locked/>
    <w:rsid w:val="00855CE4"/>
    <w:rPr>
      <w:rFonts w:ascii="Arial" w:eastAsia="Times New Roman" w:hAnsi="Arial" w:cs="Arial"/>
      <w:color w:val="000000"/>
    </w:rPr>
  </w:style>
  <w:style w:type="character" w:styleId="MenoPendente">
    <w:name w:val="Unresolved Mention"/>
    <w:uiPriority w:val="99"/>
    <w:semiHidden/>
    <w:unhideWhenUsed/>
    <w:rsid w:val="000C1FEA"/>
    <w:rPr>
      <w:color w:val="605E5C"/>
      <w:shd w:val="clear" w:color="auto" w:fill="E1DFDD"/>
    </w:rPr>
  </w:style>
  <w:style w:type="character" w:customStyle="1" w:styleId="Ttulo2Char">
    <w:name w:val="Título 2 Char"/>
    <w:link w:val="Ttulo2"/>
    <w:uiPriority w:val="9"/>
    <w:semiHidden/>
    <w:rsid w:val="00544666"/>
    <w:rPr>
      <w:rFonts w:ascii="Calibri Light" w:eastAsia="Times New Roman" w:hAnsi="Calibri Light" w:cs="Times New Roman"/>
      <w:b/>
      <w:bCs/>
      <w:i/>
      <w:iCs/>
      <w:sz w:val="28"/>
      <w:szCs w:val="28"/>
      <w:lang w:eastAsia="en-US"/>
    </w:rPr>
  </w:style>
  <w:style w:type="character" w:styleId="Refdecomentrio">
    <w:name w:val="annotation reference"/>
    <w:uiPriority w:val="99"/>
    <w:semiHidden/>
    <w:unhideWhenUsed/>
    <w:rsid w:val="001E0743"/>
    <w:rPr>
      <w:sz w:val="16"/>
      <w:szCs w:val="16"/>
    </w:rPr>
  </w:style>
  <w:style w:type="paragraph" w:styleId="Assuntodocomentrio">
    <w:name w:val="annotation subject"/>
    <w:basedOn w:val="Textodecomentrio"/>
    <w:next w:val="Textodecomentrio"/>
    <w:link w:val="AssuntodocomentrioChar"/>
    <w:uiPriority w:val="99"/>
    <w:semiHidden/>
    <w:unhideWhenUsed/>
    <w:rsid w:val="001E0743"/>
    <w:pPr>
      <w:spacing w:after="200" w:line="276" w:lineRule="auto"/>
    </w:pPr>
    <w:rPr>
      <w:rFonts w:ascii="Calibri" w:eastAsia="Calibri" w:hAnsi="Calibri"/>
      <w:b/>
      <w:bCs/>
      <w:lang w:val="pt-BR" w:eastAsia="en-US"/>
    </w:rPr>
  </w:style>
  <w:style w:type="character" w:customStyle="1" w:styleId="AssuntodocomentrioChar">
    <w:name w:val="Assunto do comentário Char"/>
    <w:link w:val="Assuntodocomentrio"/>
    <w:uiPriority w:val="99"/>
    <w:semiHidden/>
    <w:rsid w:val="001E0743"/>
    <w:rPr>
      <w:rFonts w:ascii="Times New Roman" w:eastAsia="Times New Roman" w:hAnsi="Times New Roman"/>
      <w:b/>
      <w:bCs/>
      <w:lang w:eastAsia="en-US"/>
    </w:rPr>
  </w:style>
  <w:style w:type="character" w:styleId="Forte">
    <w:name w:val="Strong"/>
    <w:uiPriority w:val="22"/>
    <w:qFormat/>
    <w:rsid w:val="00B252BB"/>
    <w:rPr>
      <w:b/>
      <w:bCs/>
    </w:rPr>
  </w:style>
  <w:style w:type="character" w:customStyle="1" w:styleId="Ttulo6Char">
    <w:name w:val="Título 6 Char"/>
    <w:link w:val="Ttulo6"/>
    <w:uiPriority w:val="9"/>
    <w:semiHidden/>
    <w:rsid w:val="00C36FAE"/>
    <w:rPr>
      <w:rFonts w:ascii="Calibri" w:eastAsia="Times New Roman" w:hAnsi="Calibri" w:cs="Times New Roman"/>
      <w:b/>
      <w:bCs/>
      <w:sz w:val="22"/>
      <w:szCs w:val="22"/>
      <w:lang w:eastAsia="en-US"/>
    </w:rPr>
  </w:style>
  <w:style w:type="character" w:customStyle="1" w:styleId="vtex-product-specifications-1-x-specificationvalue">
    <w:name w:val="vtex-product-specifications-1-x-specificationvalue"/>
    <w:basedOn w:val="Fontepargpadro"/>
    <w:rsid w:val="008740C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83649837">
      <w:bodyDiv w:val="1"/>
      <w:marLeft w:val="0"/>
      <w:marRight w:val="0"/>
      <w:marTop w:val="0"/>
      <w:marBottom w:val="0"/>
      <w:divBdr>
        <w:top w:val="none" w:sz="0" w:space="0" w:color="auto"/>
        <w:left w:val="none" w:sz="0" w:space="0" w:color="auto"/>
        <w:bottom w:val="none" w:sz="0" w:space="0" w:color="auto"/>
        <w:right w:val="none" w:sz="0" w:space="0" w:color="auto"/>
      </w:divBdr>
    </w:div>
    <w:div w:id="1142768719">
      <w:bodyDiv w:val="1"/>
      <w:marLeft w:val="0"/>
      <w:marRight w:val="0"/>
      <w:marTop w:val="0"/>
      <w:marBottom w:val="0"/>
      <w:divBdr>
        <w:top w:val="none" w:sz="0" w:space="0" w:color="auto"/>
        <w:left w:val="none" w:sz="0" w:space="0" w:color="auto"/>
        <w:bottom w:val="none" w:sz="0" w:space="0" w:color="auto"/>
        <w:right w:val="none" w:sz="0" w:space="0" w:color="auto"/>
      </w:divBdr>
    </w:div>
    <w:div w:id="1305816514">
      <w:bodyDiv w:val="1"/>
      <w:marLeft w:val="0"/>
      <w:marRight w:val="0"/>
      <w:marTop w:val="0"/>
      <w:marBottom w:val="0"/>
      <w:divBdr>
        <w:top w:val="none" w:sz="0" w:space="0" w:color="auto"/>
        <w:left w:val="none" w:sz="0" w:space="0" w:color="auto"/>
        <w:bottom w:val="none" w:sz="0" w:space="0" w:color="auto"/>
        <w:right w:val="none" w:sz="0" w:space="0" w:color="auto"/>
      </w:divBdr>
    </w:div>
    <w:div w:id="1330869607">
      <w:bodyDiv w:val="1"/>
      <w:marLeft w:val="0"/>
      <w:marRight w:val="0"/>
      <w:marTop w:val="0"/>
      <w:marBottom w:val="0"/>
      <w:divBdr>
        <w:top w:val="none" w:sz="0" w:space="0" w:color="auto"/>
        <w:left w:val="none" w:sz="0" w:space="0" w:color="auto"/>
        <w:bottom w:val="none" w:sz="0" w:space="0" w:color="auto"/>
        <w:right w:val="none" w:sz="0" w:space="0" w:color="auto"/>
      </w:divBdr>
    </w:div>
    <w:div w:id="1430541857">
      <w:bodyDiv w:val="1"/>
      <w:marLeft w:val="0"/>
      <w:marRight w:val="0"/>
      <w:marTop w:val="0"/>
      <w:marBottom w:val="0"/>
      <w:divBdr>
        <w:top w:val="none" w:sz="0" w:space="0" w:color="auto"/>
        <w:left w:val="none" w:sz="0" w:space="0" w:color="auto"/>
        <w:bottom w:val="none" w:sz="0" w:space="0" w:color="auto"/>
        <w:right w:val="none" w:sz="0" w:space="0" w:color="auto"/>
      </w:divBdr>
    </w:div>
    <w:div w:id="1766881732">
      <w:bodyDiv w:val="1"/>
      <w:marLeft w:val="0"/>
      <w:marRight w:val="0"/>
      <w:marTop w:val="0"/>
      <w:marBottom w:val="0"/>
      <w:divBdr>
        <w:top w:val="none" w:sz="0" w:space="0" w:color="auto"/>
        <w:left w:val="none" w:sz="0" w:space="0" w:color="auto"/>
        <w:bottom w:val="none" w:sz="0" w:space="0" w:color="auto"/>
        <w:right w:val="none" w:sz="0" w:space="0" w:color="auto"/>
      </w:divBdr>
    </w:div>
    <w:div w:id="1768846719">
      <w:bodyDiv w:val="1"/>
      <w:marLeft w:val="0"/>
      <w:marRight w:val="0"/>
      <w:marTop w:val="0"/>
      <w:marBottom w:val="0"/>
      <w:divBdr>
        <w:top w:val="none" w:sz="0" w:space="0" w:color="auto"/>
        <w:left w:val="none" w:sz="0" w:space="0" w:color="auto"/>
        <w:bottom w:val="none" w:sz="0" w:space="0" w:color="auto"/>
        <w:right w:val="none" w:sz="0" w:space="0" w:color="auto"/>
      </w:divBdr>
    </w:div>
    <w:div w:id="1879658319">
      <w:bodyDiv w:val="1"/>
      <w:marLeft w:val="0"/>
      <w:marRight w:val="0"/>
      <w:marTop w:val="0"/>
      <w:marBottom w:val="0"/>
      <w:divBdr>
        <w:top w:val="none" w:sz="0" w:space="0" w:color="auto"/>
        <w:left w:val="none" w:sz="0" w:space="0" w:color="auto"/>
        <w:bottom w:val="none" w:sz="0" w:space="0" w:color="auto"/>
        <w:right w:val="none" w:sz="0" w:space="0" w:color="auto"/>
      </w:divBdr>
    </w:div>
    <w:div w:id="1968006409">
      <w:bodyDiv w:val="1"/>
      <w:marLeft w:val="0"/>
      <w:marRight w:val="0"/>
      <w:marTop w:val="0"/>
      <w:marBottom w:val="0"/>
      <w:divBdr>
        <w:top w:val="none" w:sz="0" w:space="0" w:color="auto"/>
        <w:left w:val="none" w:sz="0" w:space="0" w:color="auto"/>
        <w:bottom w:val="none" w:sz="0" w:space="0" w:color="auto"/>
        <w:right w:val="none" w:sz="0" w:space="0" w:color="auto"/>
      </w:divBdr>
    </w:div>
    <w:div w:id="199532814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image" Target="media/image32.png"/><Relationship Id="rId21" Type="http://schemas.openxmlformats.org/officeDocument/2006/relationships/image" Target="media/image14.png"/><Relationship Id="rId34" Type="http://schemas.openxmlformats.org/officeDocument/2006/relationships/image" Target="media/image27.png"/><Relationship Id="rId42" Type="http://schemas.openxmlformats.org/officeDocument/2006/relationships/image" Target="media/image35.png"/><Relationship Id="rId47" Type="http://schemas.openxmlformats.org/officeDocument/2006/relationships/image" Target="media/image40.png"/><Relationship Id="rId50"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png"/><Relationship Id="rId29" Type="http://schemas.openxmlformats.org/officeDocument/2006/relationships/image" Target="media/image22.png"/><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30.png"/><Relationship Id="rId40" Type="http://schemas.openxmlformats.org/officeDocument/2006/relationships/image" Target="media/image33.png"/><Relationship Id="rId45" Type="http://schemas.openxmlformats.org/officeDocument/2006/relationships/image" Target="media/image38.png"/><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49" Type="http://schemas.openxmlformats.org/officeDocument/2006/relationships/footer" Target="footer1.xml"/><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png"/><Relationship Id="rId44" Type="http://schemas.openxmlformats.org/officeDocument/2006/relationships/image" Target="media/image37.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image" Target="media/image36.png"/><Relationship Id="rId48" Type="http://schemas.openxmlformats.org/officeDocument/2006/relationships/header" Target="header1.xml"/><Relationship Id="rId8" Type="http://schemas.openxmlformats.org/officeDocument/2006/relationships/image" Target="media/image1.png"/><Relationship Id="rId51" Type="http://schemas.openxmlformats.org/officeDocument/2006/relationships/theme" Target="theme/theme1.xml"/><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1.png"/><Relationship Id="rId46" Type="http://schemas.openxmlformats.org/officeDocument/2006/relationships/image" Target="media/image39.png"/><Relationship Id="rId20" Type="http://schemas.openxmlformats.org/officeDocument/2006/relationships/image" Target="media/image13.png"/><Relationship Id="rId41" Type="http://schemas.openxmlformats.org/officeDocument/2006/relationships/image" Target="media/image34.png"/><Relationship Id="rId1" Type="http://schemas.openxmlformats.org/officeDocument/2006/relationships/customXml" Target="../customXml/item1.xml"/><Relationship Id="rId6" Type="http://schemas.openxmlformats.org/officeDocument/2006/relationships/footnotes" Target="footnotes.xml"/></Relationships>
</file>

<file path=word/_rels/header1.xml.rels><?xml version="1.0" encoding="UTF-8" standalone="yes"?>
<Relationships xmlns="http://schemas.openxmlformats.org/package/2006/relationships"><Relationship Id="rId2" Type="http://schemas.openxmlformats.org/officeDocument/2006/relationships/hyperlink" Target="http://www.itaguara.mg.gov.br/" TargetMode="External"/><Relationship Id="rId1" Type="http://schemas.openxmlformats.org/officeDocument/2006/relationships/image" Target="media/image41.png"/></Relationships>
</file>

<file path=word/theme/theme1.xml><?xml version="1.0" encoding="utf-8"?>
<a:theme xmlns:a="http://schemas.openxmlformats.org/drawingml/2006/main" name="Tema do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E7E508C-96AF-4DD8-99D2-0B31DD6DEBF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729</TotalTime>
  <Pages>51</Pages>
  <Words>11055</Words>
  <Characters>59698</Characters>
  <Application>Microsoft Office Word</Application>
  <DocSecurity>0</DocSecurity>
  <Lines>497</Lines>
  <Paragraphs>141</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70612</CharactersWithSpaces>
  <SharedDoc>false</SharedDoc>
  <HLinks>
    <vt:vector size="6" baseType="variant">
      <vt:variant>
        <vt:i4>3211315</vt:i4>
      </vt:variant>
      <vt:variant>
        <vt:i4>0</vt:i4>
      </vt:variant>
      <vt:variant>
        <vt:i4>0</vt:i4>
      </vt:variant>
      <vt:variant>
        <vt:i4>5</vt:i4>
      </vt:variant>
      <vt:variant>
        <vt:lpwstr>http://www.itaguara.mg.gov.br/</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Usuario</dc:creator>
  <cp:keywords/>
  <cp:lastModifiedBy>Usuario</cp:lastModifiedBy>
  <cp:revision>89</cp:revision>
  <cp:lastPrinted>2025-01-22T19:10:00Z</cp:lastPrinted>
  <dcterms:created xsi:type="dcterms:W3CDTF">2026-04-01T16:57:00Z</dcterms:created>
  <dcterms:modified xsi:type="dcterms:W3CDTF">2026-06-15T12:51:00Z</dcterms:modified>
</cp:coreProperties>
</file>